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90A5" w14:textId="500BFEF6" w:rsidR="0086594F" w:rsidRPr="0086594F" w:rsidRDefault="0086594F" w:rsidP="00BC7E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94F">
        <w:rPr>
          <w:rFonts w:ascii="Times New Roman" w:hAnsi="Times New Roman" w:cs="Times New Roman"/>
          <w:b/>
          <w:bCs/>
          <w:sz w:val="24"/>
          <w:szCs w:val="24"/>
        </w:rPr>
        <w:t>BASE 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F4BDFA" w14:textId="3CA27990" w:rsidR="00405B87" w:rsidRDefault="00AE5DE8" w:rsidP="00BC7E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7E8F">
        <w:rPr>
          <w:rFonts w:ascii="Times New Roman" w:hAnsi="Times New Roman" w:cs="Times New Roman"/>
          <w:sz w:val="24"/>
          <w:szCs w:val="24"/>
        </w:rPr>
        <w:t>El sistema de numeración binaria consiste en representación de dos dígitos, 0 o 1</w:t>
      </w:r>
      <w:r w:rsidR="005962DE">
        <w:rPr>
          <w:rFonts w:ascii="Times New Roman" w:hAnsi="Times New Roman" w:cs="Times New Roman"/>
          <w:sz w:val="24"/>
          <w:szCs w:val="24"/>
        </w:rPr>
        <w:t>, también conocidos como bits</w:t>
      </w:r>
      <w:r w:rsidRPr="00BC7E8F">
        <w:rPr>
          <w:rFonts w:ascii="Times New Roman" w:hAnsi="Times New Roman" w:cs="Times New Roman"/>
          <w:sz w:val="24"/>
          <w:szCs w:val="24"/>
        </w:rPr>
        <w:t xml:space="preserve">. </w:t>
      </w:r>
      <w:r w:rsidR="000A5E3C" w:rsidRPr="00BC7E8F">
        <w:rPr>
          <w:rFonts w:ascii="Times New Roman" w:hAnsi="Times New Roman" w:cs="Times New Roman"/>
          <w:sz w:val="24"/>
          <w:szCs w:val="24"/>
        </w:rPr>
        <w:t xml:space="preserve">Se puede interpretar </w:t>
      </w:r>
      <w:r w:rsidR="005962DE">
        <w:rPr>
          <w:rFonts w:ascii="Times New Roman" w:hAnsi="Times New Roman" w:cs="Times New Roman"/>
          <w:sz w:val="24"/>
          <w:szCs w:val="24"/>
        </w:rPr>
        <w:t>todo tipo de información desde</w:t>
      </w:r>
      <w:r w:rsidR="00C93B2E">
        <w:rPr>
          <w:rFonts w:ascii="Times New Roman" w:hAnsi="Times New Roman" w:cs="Times New Roman"/>
          <w:sz w:val="24"/>
          <w:szCs w:val="24"/>
        </w:rPr>
        <w:t xml:space="preserve"> números</w:t>
      </w:r>
      <w:r w:rsidR="00525340" w:rsidRPr="00BC7E8F">
        <w:rPr>
          <w:rFonts w:ascii="Times New Roman" w:hAnsi="Times New Roman" w:cs="Times New Roman"/>
          <w:sz w:val="24"/>
          <w:szCs w:val="24"/>
        </w:rPr>
        <w:t>, imágenes, videos y audios</w:t>
      </w:r>
      <w:r w:rsidR="00B66BB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zI5ZGExMDEtZGU5Ni00YTc0LWFkNjAtZDA3Y2Q3YTdlOTcw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=="/>
          <w:id w:val="895166247"/>
          <w:placeholder>
            <w:docPart w:val="DefaultPlaceholder_-1854013440"/>
          </w:placeholder>
        </w:sdtPr>
        <w:sdtContent>
          <w:r w:rsidR="00175B22" w:rsidRPr="00175B22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  <w:r w:rsidR="00C93B2E">
        <w:rPr>
          <w:rFonts w:ascii="Times New Roman" w:hAnsi="Times New Roman" w:cs="Times New Roman"/>
          <w:sz w:val="24"/>
          <w:szCs w:val="24"/>
        </w:rPr>
        <w:t>.</w:t>
      </w:r>
    </w:p>
    <w:p w14:paraId="078523C3" w14:textId="19B9A1F8" w:rsidR="0086594F" w:rsidRDefault="0086594F" w:rsidP="00BC7E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76E6E" w14:textId="1A7C19FB" w:rsidR="0086594F" w:rsidRDefault="0086594F" w:rsidP="00BC7E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94F">
        <w:rPr>
          <w:rFonts w:ascii="Times New Roman" w:hAnsi="Times New Roman" w:cs="Times New Roman"/>
          <w:b/>
          <w:bCs/>
          <w:sz w:val="24"/>
          <w:szCs w:val="24"/>
        </w:rPr>
        <w:t>IMPORTACIA EN EL PROCESAMIENTO DE DATOS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5FD83A2" w14:textId="6A4DF594" w:rsidR="0086594F" w:rsidRDefault="0013550B" w:rsidP="00BC7E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representación física</w:t>
      </w:r>
      <w:r w:rsidR="004E4235">
        <w:rPr>
          <w:rFonts w:ascii="Times New Roman" w:hAnsi="Times New Roman" w:cs="Times New Roman"/>
          <w:sz w:val="24"/>
          <w:szCs w:val="24"/>
        </w:rPr>
        <w:t xml:space="preserve"> de un bit</w:t>
      </w:r>
      <w:r>
        <w:rPr>
          <w:rFonts w:ascii="Times New Roman" w:hAnsi="Times New Roman" w:cs="Times New Roman"/>
          <w:sz w:val="24"/>
          <w:szCs w:val="24"/>
        </w:rPr>
        <w:t xml:space="preserve"> en la memoria de una computadora es realizada por medio de un transistor y un condensador</w:t>
      </w:r>
      <w:r w:rsidR="004E4235">
        <w:rPr>
          <w:rFonts w:ascii="Times New Roman" w:hAnsi="Times New Roman" w:cs="Times New Roman"/>
          <w:sz w:val="24"/>
          <w:szCs w:val="24"/>
        </w:rPr>
        <w:t xml:space="preserve">, (1) para estar encendido o (0) para apagado. Dentro de los discos magnéticos </w:t>
      </w:r>
      <w:r w:rsidR="001A1248">
        <w:rPr>
          <w:rFonts w:ascii="Times New Roman" w:hAnsi="Times New Roman" w:cs="Times New Roman"/>
          <w:sz w:val="24"/>
          <w:szCs w:val="24"/>
        </w:rPr>
        <w:t xml:space="preserve">los bits son representados por medio de la dirección de un campo magnético y los discos ópticos o datos digitales </w:t>
      </w:r>
      <w:r w:rsidR="007F04CB">
        <w:rPr>
          <w:rFonts w:ascii="Times New Roman" w:hAnsi="Times New Roman" w:cs="Times New Roman"/>
          <w:sz w:val="24"/>
          <w:szCs w:val="24"/>
        </w:rPr>
        <w:t>se representan con la reflexión de la luz para (1) o no (0)</w:t>
      </w:r>
      <w:r w:rsidR="00175B2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zNlNzRkMTUtMzc0YS00NGU1LTg2NjMtMzA5OGRhZmRmZTUx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=="/>
          <w:id w:val="1798647687"/>
          <w:placeholder>
            <w:docPart w:val="DefaultPlaceholder_-1854013440"/>
          </w:placeholder>
        </w:sdtPr>
        <w:sdtContent>
          <w:r w:rsidR="00175B22" w:rsidRPr="00175B22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  <w:r w:rsidR="007F04CB">
        <w:rPr>
          <w:rFonts w:ascii="Times New Roman" w:hAnsi="Times New Roman" w:cs="Times New Roman"/>
          <w:sz w:val="24"/>
          <w:szCs w:val="24"/>
        </w:rPr>
        <w:t>.</w:t>
      </w:r>
    </w:p>
    <w:p w14:paraId="46BD192E" w14:textId="25651BF2" w:rsidR="00492920" w:rsidRDefault="00264F3D" w:rsidP="00BC7E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numero binarios representan las imágenes dentro de una computadora mediante pixeles</w:t>
      </w:r>
      <w:r w:rsidR="00357876">
        <w:rPr>
          <w:rFonts w:ascii="Times New Roman" w:hAnsi="Times New Roman" w:cs="Times New Roman"/>
          <w:sz w:val="24"/>
          <w:szCs w:val="24"/>
        </w:rPr>
        <w:t xml:space="preserve"> en puntos blancos, negros o en grupos para dar mostrar el color.</w:t>
      </w:r>
      <w:r w:rsidR="00FE171C">
        <w:rPr>
          <w:rFonts w:ascii="Times New Roman" w:hAnsi="Times New Roman" w:cs="Times New Roman"/>
          <w:sz w:val="24"/>
          <w:szCs w:val="24"/>
        </w:rPr>
        <w:t xml:space="preserve"> Además, es fundamental dentro de la computación, ya sea como técnica</w:t>
      </w:r>
      <w:r w:rsidR="00044C18">
        <w:rPr>
          <w:rFonts w:ascii="Times New Roman" w:hAnsi="Times New Roman" w:cs="Times New Roman"/>
          <w:sz w:val="24"/>
          <w:szCs w:val="24"/>
        </w:rPr>
        <w:t>s de comprensión, codificación y medición de información</w:t>
      </w:r>
      <w:r w:rsidR="00175B2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GI5ZjZkYjItOGRlMS00ZTUzLTkyNDAtZWUyNDRjN2NlYzg5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=="/>
          <w:id w:val="-1227910835"/>
          <w:placeholder>
            <w:docPart w:val="DefaultPlaceholder_-1854013440"/>
          </w:placeholder>
        </w:sdtPr>
        <w:sdtContent>
          <w:r w:rsidR="00175B22" w:rsidRPr="00175B22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  <w:r w:rsidR="00044C18">
        <w:rPr>
          <w:rFonts w:ascii="Times New Roman" w:hAnsi="Times New Roman" w:cs="Times New Roman"/>
          <w:sz w:val="24"/>
          <w:szCs w:val="24"/>
        </w:rPr>
        <w:t>.</w:t>
      </w:r>
      <w:r w:rsidR="00FE17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06059" w14:textId="78FCFA10" w:rsidR="00044C18" w:rsidRDefault="00044C18" w:rsidP="00BC7E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23FCF" w14:textId="7EEEF901" w:rsidR="00044C18" w:rsidRPr="00CA6D8B" w:rsidRDefault="00044C18" w:rsidP="00CA6D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D8B">
        <w:rPr>
          <w:rFonts w:ascii="Times New Roman" w:hAnsi="Times New Roman" w:cs="Times New Roman"/>
          <w:b/>
          <w:bCs/>
          <w:sz w:val="24"/>
          <w:szCs w:val="24"/>
        </w:rPr>
        <w:t>OPERACIONES ARITMÉTICAS BÁSICAS.</w:t>
      </w:r>
    </w:p>
    <w:p w14:paraId="75EB5863" w14:textId="0A083441" w:rsidR="00B948FE" w:rsidRPr="00CA6D8B" w:rsidRDefault="00B948FE" w:rsidP="00CA6D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D8B">
        <w:rPr>
          <w:rFonts w:ascii="Times New Roman" w:hAnsi="Times New Roman" w:cs="Times New Roman"/>
          <w:sz w:val="24"/>
          <w:szCs w:val="24"/>
        </w:rPr>
        <w:t>En la Unidad Aritmética Lógica (ALU) componente fundamental de la CPU encargado de realizar las operaciones aritméticas</w:t>
      </w:r>
      <w:r w:rsidR="00175B2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TQwMTRkYWUtNzUzMy00OTBjLWExM2ItZWMyMzg1MTgxOTFk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"/>
          <w:id w:val="404803191"/>
          <w:placeholder>
            <w:docPart w:val="DefaultPlaceholder_-1854013440"/>
          </w:placeholder>
        </w:sdtPr>
        <w:sdtContent>
          <w:r w:rsidR="00175B22" w:rsidRPr="00175B22">
            <w:rPr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Pr="00CA6D8B">
        <w:rPr>
          <w:rFonts w:ascii="Times New Roman" w:hAnsi="Times New Roman" w:cs="Times New Roman"/>
          <w:sz w:val="24"/>
          <w:szCs w:val="24"/>
        </w:rPr>
        <w:t>.</w:t>
      </w:r>
    </w:p>
    <w:p w14:paraId="28203058" w14:textId="77777777" w:rsidR="00B948FE" w:rsidRPr="00CA6D8B" w:rsidRDefault="00B948FE" w:rsidP="00CA6D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16CCC" w14:textId="60AAC58C" w:rsidR="00E70A97" w:rsidRPr="00CA6D8B" w:rsidRDefault="00B948FE" w:rsidP="00CA6D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D8B">
        <w:rPr>
          <w:rFonts w:ascii="Times New Roman" w:hAnsi="Times New Roman" w:cs="Times New Roman"/>
          <w:b/>
          <w:bCs/>
          <w:sz w:val="24"/>
          <w:szCs w:val="24"/>
        </w:rPr>
        <w:t>Suma binaria.</w:t>
      </w:r>
    </w:p>
    <w:p w14:paraId="4EC3B48E" w14:textId="774188AD" w:rsidR="00954723" w:rsidRPr="00CA6D8B" w:rsidRDefault="00B948FE" w:rsidP="00CA6D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D8B">
        <w:rPr>
          <w:rFonts w:ascii="Times New Roman" w:hAnsi="Times New Roman" w:cs="Times New Roman"/>
          <w:sz w:val="24"/>
          <w:szCs w:val="24"/>
        </w:rPr>
        <w:t xml:space="preserve">Dentro de la suma binaria, se ejecuta mediante circuitos </w:t>
      </w:r>
      <w:r w:rsidR="00B26CC4" w:rsidRPr="00CA6D8B">
        <w:rPr>
          <w:rFonts w:ascii="Times New Roman" w:hAnsi="Times New Roman" w:cs="Times New Roman"/>
          <w:sz w:val="24"/>
          <w:szCs w:val="24"/>
        </w:rPr>
        <w:t xml:space="preserve">especializados que implementa la lógica de la adición. El circuito básico es el </w:t>
      </w:r>
      <w:proofErr w:type="spellStart"/>
      <w:r w:rsidR="00B26CC4" w:rsidRPr="00CA6D8B">
        <w:rPr>
          <w:rFonts w:ascii="Times New Roman" w:hAnsi="Times New Roman" w:cs="Times New Roman"/>
          <w:sz w:val="24"/>
          <w:szCs w:val="24"/>
        </w:rPr>
        <w:t>semi</w:t>
      </w:r>
      <w:r w:rsidR="00CA6D8B" w:rsidRPr="00CA6D8B">
        <w:rPr>
          <w:rFonts w:ascii="Times New Roman" w:hAnsi="Times New Roman" w:cs="Times New Roman"/>
          <w:sz w:val="24"/>
          <w:szCs w:val="24"/>
        </w:rPr>
        <w:t>-</w:t>
      </w:r>
      <w:r w:rsidR="00B26CC4" w:rsidRPr="00CA6D8B">
        <w:rPr>
          <w:rFonts w:ascii="Times New Roman" w:hAnsi="Times New Roman" w:cs="Times New Roman"/>
          <w:sz w:val="24"/>
          <w:szCs w:val="24"/>
        </w:rPr>
        <w:t>sumidor</w:t>
      </w:r>
      <w:proofErr w:type="spellEnd"/>
      <w:r w:rsidR="00B26CC4" w:rsidRPr="00CA6D8B">
        <w:rPr>
          <w:rFonts w:ascii="Times New Roman" w:hAnsi="Times New Roman" w:cs="Times New Roman"/>
          <w:sz w:val="24"/>
          <w:szCs w:val="24"/>
        </w:rPr>
        <w:t xml:space="preserve"> el cual, se encarga de sumar </w:t>
      </w:r>
      <w:r w:rsidR="00D014AA" w:rsidRPr="00CA6D8B">
        <w:rPr>
          <w:rFonts w:ascii="Times New Roman" w:hAnsi="Times New Roman" w:cs="Times New Roman"/>
          <w:sz w:val="24"/>
          <w:szCs w:val="24"/>
        </w:rPr>
        <w:t>dos dígitos binarios generando una salida de un bit de suma (</w:t>
      </w:r>
      <w:r w:rsidR="00A8213F" w:rsidRPr="00CA6D8B">
        <w:rPr>
          <w:rFonts w:ascii="Times New Roman" w:hAnsi="Times New Roman" w:cs="Times New Roman"/>
          <w:sz w:val="24"/>
          <w:szCs w:val="24"/>
        </w:rPr>
        <w:t>S</w:t>
      </w:r>
      <w:r w:rsidR="00D014AA" w:rsidRPr="00CA6D8B">
        <w:rPr>
          <w:rFonts w:ascii="Times New Roman" w:hAnsi="Times New Roman" w:cs="Times New Roman"/>
          <w:sz w:val="24"/>
          <w:szCs w:val="24"/>
        </w:rPr>
        <w:t>) y un bit de acarreo (C)</w:t>
      </w:r>
      <w:r w:rsidR="00175B2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jIwNGQ2ZTctZmI3Yy00ZGQwLTgxNjctYjNmMjQxMTU1N2E4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"/>
          <w:id w:val="-241800292"/>
          <w:placeholder>
            <w:docPart w:val="DefaultPlaceholder_-1854013440"/>
          </w:placeholder>
        </w:sdtPr>
        <w:sdtContent>
          <w:r w:rsidR="00175B22" w:rsidRPr="00175B22">
            <w:rPr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="00954723" w:rsidRPr="00CA6D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69882B" w14:textId="60B20BB0" w:rsidR="00B948FE" w:rsidRDefault="00954723" w:rsidP="00CA6D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D8B">
        <w:rPr>
          <w:rFonts w:ascii="Times New Roman" w:hAnsi="Times New Roman" w:cs="Times New Roman"/>
          <w:sz w:val="24"/>
          <w:szCs w:val="24"/>
        </w:rPr>
        <w:t>La salida de la suma corresponde a una operación OR-Exclusiva, mientras que, el de acarreo</w:t>
      </w:r>
      <w:r w:rsidR="00B26CC4" w:rsidRPr="00CA6D8B">
        <w:rPr>
          <w:rFonts w:ascii="Times New Roman" w:hAnsi="Times New Roman" w:cs="Times New Roman"/>
          <w:sz w:val="24"/>
          <w:szCs w:val="24"/>
        </w:rPr>
        <w:t xml:space="preserve"> </w:t>
      </w:r>
      <w:r w:rsidRPr="00CA6D8B">
        <w:rPr>
          <w:rFonts w:ascii="Times New Roman" w:hAnsi="Times New Roman" w:cs="Times New Roman"/>
          <w:sz w:val="24"/>
          <w:szCs w:val="24"/>
        </w:rPr>
        <w:t>da una salida de operación AND</w:t>
      </w:r>
      <w:r w:rsidR="00A8213F" w:rsidRPr="00CA6D8B">
        <w:rPr>
          <w:rFonts w:ascii="Times New Roman" w:hAnsi="Times New Roman" w:cs="Times New Roman"/>
          <w:sz w:val="24"/>
          <w:szCs w:val="24"/>
        </w:rPr>
        <w:t>-Lógica</w:t>
      </w:r>
      <w:r w:rsidR="00CA6D8B" w:rsidRPr="00CA6D8B">
        <w:rPr>
          <w:rFonts w:ascii="Times New Roman" w:hAnsi="Times New Roman" w:cs="Times New Roman"/>
          <w:sz w:val="24"/>
          <w:szCs w:val="24"/>
        </w:rPr>
        <w:t xml:space="preserve"> y este resulta en 1 solo cuando ambas entradas son 1</w:t>
      </w:r>
      <w:r w:rsidR="00175B2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2Y0OWJlMDQtMTM3ZC00YzNiLTg0OTctNWVjMWEyMGJjNjg3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"/>
          <w:id w:val="-1248110241"/>
          <w:placeholder>
            <w:docPart w:val="DefaultPlaceholder_-1854013440"/>
          </w:placeholder>
        </w:sdtPr>
        <w:sdtContent>
          <w:r w:rsidR="00175B22" w:rsidRPr="00175B22">
            <w:rPr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="00CA6D8B" w:rsidRPr="00CA6D8B">
        <w:rPr>
          <w:rFonts w:ascii="Times New Roman" w:hAnsi="Times New Roman" w:cs="Times New Roman"/>
          <w:sz w:val="24"/>
          <w:szCs w:val="24"/>
        </w:rPr>
        <w:t>.</w:t>
      </w:r>
    </w:p>
    <w:p w14:paraId="462FAC49" w14:textId="4FFA4212" w:rsidR="00E973BE" w:rsidRDefault="00E973BE" w:rsidP="00CA6D8B">
      <w:pPr>
        <w:spacing w:line="360" w:lineRule="auto"/>
        <w:jc w:val="both"/>
        <w:rPr>
          <w:rStyle w:val="citation-170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manejo del acarreo es esencial y es manejado mediante de redes de propagación de acarreo, que generan señales auxiliares para indicar cuando un acarreo es </w:t>
      </w:r>
      <w:r w:rsidRPr="00387D23">
        <w:rPr>
          <w:rFonts w:ascii="Times New Roman" w:hAnsi="Times New Roman" w:cs="Times New Roman"/>
          <w:sz w:val="24"/>
          <w:szCs w:val="24"/>
        </w:rPr>
        <w:t>dado</w:t>
      </w:r>
      <w:r w:rsidR="00387D23" w:rsidRPr="00387D23">
        <w:rPr>
          <w:rFonts w:ascii="Times New Roman" w:hAnsi="Times New Roman" w:cs="Times New Roman"/>
          <w:sz w:val="24"/>
          <w:szCs w:val="24"/>
        </w:rPr>
        <w:t xml:space="preserve"> </w:t>
      </w:r>
      <w:r w:rsidR="00387D23" w:rsidRPr="008E3D6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387D23" w:rsidRPr="008E3D65">
        <w:rPr>
          <w:rStyle w:val="citation-170"/>
          <w:rFonts w:ascii="Times New Roman" w:hAnsi="Times New Roman" w:cs="Times New Roman"/>
          <w:i/>
          <w:iCs/>
          <w:sz w:val="24"/>
          <w:szCs w:val="24"/>
        </w:rPr>
        <w:t>gi</w:t>
      </w:r>
      <w:proofErr w:type="spellEnd"/>
      <w:r w:rsidR="00387D23" w:rsidRPr="008E3D65">
        <w:rPr>
          <w:rStyle w:val="citation-170"/>
          <w:rFonts w:ascii="Times New Roman" w:hAnsi="Times New Roman" w:cs="Times New Roman"/>
          <w:i/>
          <w:iCs/>
          <w:sz w:val="24"/>
          <w:szCs w:val="24"/>
        </w:rPr>
        <w:t>​=xi​</w:t>
      </w:r>
      <w:proofErr w:type="spellStart"/>
      <w:r w:rsidR="00387D23" w:rsidRPr="008E3D65">
        <w:rPr>
          <w:rStyle w:val="citation-170"/>
          <w:rFonts w:ascii="Times New Roman" w:hAnsi="Times New Roman" w:cs="Times New Roman"/>
          <w:i/>
          <w:iCs/>
          <w:sz w:val="24"/>
          <w:szCs w:val="24"/>
        </w:rPr>
        <w:t>yi</w:t>
      </w:r>
      <w:proofErr w:type="spellEnd"/>
      <w:r w:rsidR="00387D23" w:rsidRPr="008E3D65">
        <w:rPr>
          <w:rStyle w:val="citation-170"/>
          <w:rFonts w:ascii="Times New Roman" w:hAnsi="Times New Roman" w:cs="Times New Roman"/>
          <w:i/>
          <w:iCs/>
          <w:sz w:val="24"/>
          <w:szCs w:val="24"/>
        </w:rPr>
        <w:t>​)</w:t>
      </w:r>
      <w:r w:rsidR="00C33DCA">
        <w:rPr>
          <w:rStyle w:val="citation-170"/>
          <w:rFonts w:ascii="Times New Roman" w:hAnsi="Times New Roman" w:cs="Times New Roman"/>
          <w:sz w:val="24"/>
          <w:szCs w:val="24"/>
        </w:rPr>
        <w:t xml:space="preserve"> o cuando se propaga</w:t>
      </w:r>
      <w:r w:rsidR="008E3D65">
        <w:rPr>
          <w:rStyle w:val="citation-170"/>
          <w:rFonts w:ascii="Times New Roman" w:hAnsi="Times New Roman" w:cs="Times New Roman"/>
          <w:sz w:val="24"/>
          <w:szCs w:val="24"/>
        </w:rPr>
        <w:t xml:space="preserve"> </w:t>
      </w:r>
      <w:r w:rsidR="008E3D65" w:rsidRPr="008E3D65">
        <w:rPr>
          <w:rStyle w:val="citation-170"/>
          <w:rFonts w:ascii="Times New Roman" w:hAnsi="Times New Roman" w:cs="Times New Roman"/>
          <w:i/>
          <w:iCs/>
          <w:sz w:val="24"/>
          <w:szCs w:val="24"/>
        </w:rPr>
        <w:t>(pi​=xi​</w:t>
      </w:r>
      <w:r w:rsidR="008E3D65" w:rsidRPr="008E3D65">
        <w:rPr>
          <w:rStyle w:val="citation-170"/>
          <w:rFonts w:ascii="Cambria Math" w:hAnsi="Cambria Math" w:cs="Cambria Math"/>
          <w:i/>
          <w:iCs/>
          <w:sz w:val="24"/>
          <w:szCs w:val="24"/>
        </w:rPr>
        <w:t>⊕</w:t>
      </w:r>
      <w:proofErr w:type="spellStart"/>
      <w:r w:rsidR="008E3D65" w:rsidRPr="008E3D65">
        <w:rPr>
          <w:rStyle w:val="citation-170"/>
          <w:rFonts w:ascii="Times New Roman" w:hAnsi="Times New Roman" w:cs="Times New Roman"/>
          <w:i/>
          <w:iCs/>
          <w:sz w:val="24"/>
          <w:szCs w:val="24"/>
        </w:rPr>
        <w:t>yi</w:t>
      </w:r>
      <w:proofErr w:type="spellEnd"/>
      <w:r w:rsidR="008E3D65" w:rsidRPr="008E3D65">
        <w:rPr>
          <w:rStyle w:val="citation-170"/>
          <w:rFonts w:ascii="Times New Roman" w:hAnsi="Times New Roman" w:cs="Times New Roman"/>
          <w:i/>
          <w:iCs/>
          <w:sz w:val="24"/>
          <w:szCs w:val="24"/>
        </w:rPr>
        <w:t>​)</w:t>
      </w:r>
      <w:r w:rsidR="008E3D65">
        <w:rPr>
          <w:rStyle w:val="citation-170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E3D65">
        <w:rPr>
          <w:rStyle w:val="citation-170"/>
          <w:rFonts w:ascii="Times New Roman" w:hAnsi="Times New Roman" w:cs="Times New Roman"/>
          <w:sz w:val="24"/>
          <w:szCs w:val="24"/>
        </w:rPr>
        <w:t>y esta gestión da lugar a distintas arquitecturas de sumadores</w:t>
      </w:r>
      <w:r w:rsidR="00175B22">
        <w:rPr>
          <w:rStyle w:val="citation-170"/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citation-170"/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OTYzY2ZmNDYtN2M4Ni00NTdlLTkxNjQtMTZjMjQxN2ZhNDBi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"/>
          <w:id w:val="-1938513679"/>
          <w:placeholder>
            <w:docPart w:val="DefaultPlaceholder_-1854013440"/>
          </w:placeholder>
        </w:sdtPr>
        <w:sdtContent>
          <w:r w:rsidR="00175B22" w:rsidRPr="00175B22">
            <w:rPr>
              <w:rStyle w:val="citation-170"/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="008E3D65">
        <w:rPr>
          <w:rStyle w:val="citation-170"/>
          <w:rFonts w:ascii="Times New Roman" w:hAnsi="Times New Roman" w:cs="Times New Roman"/>
          <w:sz w:val="24"/>
          <w:szCs w:val="24"/>
        </w:rPr>
        <w:t>.</w:t>
      </w:r>
    </w:p>
    <w:p w14:paraId="6F3F50F0" w14:textId="3BDF9CAE" w:rsidR="004327FE" w:rsidRDefault="004327FE" w:rsidP="00CA6D8B">
      <w:pPr>
        <w:spacing w:line="360" w:lineRule="auto"/>
        <w:jc w:val="both"/>
        <w:rPr>
          <w:rStyle w:val="citation-170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citation-170"/>
          <w:rFonts w:ascii="Times New Roman" w:hAnsi="Times New Roman" w:cs="Times New Roman"/>
          <w:b/>
          <w:bCs/>
          <w:sz w:val="24"/>
          <w:szCs w:val="24"/>
        </w:rPr>
        <w:t>Resta binaria.</w:t>
      </w:r>
    </w:p>
    <w:p w14:paraId="0C8A8592" w14:textId="4FC48D43" w:rsidR="004327FE" w:rsidRDefault="004327FE" w:rsidP="00CA6D8B">
      <w:pPr>
        <w:spacing w:line="360" w:lineRule="auto"/>
        <w:jc w:val="both"/>
        <w:rPr>
          <w:rStyle w:val="citation-170"/>
          <w:rFonts w:ascii="Times New Roman" w:hAnsi="Times New Roman" w:cs="Times New Roman"/>
          <w:sz w:val="24"/>
          <w:szCs w:val="24"/>
        </w:rPr>
      </w:pPr>
      <w:r>
        <w:rPr>
          <w:rStyle w:val="citation-170"/>
          <w:rFonts w:ascii="Times New Roman" w:hAnsi="Times New Roman" w:cs="Times New Roman"/>
          <w:sz w:val="24"/>
          <w:szCs w:val="24"/>
        </w:rPr>
        <w:t xml:space="preserve">La resta es otra de las operaciones aritméticas básicas que es ejecutada por la Unidad Aritmética Lógica </w:t>
      </w:r>
      <w:r w:rsidR="005C78F7">
        <w:rPr>
          <w:rStyle w:val="citation-170"/>
          <w:rFonts w:ascii="Times New Roman" w:hAnsi="Times New Roman" w:cs="Times New Roman"/>
          <w:sz w:val="24"/>
          <w:szCs w:val="24"/>
        </w:rPr>
        <w:t>(ALU), la resta binaria se realiza principalmente mediante el método de complemento a dos. Un enfoque fundamental en el diseño de procesadores</w:t>
      </w:r>
      <w:r w:rsidR="0032055E">
        <w:rPr>
          <w:rStyle w:val="citation-170"/>
          <w:rFonts w:ascii="Times New Roman" w:hAnsi="Times New Roman" w:cs="Times New Roman"/>
          <w:sz w:val="24"/>
          <w:szCs w:val="24"/>
        </w:rPr>
        <w:t>, el cual permite realizar sustracciones utilizando los circuitos de la suma</w:t>
      </w:r>
      <w:r w:rsidR="00175B22">
        <w:rPr>
          <w:rStyle w:val="citation-170"/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citation-170"/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GNhODcyOGYtNTdjNy00M2NkLWEzNTYtNjZjMjViODc3MjMx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"/>
          <w:id w:val="-988705469"/>
          <w:placeholder>
            <w:docPart w:val="DefaultPlaceholder_-1854013440"/>
          </w:placeholder>
        </w:sdtPr>
        <w:sdtContent>
          <w:r w:rsidR="00175B22" w:rsidRPr="00175B22">
            <w:rPr>
              <w:rStyle w:val="citation-170"/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="0032055E">
        <w:rPr>
          <w:rStyle w:val="citation-170"/>
          <w:rFonts w:ascii="Times New Roman" w:hAnsi="Times New Roman" w:cs="Times New Roman"/>
          <w:sz w:val="24"/>
          <w:szCs w:val="24"/>
        </w:rPr>
        <w:t>.</w:t>
      </w:r>
    </w:p>
    <w:p w14:paraId="68F9B5D4" w14:textId="4EC178BB" w:rsidR="0032055E" w:rsidRDefault="0032055E" w:rsidP="00CA6D8B">
      <w:pPr>
        <w:spacing w:line="360" w:lineRule="auto"/>
        <w:jc w:val="both"/>
        <w:rPr>
          <w:rStyle w:val="citation-170"/>
          <w:rFonts w:ascii="Times New Roman" w:hAnsi="Times New Roman" w:cs="Times New Roman"/>
          <w:sz w:val="24"/>
          <w:szCs w:val="24"/>
        </w:rPr>
      </w:pPr>
    </w:p>
    <w:p w14:paraId="6CE6C024" w14:textId="77777777" w:rsidR="0032055E" w:rsidRDefault="0032055E" w:rsidP="00CA6D8B">
      <w:pPr>
        <w:spacing w:line="360" w:lineRule="auto"/>
        <w:jc w:val="both"/>
        <w:rPr>
          <w:rStyle w:val="citation-170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citation-170"/>
          <w:rFonts w:ascii="Times New Roman" w:hAnsi="Times New Roman" w:cs="Times New Roman"/>
          <w:b/>
          <w:bCs/>
          <w:sz w:val="24"/>
          <w:szCs w:val="24"/>
        </w:rPr>
        <w:t>Multiplicación binaria.</w:t>
      </w:r>
    </w:p>
    <w:p w14:paraId="6F4186C1" w14:textId="20B2693A" w:rsidR="0032055E" w:rsidRDefault="0032055E" w:rsidP="00CA6D8B">
      <w:pPr>
        <w:spacing w:line="360" w:lineRule="auto"/>
        <w:jc w:val="both"/>
        <w:rPr>
          <w:rStyle w:val="citation-170"/>
          <w:rFonts w:ascii="Times New Roman" w:hAnsi="Times New Roman" w:cs="Times New Roman"/>
          <w:sz w:val="24"/>
          <w:szCs w:val="24"/>
        </w:rPr>
      </w:pPr>
      <w:r>
        <w:rPr>
          <w:rStyle w:val="citation-170"/>
          <w:rFonts w:ascii="Times New Roman" w:hAnsi="Times New Roman" w:cs="Times New Roman"/>
          <w:sz w:val="24"/>
          <w:szCs w:val="24"/>
        </w:rPr>
        <w:t>La multiplicación binaria es considera una operación mas compleja a diferencia de la suma, ya que,</w:t>
      </w:r>
      <w:r>
        <w:rPr>
          <w:rStyle w:val="citation-170"/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Style w:val="citation-170"/>
          <w:rFonts w:ascii="Times New Roman" w:hAnsi="Times New Roman" w:cs="Times New Roman"/>
          <w:sz w:val="24"/>
          <w:szCs w:val="24"/>
        </w:rPr>
        <w:t>requiere</w:t>
      </w:r>
      <w:r w:rsidR="0038576F">
        <w:rPr>
          <w:rStyle w:val="citation-170"/>
          <w:rFonts w:ascii="Times New Roman" w:hAnsi="Times New Roman" w:cs="Times New Roman"/>
          <w:sz w:val="24"/>
          <w:szCs w:val="24"/>
        </w:rPr>
        <w:t xml:space="preserve"> la implementación de algoritmo</w:t>
      </w:r>
      <w:r w:rsidR="00135CCC">
        <w:rPr>
          <w:rStyle w:val="citation-170"/>
          <w:rFonts w:ascii="Times New Roman" w:hAnsi="Times New Roman" w:cs="Times New Roman"/>
          <w:sz w:val="24"/>
          <w:szCs w:val="24"/>
        </w:rPr>
        <w:t>s</w:t>
      </w:r>
      <w:r w:rsidR="0038576F">
        <w:rPr>
          <w:rStyle w:val="citation-170"/>
          <w:rFonts w:ascii="Times New Roman" w:hAnsi="Times New Roman" w:cs="Times New Roman"/>
          <w:sz w:val="24"/>
          <w:szCs w:val="24"/>
        </w:rPr>
        <w:t xml:space="preserve"> y circuitos especiales dentro del procesador</w:t>
      </w:r>
      <w:r w:rsidR="009156E8">
        <w:rPr>
          <w:rStyle w:val="citation-170"/>
          <w:rFonts w:ascii="Times New Roman" w:hAnsi="Times New Roman" w:cs="Times New Roman"/>
          <w:sz w:val="24"/>
          <w:szCs w:val="24"/>
        </w:rPr>
        <w:t>, la multiplicación es producida si el producto de dos números enteros devuelve un resultado mayor y durante la operación</w:t>
      </w:r>
      <w:r w:rsidR="00734F95">
        <w:rPr>
          <w:rStyle w:val="citation-170"/>
          <w:rFonts w:ascii="Times New Roman" w:hAnsi="Times New Roman" w:cs="Times New Roman"/>
          <w:sz w:val="24"/>
          <w:szCs w:val="24"/>
        </w:rPr>
        <w:t>, puede producirse un desbordamiento si el producto resulta mayor al valor máximo representable por le número de bits del sistema</w:t>
      </w:r>
      <w:r w:rsidR="00175B22">
        <w:rPr>
          <w:rStyle w:val="citation-170"/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citation-170"/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zI3ZGFjNDktOWYxMS00NzRjLWI0MDgtNjYzMjkyNTg2OGM2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"/>
          <w:id w:val="-1567106196"/>
          <w:placeholder>
            <w:docPart w:val="DefaultPlaceholder_-1854013440"/>
          </w:placeholder>
        </w:sdtPr>
        <w:sdtContent>
          <w:r w:rsidR="00175B22" w:rsidRPr="00175B22">
            <w:rPr>
              <w:rStyle w:val="citation-170"/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="00734F95">
        <w:rPr>
          <w:rStyle w:val="citation-170"/>
          <w:rFonts w:ascii="Times New Roman" w:hAnsi="Times New Roman" w:cs="Times New Roman"/>
          <w:sz w:val="24"/>
          <w:szCs w:val="24"/>
        </w:rPr>
        <w:t>.</w:t>
      </w:r>
      <w:r w:rsidR="009156E8">
        <w:rPr>
          <w:rStyle w:val="citation-170"/>
          <w:rFonts w:ascii="Times New Roman" w:hAnsi="Times New Roman" w:cs="Times New Roman"/>
          <w:sz w:val="24"/>
          <w:szCs w:val="24"/>
        </w:rPr>
        <w:t xml:space="preserve"> </w:t>
      </w:r>
    </w:p>
    <w:p w14:paraId="11CDB6E4" w14:textId="1BEDFB7B" w:rsidR="00135CCC" w:rsidRDefault="00135CCC" w:rsidP="00CA6D8B">
      <w:pPr>
        <w:spacing w:line="360" w:lineRule="auto"/>
        <w:jc w:val="both"/>
        <w:rPr>
          <w:rStyle w:val="citation-170"/>
          <w:rFonts w:ascii="Times New Roman" w:hAnsi="Times New Roman" w:cs="Times New Roman"/>
          <w:sz w:val="24"/>
          <w:szCs w:val="24"/>
        </w:rPr>
      </w:pPr>
    </w:p>
    <w:p w14:paraId="13D56F6F" w14:textId="3FFA5575" w:rsidR="00135CCC" w:rsidRDefault="00135CCC" w:rsidP="00CA6D8B">
      <w:pPr>
        <w:spacing w:line="360" w:lineRule="auto"/>
        <w:jc w:val="both"/>
        <w:rPr>
          <w:rStyle w:val="citation-170"/>
          <w:rFonts w:ascii="Times New Roman" w:hAnsi="Times New Roman" w:cs="Times New Roman"/>
          <w:b/>
          <w:bCs/>
          <w:sz w:val="24"/>
          <w:szCs w:val="24"/>
        </w:rPr>
      </w:pPr>
      <w:r w:rsidRPr="00135CCC">
        <w:rPr>
          <w:rStyle w:val="citation-170"/>
          <w:rFonts w:ascii="Times New Roman" w:hAnsi="Times New Roman" w:cs="Times New Roman"/>
          <w:b/>
          <w:bCs/>
          <w:sz w:val="24"/>
          <w:szCs w:val="24"/>
        </w:rPr>
        <w:t>División binaria.</w:t>
      </w:r>
    </w:p>
    <w:p w14:paraId="01AD3B1B" w14:textId="00808419" w:rsidR="00175B22" w:rsidRDefault="00135CCC" w:rsidP="00CA6D8B">
      <w:pPr>
        <w:spacing w:line="360" w:lineRule="auto"/>
        <w:jc w:val="both"/>
        <w:rPr>
          <w:rStyle w:val="citation-170"/>
          <w:rFonts w:ascii="Times New Roman" w:hAnsi="Times New Roman" w:cs="Times New Roman"/>
          <w:sz w:val="24"/>
          <w:szCs w:val="24"/>
        </w:rPr>
      </w:pPr>
      <w:r>
        <w:rPr>
          <w:rStyle w:val="citation-170"/>
          <w:rFonts w:ascii="Times New Roman" w:hAnsi="Times New Roman" w:cs="Times New Roman"/>
          <w:sz w:val="24"/>
          <w:szCs w:val="24"/>
        </w:rPr>
        <w:t>Al igual que la multiplicación la división también depende de algoritmos y circuitos especiales</w:t>
      </w:r>
      <w:r w:rsidR="00F15DB1">
        <w:rPr>
          <w:rStyle w:val="citation-170"/>
          <w:rFonts w:ascii="Times New Roman" w:hAnsi="Times New Roman" w:cs="Times New Roman"/>
          <w:sz w:val="24"/>
          <w:szCs w:val="24"/>
        </w:rPr>
        <w:t xml:space="preserve"> diseñados para este propósito dentro del procesador</w:t>
      </w:r>
      <w:r w:rsidR="00B66BB7">
        <w:rPr>
          <w:rStyle w:val="citation-170"/>
          <w:rFonts w:ascii="Times New Roman" w:hAnsi="Times New Roman" w:cs="Times New Roman"/>
          <w:sz w:val="24"/>
          <w:szCs w:val="24"/>
        </w:rPr>
        <w:t>,</w:t>
      </w:r>
      <w:r>
        <w:rPr>
          <w:rStyle w:val="citation-170"/>
          <w:rFonts w:ascii="Times New Roman" w:hAnsi="Times New Roman" w:cs="Times New Roman"/>
          <w:sz w:val="24"/>
          <w:szCs w:val="24"/>
        </w:rPr>
        <w:t xml:space="preserve"> </w:t>
      </w:r>
      <w:r w:rsidR="00B66BB7">
        <w:rPr>
          <w:rStyle w:val="citation-170"/>
          <w:rFonts w:ascii="Times New Roman" w:hAnsi="Times New Roman" w:cs="Times New Roman"/>
          <w:sz w:val="24"/>
          <w:szCs w:val="24"/>
        </w:rPr>
        <w:t xml:space="preserve">también, </w:t>
      </w:r>
      <w:r>
        <w:rPr>
          <w:rStyle w:val="citation-170"/>
          <w:rFonts w:ascii="Times New Roman" w:hAnsi="Times New Roman" w:cs="Times New Roman"/>
          <w:sz w:val="24"/>
          <w:szCs w:val="24"/>
        </w:rPr>
        <w:t>considerándose una operación compleja para su ejecución a nivel hardware</w:t>
      </w:r>
      <w:r w:rsidR="00175B22">
        <w:rPr>
          <w:rStyle w:val="citation-170"/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citation-170"/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mNkMTc4MjgtNGI0My00OTMzLThlYTEtM2U3OTkyZTZkZDc4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"/>
          <w:id w:val="-872606798"/>
          <w:placeholder>
            <w:docPart w:val="DefaultPlaceholder_-1854013440"/>
          </w:placeholder>
        </w:sdtPr>
        <w:sdtContent>
          <w:r w:rsidR="00175B22" w:rsidRPr="00175B22">
            <w:rPr>
              <w:rStyle w:val="citation-170"/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="00B66BB7">
        <w:rPr>
          <w:rStyle w:val="citation-170"/>
          <w:rFonts w:ascii="Times New Roman" w:hAnsi="Times New Roman" w:cs="Times New Roman"/>
          <w:sz w:val="24"/>
          <w:szCs w:val="24"/>
        </w:rPr>
        <w:t>.</w:t>
      </w:r>
    </w:p>
    <w:p w14:paraId="5D5855C6" w14:textId="77777777" w:rsidR="00175B22" w:rsidRDefault="00175B22">
      <w:pPr>
        <w:rPr>
          <w:rStyle w:val="citation-170"/>
          <w:rFonts w:ascii="Times New Roman" w:hAnsi="Times New Roman" w:cs="Times New Roman"/>
          <w:sz w:val="24"/>
          <w:szCs w:val="24"/>
        </w:rPr>
      </w:pPr>
      <w:r>
        <w:rPr>
          <w:rStyle w:val="citation-170"/>
          <w:rFonts w:ascii="Times New Roman" w:hAnsi="Times New Roman" w:cs="Times New Roman"/>
          <w:sz w:val="24"/>
          <w:szCs w:val="24"/>
        </w:rPr>
        <w:br w:type="page"/>
      </w:r>
    </w:p>
    <w:p w14:paraId="5BF5D1DA" w14:textId="4FF456EF" w:rsidR="00135CCC" w:rsidRDefault="00175B22" w:rsidP="00175B2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5B22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BIBLIOGRAFÍA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BB7E98F" w14:textId="098811E2" w:rsidR="00175B22" w:rsidRDefault="00175B22" w:rsidP="00175B2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hAnsi="Times New Roman" w:cs="Times New Roman"/>
          <w:bCs/>
          <w:color w:val="000000"/>
          <w:sz w:val="24"/>
          <w:szCs w:val="24"/>
        </w:rPr>
        <w:tag w:val="MENDELEY_BIBLIOGRAPHY"/>
        <w:id w:val="1601380894"/>
        <w:placeholder>
          <w:docPart w:val="DefaultPlaceholder_-1854013440"/>
        </w:placeholder>
      </w:sdtPr>
      <w:sdtContent>
        <w:p w14:paraId="577694F9" w14:textId="77777777" w:rsidR="00CD2B12" w:rsidRPr="00CD2B12" w:rsidRDefault="00CD2B12">
          <w:pPr>
            <w:autoSpaceDE w:val="0"/>
            <w:autoSpaceDN w:val="0"/>
            <w:ind w:hanging="640"/>
            <w:divId w:val="1335886588"/>
            <w:rPr>
              <w:rFonts w:eastAsia="Times New Roman"/>
              <w:color w:val="000000"/>
              <w:sz w:val="24"/>
              <w:szCs w:val="24"/>
            </w:rPr>
          </w:pPr>
          <w:r w:rsidRPr="00CD2B12">
            <w:rPr>
              <w:rFonts w:eastAsia="Times New Roman"/>
              <w:color w:val="000000"/>
            </w:rPr>
            <w:t>[1]</w:t>
          </w:r>
          <w:r w:rsidRPr="00CD2B12">
            <w:rPr>
              <w:rFonts w:eastAsia="Times New Roman"/>
              <w:color w:val="000000"/>
            </w:rPr>
            <w:tab/>
            <w:t xml:space="preserve">F. Coelho, G. Gonçalves, W. </w:t>
          </w:r>
          <w:proofErr w:type="spellStart"/>
          <w:r w:rsidRPr="00CD2B12">
            <w:rPr>
              <w:rFonts w:eastAsia="Times New Roman"/>
              <w:color w:val="000000"/>
            </w:rPr>
            <w:t>Massashiro</w:t>
          </w:r>
          <w:proofErr w:type="spellEnd"/>
          <w:r w:rsidRPr="00CD2B12">
            <w:rPr>
              <w:rFonts w:eastAsia="Times New Roman"/>
              <w:color w:val="000000"/>
            </w:rPr>
            <w:t xml:space="preserve">, and M. </w:t>
          </w:r>
          <w:proofErr w:type="spellStart"/>
          <w:r w:rsidRPr="00CD2B12">
            <w:rPr>
              <w:rFonts w:eastAsia="Times New Roman"/>
              <w:color w:val="000000"/>
            </w:rPr>
            <w:t>Aurélio</w:t>
          </w:r>
          <w:proofErr w:type="spellEnd"/>
          <w:r w:rsidRPr="00CD2B12">
            <w:rPr>
              <w:rFonts w:eastAsia="Times New Roman"/>
              <w:color w:val="000000"/>
            </w:rPr>
            <w:t xml:space="preserve"> Alvarenga, “PENSAMENTO COMPUTACIONAL: PROPOSTA METODOLÓGICA PARA O ENSINO DE NÚMEROS BINÁRIOS COMPUTATIONAL THINKING: METHODOLOGICAL PROPOSAL FOR THE TEACHING OF BINARY NUMBERS,” no. 1, pp. 129–153, 2021.</w:t>
          </w:r>
        </w:p>
        <w:p w14:paraId="7B3E085E" w14:textId="77777777" w:rsidR="00CD2B12" w:rsidRPr="00CD2B12" w:rsidRDefault="00CD2B12">
          <w:pPr>
            <w:autoSpaceDE w:val="0"/>
            <w:autoSpaceDN w:val="0"/>
            <w:ind w:hanging="640"/>
            <w:divId w:val="2085832736"/>
            <w:rPr>
              <w:rFonts w:eastAsia="Times New Roman"/>
              <w:color w:val="000000"/>
            </w:rPr>
          </w:pPr>
          <w:r w:rsidRPr="00CD2B12">
            <w:rPr>
              <w:rFonts w:eastAsia="Times New Roman"/>
              <w:color w:val="000000"/>
            </w:rPr>
            <w:t>[2]</w:t>
          </w:r>
          <w:r w:rsidRPr="00CD2B12">
            <w:rPr>
              <w:rFonts w:eastAsia="Times New Roman"/>
              <w:color w:val="000000"/>
            </w:rPr>
            <w:tab/>
            <w:t xml:space="preserve">D. P. López Carrillo, Á. M. Acuña Félix, R. F. </w:t>
          </w:r>
          <w:proofErr w:type="spellStart"/>
          <w:r w:rsidRPr="00CD2B12">
            <w:rPr>
              <w:rFonts w:eastAsia="Times New Roman"/>
              <w:color w:val="000000"/>
            </w:rPr>
            <w:t>Tipan</w:t>
          </w:r>
          <w:proofErr w:type="spellEnd"/>
          <w:r w:rsidRPr="00CD2B12">
            <w:rPr>
              <w:rFonts w:eastAsia="Times New Roman"/>
              <w:color w:val="000000"/>
            </w:rPr>
            <w:t xml:space="preserve"> </w:t>
          </w:r>
          <w:proofErr w:type="spellStart"/>
          <w:r w:rsidRPr="00CD2B12">
            <w:rPr>
              <w:rFonts w:eastAsia="Times New Roman"/>
              <w:color w:val="000000"/>
            </w:rPr>
            <w:t>Tisalema</w:t>
          </w:r>
          <w:proofErr w:type="spellEnd"/>
          <w:r w:rsidRPr="00CD2B12">
            <w:rPr>
              <w:rFonts w:eastAsia="Times New Roman"/>
              <w:color w:val="000000"/>
            </w:rPr>
            <w:t xml:space="preserve">, G. I. Vanegas Zabala, and D. F. </w:t>
          </w:r>
          <w:proofErr w:type="spellStart"/>
          <w:r w:rsidRPr="00CD2B12">
            <w:rPr>
              <w:rFonts w:eastAsia="Times New Roman"/>
              <w:color w:val="000000"/>
            </w:rPr>
            <w:t>Yumisa</w:t>
          </w:r>
          <w:proofErr w:type="spellEnd"/>
          <w:r w:rsidRPr="00CD2B12">
            <w:rPr>
              <w:rFonts w:eastAsia="Times New Roman"/>
              <w:color w:val="000000"/>
            </w:rPr>
            <w:t xml:space="preserve"> León, </w:t>
          </w:r>
          <w:r w:rsidRPr="00CD2B12">
            <w:rPr>
              <w:rFonts w:eastAsia="Times New Roman"/>
              <w:i/>
              <w:iCs/>
              <w:color w:val="000000"/>
            </w:rPr>
            <w:t>Arquitectura de computadoras</w:t>
          </w:r>
          <w:r w:rsidRPr="00CD2B12">
            <w:rPr>
              <w:rFonts w:eastAsia="Times New Roman"/>
              <w:color w:val="000000"/>
            </w:rPr>
            <w:t xml:space="preserve">. Centro de Investigación y Desarrollo Ecuador, 2025. </w:t>
          </w:r>
          <w:proofErr w:type="spellStart"/>
          <w:r w:rsidRPr="00CD2B12">
            <w:rPr>
              <w:rFonts w:eastAsia="Times New Roman"/>
              <w:color w:val="000000"/>
            </w:rPr>
            <w:t>doi</w:t>
          </w:r>
          <w:proofErr w:type="spellEnd"/>
          <w:r w:rsidRPr="00CD2B12">
            <w:rPr>
              <w:rFonts w:eastAsia="Times New Roman"/>
              <w:color w:val="000000"/>
            </w:rPr>
            <w:t>: 10.33996/cide.ecuador.AC2679376.</w:t>
          </w:r>
        </w:p>
        <w:p w14:paraId="4422B330" w14:textId="15D3FE47" w:rsidR="00175B22" w:rsidRPr="00175B22" w:rsidRDefault="00CD2B12" w:rsidP="00175B22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CD2B12">
            <w:rPr>
              <w:rFonts w:eastAsia="Times New Roman"/>
              <w:color w:val="000000"/>
            </w:rPr>
            <w:t> </w:t>
          </w:r>
        </w:p>
      </w:sdtContent>
    </w:sdt>
    <w:sectPr w:rsidR="00175B22" w:rsidRPr="00175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E8"/>
    <w:rsid w:val="00044C18"/>
    <w:rsid w:val="000A5E3C"/>
    <w:rsid w:val="0013550B"/>
    <w:rsid w:val="00135CCC"/>
    <w:rsid w:val="00175B22"/>
    <w:rsid w:val="001A1248"/>
    <w:rsid w:val="00264F3D"/>
    <w:rsid w:val="0032055E"/>
    <w:rsid w:val="00357876"/>
    <w:rsid w:val="0038576F"/>
    <w:rsid w:val="00387D23"/>
    <w:rsid w:val="00405B87"/>
    <w:rsid w:val="004327FE"/>
    <w:rsid w:val="00492920"/>
    <w:rsid w:val="004E4235"/>
    <w:rsid w:val="00525340"/>
    <w:rsid w:val="00564C07"/>
    <w:rsid w:val="005962DE"/>
    <w:rsid w:val="005C78F7"/>
    <w:rsid w:val="00734F95"/>
    <w:rsid w:val="007D6F43"/>
    <w:rsid w:val="007F04CB"/>
    <w:rsid w:val="0086594F"/>
    <w:rsid w:val="0088272A"/>
    <w:rsid w:val="008E3D65"/>
    <w:rsid w:val="009156E8"/>
    <w:rsid w:val="00954723"/>
    <w:rsid w:val="00A8213F"/>
    <w:rsid w:val="00AE5DE8"/>
    <w:rsid w:val="00B26CC4"/>
    <w:rsid w:val="00B66BB7"/>
    <w:rsid w:val="00B948FE"/>
    <w:rsid w:val="00BC7E8F"/>
    <w:rsid w:val="00C33DCA"/>
    <w:rsid w:val="00C93B2E"/>
    <w:rsid w:val="00CA6D8B"/>
    <w:rsid w:val="00CD2B12"/>
    <w:rsid w:val="00D014AA"/>
    <w:rsid w:val="00E70A97"/>
    <w:rsid w:val="00E973BE"/>
    <w:rsid w:val="00EA45B2"/>
    <w:rsid w:val="00F15DB1"/>
    <w:rsid w:val="00FE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A28C"/>
  <w15:chartTrackingRefBased/>
  <w15:docId w15:val="{0BAEF687-8A96-4683-B077-79CCB994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tation-170">
    <w:name w:val="citation-170"/>
    <w:basedOn w:val="Fuentedeprrafopredeter"/>
    <w:rsid w:val="00387D23"/>
  </w:style>
  <w:style w:type="character" w:styleId="Textodelmarcadordeposicin">
    <w:name w:val="Placeholder Text"/>
    <w:basedOn w:val="Fuentedeprrafopredeter"/>
    <w:uiPriority w:val="99"/>
    <w:semiHidden/>
    <w:rsid w:val="00175B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ECEFE-EB15-4935-8238-C93044381E79}"/>
      </w:docPartPr>
      <w:docPartBody>
        <w:p w:rsidR="00000000" w:rsidRDefault="005E0EC0">
          <w:r w:rsidRPr="00123EF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C0"/>
    <w:rsid w:val="00086BF5"/>
    <w:rsid w:val="005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0E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3ADE0C-172B-4864-BC28-5EC6C629E7AB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329da101-de96-4a74-ad60-d07cd7a7e970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zI5ZGExMDEtZGU5Ni00YTc0LWFkNjAtZDA3Y2Q3YTdlOTcw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==&quot;,&quot;citationItems&quot;:[{&quot;id&quot;:&quot;284a451b-1bdb-3195-a1f8-431e750edc28&quot;,&quot;itemData&quot;:{&quot;type&quot;:&quot;article-journal&quot;,&quot;id&quot;:&quot;284a451b-1bdb-3195-a1f8-431e750edc28&quot;,&quot;title&quot;:&quot;PENSAMENTO COMPUTACIONAL: PROPOSTA METODOLÓGICA PARA O ENSINO DE NÚMEROS BINÁRIOS COMPUTATIONAL THINKING: METHODOLOGICAL PROPOSAL FOR THE TEACHING OF BINARY NUMBERS&quot;,&quot;author&quot;:[{&quot;family&quot;:&quot;Coelho&quot;,&quot;given&quot;:&quot;Fredy&quot;,&quot;parse-names&quot;:false,&quot;dropping-particle&quot;:&quot;&quot;,&quot;non-dropping-particle&quot;:&quot;&quot;},{&quot;family&quot;:&quot;Gonçalves&quot;,&quot;given&quot;:&quot;Guilherme&quot;,&quot;parse-names&quot;:false,&quot;dropping-particle&quot;:&quot;&quot;,&quot;non-dropping-particle&quot;:&quot;&quot;},{&quot;family&quot;:&quot;Massashiro&quot;,&quot;given&quot;:&quot;Wilson&quot;,&quot;parse-names&quot;:false,&quot;dropping-particle&quot;:&quot;&quot;,&quot;non-dropping-particle&quot;:&quot;&quot;},{&quot;family&quot;:&quot;Aurélio Alvarenga&quot;,&quot;given&quot;:&quot;Marco&quot;,&quot;parse-names&quot;:false,&quot;dropping-particle&quot;:&quot;&quot;,&quot;non-dropping-particle&quot;:&quot;&quot;}],&quot;ISSN&quot;:&quot;2526-9542&quot;,&quot;issued&quot;:{&quot;date-parts&quot;:[[2021]]},&quot;page&quot;:&quot;129-153&quot;,&quot;abstract&quot;:&quot;Resumo O Pensamento Computacional é uma habilidade que reflete a capacidade de pensar do aluno na resolução de problemas. No intuito de fomentar o uso do Pensamento Computacional em aulas de Matemática, o presente estudo tem por objetivo apresentar uma abordagem metodológica para o ensino de números binários. Pretende-se dessa forma promover o desenvolvimento de conceitos e competências computacionais relativo ao estudo dos números binários por meio de uma abordagem metodológica de cunho investigativo que propicia a transição do pensamento concreto ao pensamento abstrato. Como resultado deste estudo, a atividade apresentada, inova, no sentido de propor uma ilustração geométrica para os conceitos abstratos tratados de maneira puramente algébrica nos livros didáticos de Matemática e Ciência da Computação.&quot;,&quot;issue&quot;:&quot;1&quot;,&quot;container-title-short&quot;:&quot;&quot;},&quot;isTemporary&quot;:false}]},{&quot;citationID&quot;:&quot;MENDELEY_CITATION_c3e74d15-374a-44e5-8663-3098dafdfe51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zNlNzRkMTUtMzc0YS00NGU1LTg2NjMtMzA5OGRhZmRmZTUx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==&quot;,&quot;citationItems&quot;:[{&quot;id&quot;:&quot;284a451b-1bdb-3195-a1f8-431e750edc28&quot;,&quot;itemData&quot;:{&quot;type&quot;:&quot;article-journal&quot;,&quot;id&quot;:&quot;284a451b-1bdb-3195-a1f8-431e750edc28&quot;,&quot;title&quot;:&quot;PENSAMENTO COMPUTACIONAL: PROPOSTA METODOLÓGICA PARA O ENSINO DE NÚMEROS BINÁRIOS COMPUTATIONAL THINKING: METHODOLOGICAL PROPOSAL FOR THE TEACHING OF BINARY NUMBERS&quot;,&quot;author&quot;:[{&quot;family&quot;:&quot;Coelho&quot;,&quot;given&quot;:&quot;Fredy&quot;,&quot;parse-names&quot;:false,&quot;dropping-particle&quot;:&quot;&quot;,&quot;non-dropping-particle&quot;:&quot;&quot;},{&quot;family&quot;:&quot;Gonçalves&quot;,&quot;given&quot;:&quot;Guilherme&quot;,&quot;parse-names&quot;:false,&quot;dropping-particle&quot;:&quot;&quot;,&quot;non-dropping-particle&quot;:&quot;&quot;},{&quot;family&quot;:&quot;Massashiro&quot;,&quot;given&quot;:&quot;Wilson&quot;,&quot;parse-names&quot;:false,&quot;dropping-particle&quot;:&quot;&quot;,&quot;non-dropping-particle&quot;:&quot;&quot;},{&quot;family&quot;:&quot;Aurélio Alvarenga&quot;,&quot;given&quot;:&quot;Marco&quot;,&quot;parse-names&quot;:false,&quot;dropping-particle&quot;:&quot;&quot;,&quot;non-dropping-particle&quot;:&quot;&quot;}],&quot;ISSN&quot;:&quot;2526-9542&quot;,&quot;issued&quot;:{&quot;date-parts&quot;:[[2021]]},&quot;page&quot;:&quot;129-153&quot;,&quot;abstract&quot;:&quot;Resumo O Pensamento Computacional é uma habilidade que reflete a capacidade de pensar do aluno na resolução de problemas. No intuito de fomentar o uso do Pensamento Computacional em aulas de Matemática, o presente estudo tem por objetivo apresentar uma abordagem metodológica para o ensino de números binários. Pretende-se dessa forma promover o desenvolvimento de conceitos e competências computacionais relativo ao estudo dos números binários por meio de uma abordagem metodológica de cunho investigativo que propicia a transição do pensamento concreto ao pensamento abstrato. Como resultado deste estudo, a atividade apresentada, inova, no sentido de propor uma ilustração geométrica para os conceitos abstratos tratados de maneira puramente algébrica nos livros didáticos de Matemática e Ciência da Computação.&quot;,&quot;issue&quot;:&quot;1&quot;,&quot;container-title-short&quot;:&quot;&quot;},&quot;isTemporary&quot;:false}]},{&quot;citationID&quot;:&quot;MENDELEY_CITATION_0b9f6db2-8de1-4e53-9240-ee244c7cec89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GI5ZjZkYjItOGRlMS00ZTUzLTkyNDAtZWUyNDRjN2NlYzg5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==&quot;,&quot;citationItems&quot;:[{&quot;id&quot;:&quot;284a451b-1bdb-3195-a1f8-431e750edc28&quot;,&quot;itemData&quot;:{&quot;type&quot;:&quot;article-journal&quot;,&quot;id&quot;:&quot;284a451b-1bdb-3195-a1f8-431e750edc28&quot;,&quot;title&quot;:&quot;PENSAMENTO COMPUTACIONAL: PROPOSTA METODOLÓGICA PARA O ENSINO DE NÚMEROS BINÁRIOS COMPUTATIONAL THINKING: METHODOLOGICAL PROPOSAL FOR THE TEACHING OF BINARY NUMBERS&quot;,&quot;author&quot;:[{&quot;family&quot;:&quot;Coelho&quot;,&quot;given&quot;:&quot;Fredy&quot;,&quot;parse-names&quot;:false,&quot;dropping-particle&quot;:&quot;&quot;,&quot;non-dropping-particle&quot;:&quot;&quot;},{&quot;family&quot;:&quot;Gonçalves&quot;,&quot;given&quot;:&quot;Guilherme&quot;,&quot;parse-names&quot;:false,&quot;dropping-particle&quot;:&quot;&quot;,&quot;non-dropping-particle&quot;:&quot;&quot;},{&quot;family&quot;:&quot;Massashiro&quot;,&quot;given&quot;:&quot;Wilson&quot;,&quot;parse-names&quot;:false,&quot;dropping-particle&quot;:&quot;&quot;,&quot;non-dropping-particle&quot;:&quot;&quot;},{&quot;family&quot;:&quot;Aurélio Alvarenga&quot;,&quot;given&quot;:&quot;Marco&quot;,&quot;parse-names&quot;:false,&quot;dropping-particle&quot;:&quot;&quot;,&quot;non-dropping-particle&quot;:&quot;&quot;}],&quot;ISSN&quot;:&quot;2526-9542&quot;,&quot;issued&quot;:{&quot;date-parts&quot;:[[2021]]},&quot;page&quot;:&quot;129-153&quot;,&quot;abstract&quot;:&quot;Resumo O Pensamento Computacional é uma habilidade que reflete a capacidade de pensar do aluno na resolução de problemas. No intuito de fomentar o uso do Pensamento Computacional em aulas de Matemática, o presente estudo tem por objetivo apresentar uma abordagem metodológica para o ensino de números binários. Pretende-se dessa forma promover o desenvolvimento de conceitos e competências computacionais relativo ao estudo dos números binários por meio de uma abordagem metodológica de cunho investigativo que propicia a transição do pensamento concreto ao pensamento abstrato. Como resultado deste estudo, a atividade apresentada, inova, no sentido de propor uma ilustração geométrica para os conceitos abstratos tratados de maneira puramente algébrica nos livros didáticos de Matemática e Ciência da Computação.&quot;,&quot;issue&quot;:&quot;1&quot;,&quot;container-title-short&quot;:&quot;&quot;},&quot;isTemporary&quot;:false}]},{&quot;citationID&quot;:&quot;MENDELEY_CITATION_54014dae-7533-490c-a13b-ec238518191d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QwMTRkYWUtNzUzMy00OTBjLWExM2ItZWMyMzg1MTgxOTFk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&quot;,&quot;citationItems&quot;:[{&quot;id&quot;:&quot;23d4a6c0-b29b-3b33-a921-ba527972bc71&quot;,&quot;itemData&quot;:{&quot;type&quot;:&quot;book&quot;,&quot;id&quot;:&quot;23d4a6c0-b29b-3b33-a921-ba527972bc71&quot;,&quot;title&quot;:&quot;Arquitectura de computadoras&quot;,&quot;author&quot;:[{&quot;family&quot;:&quot;López Carrillo&quot;,&quot;given&quot;:&quot;David Patricio&quot;,&quot;parse-names&quot;:false,&quot;dropping-particle&quot;:&quot;&quot;,&quot;non-dropping-particle&quot;:&quot;&quot;},{&quot;family&quot;:&quot;Acuña Félix&quot;,&quot;given&quot;:&quot;Ángel Marcelo&quot;,&quot;parse-names&quot;:false,&quot;dropping-particle&quot;:&quot;&quot;,&quot;non-dropping-particle&quot;:&quot;&quot;},{&quot;family&quot;:&quot;Tipan Tisalema&quot;,&quot;given&quot;:&quot;Rolando Fabián&quot;,&quot;parse-names&quot;:false,&quot;dropping-particle&quot;:&quot;&quot;,&quot;non-dropping-particle&quot;:&quot;&quot;},{&quot;family&quot;:&quot;Vanegas Zabala&quot;,&quot;given&quot;:&quot;Gloria Isabel&quot;,&quot;parse-names&quot;:false,&quot;dropping-particle&quot;:&quot;&quot;,&quot;non-dropping-particle&quot;:&quot;&quot;},{&quot;family&quot;:&quot;Yumisa León&quot;,&quot;given&quot;:&quot;Diego Fernando&quot;,&quot;parse-names&quot;:false,&quot;dropping-particle&quot;:&quot;&quot;,&quot;non-dropping-particle&quot;:&quot;&quot;}],&quot;DOI&quot;:&quot;10.33996/cide.ecuador.AC2679376&quot;,&quot;ISBN&quot;:&quot;9789942679376&quot;,&quot;URL&quot;:&quot;https://repositorio.cidecuador.org/handle/123456789/3174&quot;,&quot;issued&quot;:{&quot;date-parts&quot;:[[2025,2,27]]},&quot;publisher&quot;:&quot;Centro de Investigación y Desarrollo Ecuador&quot;,&quot;container-title-short&quot;:&quot;&quot;},&quot;isTemporary&quot;:false}]},{&quot;citationID&quot;:&quot;MENDELEY_CITATION_6204d6e7-fb7c-4dd0-8167-b3f2411557a8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jIwNGQ2ZTctZmI3Yy00ZGQwLTgxNjctYjNmMjQxMTU1N2E4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&quot;,&quot;citationItems&quot;:[{&quot;id&quot;:&quot;23d4a6c0-b29b-3b33-a921-ba527972bc71&quot;,&quot;itemData&quot;:{&quot;type&quot;:&quot;book&quot;,&quot;id&quot;:&quot;23d4a6c0-b29b-3b33-a921-ba527972bc71&quot;,&quot;title&quot;:&quot;Arquitectura de computadoras&quot;,&quot;author&quot;:[{&quot;family&quot;:&quot;López Carrillo&quot;,&quot;given&quot;:&quot;David Patricio&quot;,&quot;parse-names&quot;:false,&quot;dropping-particle&quot;:&quot;&quot;,&quot;non-dropping-particle&quot;:&quot;&quot;},{&quot;family&quot;:&quot;Acuña Félix&quot;,&quot;given&quot;:&quot;Ángel Marcelo&quot;,&quot;parse-names&quot;:false,&quot;dropping-particle&quot;:&quot;&quot;,&quot;non-dropping-particle&quot;:&quot;&quot;},{&quot;family&quot;:&quot;Tipan Tisalema&quot;,&quot;given&quot;:&quot;Rolando Fabián&quot;,&quot;parse-names&quot;:false,&quot;dropping-particle&quot;:&quot;&quot;,&quot;non-dropping-particle&quot;:&quot;&quot;},{&quot;family&quot;:&quot;Vanegas Zabala&quot;,&quot;given&quot;:&quot;Gloria Isabel&quot;,&quot;parse-names&quot;:false,&quot;dropping-particle&quot;:&quot;&quot;,&quot;non-dropping-particle&quot;:&quot;&quot;},{&quot;family&quot;:&quot;Yumisa León&quot;,&quot;given&quot;:&quot;Diego Fernando&quot;,&quot;parse-names&quot;:false,&quot;dropping-particle&quot;:&quot;&quot;,&quot;non-dropping-particle&quot;:&quot;&quot;}],&quot;DOI&quot;:&quot;10.33996/cide.ecuador.AC2679376&quot;,&quot;ISBN&quot;:&quot;9789942679376&quot;,&quot;URL&quot;:&quot;https://repositorio.cidecuador.org/handle/123456789/3174&quot;,&quot;issued&quot;:{&quot;date-parts&quot;:[[2025,2,27]]},&quot;publisher&quot;:&quot;Centro de Investigación y Desarrollo Ecuador&quot;,&quot;container-title-short&quot;:&quot;&quot;},&quot;isTemporary&quot;:false}]},{&quot;citationID&quot;:&quot;MENDELEY_CITATION_cf49be04-137d-4c3b-8497-5ec1a20bc687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2Y0OWJlMDQtMTM3ZC00YzNiLTg0OTctNWVjMWEyMGJjNjg3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&quot;,&quot;citationItems&quot;:[{&quot;id&quot;:&quot;23d4a6c0-b29b-3b33-a921-ba527972bc71&quot;,&quot;itemData&quot;:{&quot;type&quot;:&quot;book&quot;,&quot;id&quot;:&quot;23d4a6c0-b29b-3b33-a921-ba527972bc71&quot;,&quot;title&quot;:&quot;Arquitectura de computadoras&quot;,&quot;author&quot;:[{&quot;family&quot;:&quot;López Carrillo&quot;,&quot;given&quot;:&quot;David Patricio&quot;,&quot;parse-names&quot;:false,&quot;dropping-particle&quot;:&quot;&quot;,&quot;non-dropping-particle&quot;:&quot;&quot;},{&quot;family&quot;:&quot;Acuña Félix&quot;,&quot;given&quot;:&quot;Ángel Marcelo&quot;,&quot;parse-names&quot;:false,&quot;dropping-particle&quot;:&quot;&quot;,&quot;non-dropping-particle&quot;:&quot;&quot;},{&quot;family&quot;:&quot;Tipan Tisalema&quot;,&quot;given&quot;:&quot;Rolando Fabián&quot;,&quot;parse-names&quot;:false,&quot;dropping-particle&quot;:&quot;&quot;,&quot;non-dropping-particle&quot;:&quot;&quot;},{&quot;family&quot;:&quot;Vanegas Zabala&quot;,&quot;given&quot;:&quot;Gloria Isabel&quot;,&quot;parse-names&quot;:false,&quot;dropping-particle&quot;:&quot;&quot;,&quot;non-dropping-particle&quot;:&quot;&quot;},{&quot;family&quot;:&quot;Yumisa León&quot;,&quot;given&quot;:&quot;Diego Fernando&quot;,&quot;parse-names&quot;:false,&quot;dropping-particle&quot;:&quot;&quot;,&quot;non-dropping-particle&quot;:&quot;&quot;}],&quot;DOI&quot;:&quot;10.33996/cide.ecuador.AC2679376&quot;,&quot;ISBN&quot;:&quot;9789942679376&quot;,&quot;URL&quot;:&quot;https://repositorio.cidecuador.org/handle/123456789/3174&quot;,&quot;issued&quot;:{&quot;date-parts&quot;:[[2025,2,27]]},&quot;publisher&quot;:&quot;Centro de Investigación y Desarrollo Ecuador&quot;,&quot;container-title-short&quot;:&quot;&quot;},&quot;isTemporary&quot;:false}]},{&quot;citationID&quot;:&quot;MENDELEY_CITATION_963cff46-7c86-457e-9164-16c2417fa40b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OTYzY2ZmNDYtN2M4Ni00NTdlLTkxNjQtMTZjMjQxN2ZhNDBi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&quot;,&quot;citationItems&quot;:[{&quot;id&quot;:&quot;23d4a6c0-b29b-3b33-a921-ba527972bc71&quot;,&quot;itemData&quot;:{&quot;type&quot;:&quot;book&quot;,&quot;id&quot;:&quot;23d4a6c0-b29b-3b33-a921-ba527972bc71&quot;,&quot;title&quot;:&quot;Arquitectura de computadoras&quot;,&quot;author&quot;:[{&quot;family&quot;:&quot;López Carrillo&quot;,&quot;given&quot;:&quot;David Patricio&quot;,&quot;parse-names&quot;:false,&quot;dropping-particle&quot;:&quot;&quot;,&quot;non-dropping-particle&quot;:&quot;&quot;},{&quot;family&quot;:&quot;Acuña Félix&quot;,&quot;given&quot;:&quot;Ángel Marcelo&quot;,&quot;parse-names&quot;:false,&quot;dropping-particle&quot;:&quot;&quot;,&quot;non-dropping-particle&quot;:&quot;&quot;},{&quot;family&quot;:&quot;Tipan Tisalema&quot;,&quot;given&quot;:&quot;Rolando Fabián&quot;,&quot;parse-names&quot;:false,&quot;dropping-particle&quot;:&quot;&quot;,&quot;non-dropping-particle&quot;:&quot;&quot;},{&quot;family&quot;:&quot;Vanegas Zabala&quot;,&quot;given&quot;:&quot;Gloria Isabel&quot;,&quot;parse-names&quot;:false,&quot;dropping-particle&quot;:&quot;&quot;,&quot;non-dropping-particle&quot;:&quot;&quot;},{&quot;family&quot;:&quot;Yumisa León&quot;,&quot;given&quot;:&quot;Diego Fernando&quot;,&quot;parse-names&quot;:false,&quot;dropping-particle&quot;:&quot;&quot;,&quot;non-dropping-particle&quot;:&quot;&quot;}],&quot;DOI&quot;:&quot;10.33996/cide.ecuador.AC2679376&quot;,&quot;ISBN&quot;:&quot;9789942679376&quot;,&quot;URL&quot;:&quot;https://repositorio.cidecuador.org/handle/123456789/3174&quot;,&quot;issued&quot;:{&quot;date-parts&quot;:[[2025,2,27]]},&quot;publisher&quot;:&quot;Centro de Investigación y Desarrollo Ecuador&quot;,&quot;container-title-short&quot;:&quot;&quot;},&quot;isTemporary&quot;:false}]},{&quot;citationID&quot;:&quot;MENDELEY_CITATION_4ca8728f-57c7-43cd-a356-66c25b877231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GNhODcyOGYtNTdjNy00M2NkLWEzNTYtNjZjMjViODc3MjMx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&quot;,&quot;citationItems&quot;:[{&quot;id&quot;:&quot;23d4a6c0-b29b-3b33-a921-ba527972bc71&quot;,&quot;itemData&quot;:{&quot;type&quot;:&quot;book&quot;,&quot;id&quot;:&quot;23d4a6c0-b29b-3b33-a921-ba527972bc71&quot;,&quot;title&quot;:&quot;Arquitectura de computadoras&quot;,&quot;author&quot;:[{&quot;family&quot;:&quot;López Carrillo&quot;,&quot;given&quot;:&quot;David Patricio&quot;,&quot;parse-names&quot;:false,&quot;dropping-particle&quot;:&quot;&quot;,&quot;non-dropping-particle&quot;:&quot;&quot;},{&quot;family&quot;:&quot;Acuña Félix&quot;,&quot;given&quot;:&quot;Ángel Marcelo&quot;,&quot;parse-names&quot;:false,&quot;dropping-particle&quot;:&quot;&quot;,&quot;non-dropping-particle&quot;:&quot;&quot;},{&quot;family&quot;:&quot;Tipan Tisalema&quot;,&quot;given&quot;:&quot;Rolando Fabián&quot;,&quot;parse-names&quot;:false,&quot;dropping-particle&quot;:&quot;&quot;,&quot;non-dropping-particle&quot;:&quot;&quot;},{&quot;family&quot;:&quot;Vanegas Zabala&quot;,&quot;given&quot;:&quot;Gloria Isabel&quot;,&quot;parse-names&quot;:false,&quot;dropping-particle&quot;:&quot;&quot;,&quot;non-dropping-particle&quot;:&quot;&quot;},{&quot;family&quot;:&quot;Yumisa León&quot;,&quot;given&quot;:&quot;Diego Fernando&quot;,&quot;parse-names&quot;:false,&quot;dropping-particle&quot;:&quot;&quot;,&quot;non-dropping-particle&quot;:&quot;&quot;}],&quot;DOI&quot;:&quot;10.33996/cide.ecuador.AC2679376&quot;,&quot;ISBN&quot;:&quot;9789942679376&quot;,&quot;URL&quot;:&quot;https://repositorio.cidecuador.org/handle/123456789/3174&quot;,&quot;issued&quot;:{&quot;date-parts&quot;:[[2025,2,27]]},&quot;publisher&quot;:&quot;Centro de Investigación y Desarrollo Ecuador&quot;,&quot;container-title-short&quot;:&quot;&quot;},&quot;isTemporary&quot;:false}]},{&quot;citationID&quot;:&quot;MENDELEY_CITATION_c27dac49-9f11-474c-b408-6632925868c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zI3ZGFjNDktOWYxMS00NzRjLWI0MDgtNjYzMjkyNTg2OGM2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&quot;,&quot;citationItems&quot;:[{&quot;id&quot;:&quot;23d4a6c0-b29b-3b33-a921-ba527972bc71&quot;,&quot;itemData&quot;:{&quot;type&quot;:&quot;book&quot;,&quot;id&quot;:&quot;23d4a6c0-b29b-3b33-a921-ba527972bc71&quot;,&quot;title&quot;:&quot;Arquitectura de computadoras&quot;,&quot;author&quot;:[{&quot;family&quot;:&quot;López Carrillo&quot;,&quot;given&quot;:&quot;David Patricio&quot;,&quot;parse-names&quot;:false,&quot;dropping-particle&quot;:&quot;&quot;,&quot;non-dropping-particle&quot;:&quot;&quot;},{&quot;family&quot;:&quot;Acuña Félix&quot;,&quot;given&quot;:&quot;Ángel Marcelo&quot;,&quot;parse-names&quot;:false,&quot;dropping-particle&quot;:&quot;&quot;,&quot;non-dropping-particle&quot;:&quot;&quot;},{&quot;family&quot;:&quot;Tipan Tisalema&quot;,&quot;given&quot;:&quot;Rolando Fabián&quot;,&quot;parse-names&quot;:false,&quot;dropping-particle&quot;:&quot;&quot;,&quot;non-dropping-particle&quot;:&quot;&quot;},{&quot;family&quot;:&quot;Vanegas Zabala&quot;,&quot;given&quot;:&quot;Gloria Isabel&quot;,&quot;parse-names&quot;:false,&quot;dropping-particle&quot;:&quot;&quot;,&quot;non-dropping-particle&quot;:&quot;&quot;},{&quot;family&quot;:&quot;Yumisa León&quot;,&quot;given&quot;:&quot;Diego Fernando&quot;,&quot;parse-names&quot;:false,&quot;dropping-particle&quot;:&quot;&quot;,&quot;non-dropping-particle&quot;:&quot;&quot;}],&quot;DOI&quot;:&quot;10.33996/cide.ecuador.AC2679376&quot;,&quot;ISBN&quot;:&quot;9789942679376&quot;,&quot;URL&quot;:&quot;https://repositorio.cidecuador.org/handle/123456789/3174&quot;,&quot;issued&quot;:{&quot;date-parts&quot;:[[2025,2,27]]},&quot;publisher&quot;:&quot;Centro de Investigación y Desarrollo Ecuador&quot;,&quot;container-title-short&quot;:&quot;&quot;},&quot;isTemporary&quot;:false}]},{&quot;citationID&quot;:&quot;MENDELEY_CITATION_2cd17828-4b43-4933-8ea1-3e7992e6dd78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mNkMTc4MjgtNGI0My00OTMzLThlYTEtM2U3OTkyZTZkZDc4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&quot;,&quot;citationItems&quot;:[{&quot;id&quot;:&quot;23d4a6c0-b29b-3b33-a921-ba527972bc71&quot;,&quot;itemData&quot;:{&quot;type&quot;:&quot;book&quot;,&quot;id&quot;:&quot;23d4a6c0-b29b-3b33-a921-ba527972bc71&quot;,&quot;title&quot;:&quot;Arquitectura de computadoras&quot;,&quot;author&quot;:[{&quot;family&quot;:&quot;López Carrillo&quot;,&quot;given&quot;:&quot;David Patricio&quot;,&quot;parse-names&quot;:false,&quot;dropping-particle&quot;:&quot;&quot;,&quot;non-dropping-particle&quot;:&quot;&quot;},{&quot;family&quot;:&quot;Acuña Félix&quot;,&quot;given&quot;:&quot;Ángel Marcelo&quot;,&quot;parse-names&quot;:false,&quot;dropping-particle&quot;:&quot;&quot;,&quot;non-dropping-particle&quot;:&quot;&quot;},{&quot;family&quot;:&quot;Tipan Tisalema&quot;,&quot;given&quot;:&quot;Rolando Fabián&quot;,&quot;parse-names&quot;:false,&quot;dropping-particle&quot;:&quot;&quot;,&quot;non-dropping-particle&quot;:&quot;&quot;},{&quot;family&quot;:&quot;Vanegas Zabala&quot;,&quot;given&quot;:&quot;Gloria Isabel&quot;,&quot;parse-names&quot;:false,&quot;dropping-particle&quot;:&quot;&quot;,&quot;non-dropping-particle&quot;:&quot;&quot;},{&quot;family&quot;:&quot;Yumisa León&quot;,&quot;given&quot;:&quot;Diego Fernando&quot;,&quot;parse-names&quot;:false,&quot;dropping-particle&quot;:&quot;&quot;,&quot;non-dropping-particle&quot;:&quot;&quot;}],&quot;DOI&quot;:&quot;10.33996/cide.ecuador.AC2679376&quot;,&quot;ISBN&quot;:&quot;9789942679376&quot;,&quot;URL&quot;:&quot;https://repositorio.cidecuador.org/handle/123456789/3174&quot;,&quot;issued&quot;:{&quot;date-parts&quot;:[[2025,2,27]]},&quot;publisher&quot;:&quot;Centro de Investigación y Desarrollo Ecuador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64B5-3358-4DC8-B543-492F582B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Stkder</dc:creator>
  <cp:keywords/>
  <dc:description/>
  <cp:lastModifiedBy>GhosT Stkder</cp:lastModifiedBy>
  <cp:revision>1</cp:revision>
  <dcterms:created xsi:type="dcterms:W3CDTF">2025-06-08T01:41:00Z</dcterms:created>
  <dcterms:modified xsi:type="dcterms:W3CDTF">2025-06-08T03:53:00Z</dcterms:modified>
</cp:coreProperties>
</file>