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m:oMath>
        <m:r>
          <m:t>χ</m:t>
        </m:r>
      </m:oMath>
      <w:r>
        <w:t xml:space="preserve">-Recursion:</w:t>
      </w:r>
      <w:r>
        <w:t xml:space="preserve"> </w:t>
      </w:r>
      <w:r>
        <w:t xml:space="preserve">A</w:t>
      </w:r>
      <w:r>
        <w:t xml:space="preserve"> </w:t>
      </w:r>
      <w:r>
        <w:t xml:space="preserve">12-</w:t>
      </w:r>
      <m:oMath>
        <m:r>
          <m:t>σ</m:t>
        </m:r>
      </m:oMath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(Phase</w:t>
      </w:r>
      <w:r>
        <w:t xml:space="preserve"> </w:t>
      </w:r>
      <w:r>
        <w:t xml:space="preserve">A)</w:t>
      </w:r>
    </w:p>
    <w:p>
      <w:pPr>
        <w:pStyle w:val="Author"/>
      </w:pPr>
      <w:r>
        <w:t xml:space="preserve">Recursion</w:t>
      </w:r>
      <w:r>
        <w:t xml:space="preserve"> </w:t>
      </w:r>
      <w:r>
        <w:t xml:space="preserve">Dynamics</w:t>
      </w:r>
      <w:r>
        <w:t xml:space="preserve"> </w:t>
      </w:r>
      <w:r>
        <w:t xml:space="preserve">Labs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report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Theory</w:t>
      </w:r>
      <w:r>
        <w:t xml:space="preserve">,</w:t>
      </w:r>
      <w:r>
        <w:t xml:space="preserve"> </w:t>
      </w:r>
      <w:r>
        <w:t xml:space="preserve">a</w:t>
      </w:r>
      <w:r>
        <w:t xml:space="preserve"> </w:t>
      </w:r>
      <w:r>
        <w:t xml:space="preserve">proposed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unification</w:t>
      </w:r>
      <w:r>
        <w:t xml:space="preserve"> </w:t>
      </w:r>
      <w:r>
        <w:t xml:space="preserve">framework.</w:t>
      </w:r>
    </w:p>
    <w:p>
      <w:pPr>
        <w:pStyle w:val="Heading1"/>
      </w:pPr>
      <w:bookmarkStart w:id="20" w:name="sec:intro"/>
      <w:r>
        <w:t xml:space="preserve">Introduction</w:t>
      </w:r>
      <w:bookmarkEnd w:id="20"/>
    </w:p>
    <w:p>
      <w:pPr>
        <w:pStyle w:val="FirstParagraph"/>
      </w:pPr>
      <w:r>
        <w:t xml:space="preserve">Modern physics has long sought a unifying framework connecting phenomena from subatomic scales to cosmology. The</w:t>
      </w:r>
      <w:r>
        <w:t xml:space="preserve"> </w:t>
      </w:r>
      <w:r>
        <w:rPr>
          <w:b/>
        </w:rPr>
        <w:t xml:space="preserve">TORUS Theory</w:t>
      </w:r>
      <w:r>
        <w:t xml:space="preserve"> </w:t>
      </w:r>
      <w:r>
        <w:t xml:space="preserve">proposes such a framework by introducing a</w:t>
      </w:r>
      <w:r>
        <w:t xml:space="preserve"> </w:t>
      </w:r>
      <w:r>
        <w:rPr>
          <w:i/>
        </w:rPr>
        <w:t xml:space="preserve">universal</w:t>
      </w:r>
      <w:r>
        <w:rPr>
          <w:i/>
        </w:rPr>
        <w:t xml:space="preserve"> </w:t>
      </w:r>
      <m:oMath>
        <m:r>
          <m:t>χ</m:t>
        </m:r>
      </m:oMath>
      <w:r>
        <w:rPr>
          <w:i/>
        </w:rPr>
        <w:t xml:space="preserve">-recursion</w:t>
      </w:r>
      <w:r>
        <w:t xml:space="preserve">: nature is structured as a self-similar hierarchy of 14 discrete layers, each coupling to the next via toroidal flux closures. In essence, persistent physical systems settle into</w:t>
      </w:r>
      <w:r>
        <w:t xml:space="preserve"> </w:t>
      </w:r>
      <w:r>
        <w:t xml:space="preserve">“</w:t>
      </w:r>
      <w:r>
        <w:t xml:space="preserve">Topologically Optimal, Rotationally-Uniform States</w:t>
      </w:r>
      <w:r>
        <w:t xml:space="preserve">”</w:t>
      </w:r>
      <w:r>
        <w:t xml:space="preserve"> </w:t>
      </w:r>
      <w:r>
        <w:t xml:space="preserve">(TORUS) within an underlying 14-fold lattice of flux loops. This hypothesis implies that diverse phenomena share a common geometrical quantization and should exhibit recurring patterns (in parameters and observables) related by factors of</w:t>
      </w:r>
      <w:r>
        <w:t xml:space="preserve"> </w:t>
      </w:r>
      <m:oMath>
        <m:r>
          <m:t>1</m:t>
        </m:r>
        <m:r>
          <m:t>/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A key aspect of TORUS is</w:t>
      </w:r>
      <w:r>
        <w:t xml:space="preserve"> </w:t>
      </w:r>
      <w:r>
        <w:rPr>
          <w:b/>
        </w:rPr>
        <w:t xml:space="preserve">observer-state integration</w:t>
      </w:r>
      <w:r>
        <w:t xml:space="preserve">: the theory explicitly includes the measurement apparatus (or observer) as part of the physical state, assigning it a small but nonzero quantum number. This so-called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encapsulates the influence of a</w:t>
      </w:r>
      <w:r>
        <w:t xml:space="preserve"> </w:t>
      </w:r>
      <w:r>
        <w:t xml:space="preserve">“</w:t>
      </w:r>
      <w:r>
        <w:t xml:space="preserve">dormant</w:t>
      </w:r>
      <w:r>
        <w:t xml:space="preserve">”</w:t>
      </w:r>
      <w:r>
        <w:t xml:space="preserve"> </w:t>
      </w:r>
      <w:r>
        <w:t xml:space="preserve">observer on a system. Unlike in standard quantum mechanics, where an unmeasured detector is treated as non-interacting, TORUS predicts even a potential observer slightly perturbs the system (e.g. reducing interference visibility by</w:t>
      </w:r>
      <w:r>
        <w:t xml:space="preserve"> </w:t>
      </w:r>
      <m:oMath>
        <m:r>
          <m:t>∼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</m:oMath>
      <w:r>
        <w:t xml:space="preserve">) as a result of</w:t>
      </w:r>
      <w:r>
        <w:t xml:space="preserve"> </w:t>
      </w:r>
      <m:oMath>
        <m:r>
          <m:t>χ</m:t>
        </m:r>
      </m:oMath>
      <w:r>
        <w:t xml:space="preserve">-recursion feedback. This built-in observer-state coupling ensures a</w:t>
      </w:r>
      <w:r>
        <w:t xml:space="preserve"> </w:t>
      </w:r>
      <w:r>
        <w:rPr>
          <w:i/>
        </w:rPr>
        <w:t xml:space="preserve">structured dimensional closure</w:t>
      </w:r>
      <w:r>
        <w:t xml:space="preserve">: all layers from quantum to cosmological, including the observer, form a closed, self-consistent system. In practical terms, TORUS’s 14-layer</w:t>
      </w:r>
      <w:r>
        <w:t xml:space="preserve"> </w:t>
      </w:r>
      <m:oMath>
        <m:r>
          <m:t>χ</m:t>
        </m:r>
      </m:oMath>
      <w:r>
        <w:t xml:space="preserve">-field provides a global constraint that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physical laws, eliminating arbitrary parameters and preventing divergence of scales.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\chi-Recursion: A 12-\sigma Cross-Domain Validation (Phase A)</dc:title>
  <dc:creator>Recursion Dynamics Labs</dc:creator>
  <cp:keywords/>
  <dcterms:created xsi:type="dcterms:W3CDTF">2025-05-10T00:01:23Z</dcterms:created>
  <dcterms:modified xsi:type="dcterms:W3CDTF">2025-05-10T00:01:23Z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