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Universal</w:t>
      </w:r>
      <w:r>
        <w:t xml:space="preserve"> </w:t>
      </w:r>
      <m:oMath>
        <m:r>
          <m:t>χ</m:t>
        </m:r>
      </m:oMath>
      <w:r>
        <w:t xml:space="preserve">-Recursion:</w:t>
      </w:r>
      <w:r>
        <w:t xml:space="preserve"> </w:t>
      </w:r>
      <w:r>
        <w:t xml:space="preserve">A</w:t>
      </w:r>
      <w:r>
        <w:t xml:space="preserve"> </w:t>
      </w:r>
      <w:r>
        <w:t xml:space="preserve">12-</w:t>
      </w:r>
      <m:oMath>
        <m:r>
          <m:t>σ</m:t>
        </m:r>
      </m:oMath>
      <w:r>
        <w:t xml:space="preserve"> </w:t>
      </w:r>
      <w:r>
        <w:t xml:space="preserve">Cross-Domain</w:t>
      </w:r>
      <w:r>
        <w:t xml:space="preserve"> </w:t>
      </w:r>
      <w:r>
        <w:t xml:space="preserve">Validation</w:t>
      </w:r>
      <w:r>
        <w:t xml:space="preserve"> </w:t>
      </w:r>
      <w:r>
        <w:t xml:space="preserve">(Phase</w:t>
      </w:r>
      <w:r>
        <w:t xml:space="preserve"> </w:t>
      </w:r>
      <w:r>
        <w:t xml:space="preserve">A)</w:t>
      </w:r>
    </w:p>
    <w:p>
      <w:pPr>
        <w:pStyle w:val="Author"/>
      </w:pPr>
      <w:r>
        <w:t xml:space="preserve">Recursion</w:t>
      </w:r>
      <w:r>
        <w:t xml:space="preserve"> </w:t>
      </w:r>
      <w:r>
        <w:t xml:space="preserve">Dynamics</w:t>
      </w:r>
      <w:r>
        <w:t xml:space="preserve"> </w:t>
      </w:r>
      <w:r>
        <w:t xml:space="preserve">Labs</w:t>
      </w:r>
    </w:p>
    <w:p>
      <w:pPr>
        <w:pStyle w:val="Abstract"/>
      </w:pPr>
      <w:r>
        <w:t xml:space="preserve">We</w:t>
      </w:r>
      <w:r>
        <w:t xml:space="preserve"> </w:t>
      </w:r>
      <w:r>
        <w:t xml:space="preserve">report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cross-domain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Theory</w:t>
      </w:r>
      <w:r>
        <w:t xml:space="preserve">,</w:t>
      </w:r>
      <w:r>
        <w:t xml:space="preserve"> </w:t>
      </w:r>
      <w:r>
        <w:t xml:space="preserve">a</w:t>
      </w:r>
      <w:r>
        <w:t xml:space="preserve"> </w:t>
      </w:r>
      <w:r>
        <w:t xml:space="preserve">proposed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unification</w:t>
      </w:r>
      <w:r>
        <w:t xml:space="preserve"> </w:t>
      </w:r>
      <w:r>
        <w:t xml:space="preserve">framework.</w:t>
      </w:r>
    </w:p>
    <w:p>
      <w:pPr>
        <w:pStyle w:val="Heading1"/>
      </w:pPr>
      <w:bookmarkStart w:id="20" w:name="sec:intro"/>
      <w:r>
        <w:t xml:space="preserve">Introduction</w:t>
      </w:r>
      <w:bookmarkEnd w:id="20"/>
    </w:p>
    <w:p>
      <w:pPr>
        <w:pStyle w:val="FirstParagraph"/>
      </w:pPr>
      <w:r>
        <w:t xml:space="preserve">This is a test sentence.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\chi-Recursion: A 12-\sigma Cross-Domain Validation (Phase A)</dc:title>
  <dc:creator>Recursion Dynamics Labs</dc:creator>
  <cp:keywords/>
  <dcterms:created xsi:type="dcterms:W3CDTF">2025-05-10T00:00:40Z</dcterms:created>
  <dcterms:modified xsi:type="dcterms:W3CDTF">2025-05-10T00:00:40Z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