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779" w:rsidRPr="005318E0" w:rsidRDefault="00FA6779" w:rsidP="00322FB0">
      <w:pPr>
        <w:spacing w:after="0" w:line="360" w:lineRule="auto"/>
        <w:jc w:val="center"/>
        <w:rPr>
          <w:rFonts w:ascii="Times New Roman" w:hAnsi="Times New Roman" w:cs="Times New Roman"/>
          <w:sz w:val="52"/>
          <w:szCs w:val="52"/>
          <w:lang w:val="en-US"/>
        </w:rPr>
      </w:pPr>
      <w:r w:rsidRPr="005318E0">
        <w:rPr>
          <w:rFonts w:ascii="Times New Roman" w:hAnsi="Times New Roman" w:cs="Times New Roman"/>
          <w:sz w:val="52"/>
          <w:szCs w:val="52"/>
          <w:lang w:val="en-US"/>
        </w:rPr>
        <w:t>The Profitability of Moving Average Trend Lines in the Top40</w:t>
      </w:r>
    </w:p>
    <w:p w:rsidR="00C03AC8" w:rsidRDefault="00914ABF" w:rsidP="00322FB0">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Project </w:t>
      </w:r>
      <w:r w:rsidR="00C03AC8">
        <w:rPr>
          <w:rFonts w:ascii="Times New Roman" w:hAnsi="Times New Roman" w:cs="Times New Roman"/>
          <w:sz w:val="24"/>
          <w:szCs w:val="24"/>
          <w:lang w:val="en-US"/>
        </w:rPr>
        <w:t>Proposal</w:t>
      </w:r>
    </w:p>
    <w:p w:rsidR="00FA6779" w:rsidRPr="005318E0" w:rsidRDefault="00FA6779" w:rsidP="00322FB0">
      <w:pPr>
        <w:spacing w:after="0" w:line="360" w:lineRule="auto"/>
        <w:jc w:val="center"/>
        <w:rPr>
          <w:rFonts w:ascii="Times New Roman" w:hAnsi="Times New Roman" w:cs="Times New Roman"/>
          <w:sz w:val="24"/>
          <w:szCs w:val="24"/>
          <w:lang w:val="en-US"/>
        </w:rPr>
      </w:pPr>
      <w:r w:rsidRPr="005318E0">
        <w:rPr>
          <w:rFonts w:ascii="Times New Roman" w:hAnsi="Times New Roman" w:cs="Times New Roman"/>
          <w:sz w:val="24"/>
          <w:szCs w:val="24"/>
          <w:lang w:val="en-US"/>
        </w:rPr>
        <w:t>29</w:t>
      </w:r>
      <w:r w:rsidRPr="005318E0">
        <w:rPr>
          <w:rFonts w:ascii="Times New Roman" w:hAnsi="Times New Roman" w:cs="Times New Roman"/>
          <w:sz w:val="24"/>
          <w:szCs w:val="24"/>
          <w:vertAlign w:val="superscript"/>
          <w:lang w:val="en-US"/>
        </w:rPr>
        <w:t>th</w:t>
      </w:r>
      <w:r w:rsidRPr="005318E0">
        <w:rPr>
          <w:rFonts w:ascii="Times New Roman" w:hAnsi="Times New Roman" w:cs="Times New Roman"/>
          <w:sz w:val="24"/>
          <w:szCs w:val="24"/>
          <w:lang w:val="en-US"/>
        </w:rPr>
        <w:t xml:space="preserve"> April 2017</w:t>
      </w:r>
    </w:p>
    <w:p w:rsidR="00C24DCC" w:rsidRPr="005318E0" w:rsidRDefault="00C24DCC" w:rsidP="00322FB0">
      <w:pPr>
        <w:spacing w:after="0" w:line="360" w:lineRule="auto"/>
        <w:jc w:val="center"/>
        <w:rPr>
          <w:rFonts w:ascii="Times New Roman" w:hAnsi="Times New Roman" w:cs="Times New Roman"/>
          <w:sz w:val="24"/>
          <w:szCs w:val="24"/>
          <w:lang w:val="en-US"/>
        </w:rPr>
      </w:pPr>
      <w:r w:rsidRPr="005318E0">
        <w:rPr>
          <w:rFonts w:ascii="Times New Roman" w:hAnsi="Times New Roman" w:cs="Times New Roman"/>
          <w:sz w:val="24"/>
          <w:szCs w:val="24"/>
          <w:lang w:val="en-US"/>
        </w:rPr>
        <w:t>(GNGASH001) Ashley Gengiah</w:t>
      </w:r>
    </w:p>
    <w:p w:rsidR="00C24DCC" w:rsidRPr="005318E0" w:rsidRDefault="00C24DCC" w:rsidP="00322FB0">
      <w:pPr>
        <w:spacing w:after="0" w:line="360" w:lineRule="auto"/>
        <w:jc w:val="center"/>
        <w:rPr>
          <w:rFonts w:ascii="Times New Roman" w:hAnsi="Times New Roman" w:cs="Times New Roman"/>
          <w:b/>
          <w:sz w:val="24"/>
          <w:szCs w:val="24"/>
          <w:lang w:val="en-US"/>
        </w:rPr>
      </w:pPr>
      <w:r w:rsidRPr="005318E0">
        <w:rPr>
          <w:rFonts w:ascii="Times New Roman" w:hAnsi="Times New Roman" w:cs="Times New Roman"/>
          <w:b/>
          <w:sz w:val="24"/>
          <w:szCs w:val="24"/>
          <w:lang w:val="en-US"/>
        </w:rPr>
        <w:t>GNGASH001@myuct.ac.za</w:t>
      </w:r>
    </w:p>
    <w:p w:rsidR="00C24DCC" w:rsidRPr="005318E0" w:rsidRDefault="00C24DCC" w:rsidP="00322FB0">
      <w:pPr>
        <w:spacing w:after="0" w:line="360" w:lineRule="auto"/>
        <w:rPr>
          <w:rFonts w:ascii="Times New Roman" w:hAnsi="Times New Roman" w:cs="Times New Roman"/>
          <w:sz w:val="24"/>
          <w:szCs w:val="24"/>
          <w:lang w:val="en-US"/>
        </w:rPr>
      </w:pPr>
    </w:p>
    <w:p w:rsidR="00C24DCC" w:rsidRPr="005318E0" w:rsidRDefault="00C24DCC" w:rsidP="00322FB0">
      <w:pPr>
        <w:spacing w:after="0" w:line="360" w:lineRule="auto"/>
        <w:rPr>
          <w:rFonts w:ascii="Times New Roman" w:hAnsi="Times New Roman" w:cs="Times New Roman"/>
          <w:sz w:val="24"/>
          <w:szCs w:val="24"/>
          <w:lang w:val="en-US"/>
        </w:rPr>
      </w:pPr>
    </w:p>
    <w:p w:rsidR="00FA6779" w:rsidRPr="005318E0" w:rsidRDefault="00FA6779" w:rsidP="00322FB0">
      <w:pPr>
        <w:spacing w:line="360" w:lineRule="auto"/>
        <w:rPr>
          <w:rFonts w:ascii="Times New Roman" w:hAnsi="Times New Roman" w:cs="Times New Roman"/>
          <w:sz w:val="24"/>
          <w:szCs w:val="24"/>
          <w:lang w:val="en-US"/>
        </w:rPr>
      </w:pPr>
    </w:p>
    <w:p w:rsidR="00FA6779" w:rsidRPr="005318E0" w:rsidRDefault="00FA6779" w:rsidP="00322FB0">
      <w:pPr>
        <w:spacing w:line="360" w:lineRule="auto"/>
        <w:rPr>
          <w:rFonts w:ascii="Times New Roman" w:hAnsi="Times New Roman" w:cs="Times New Roman"/>
          <w:sz w:val="24"/>
          <w:szCs w:val="24"/>
          <w:lang w:val="en-US"/>
        </w:rPr>
      </w:pPr>
    </w:p>
    <w:p w:rsidR="00A1526C" w:rsidRDefault="00C24DCC" w:rsidP="00322FB0">
      <w:pPr>
        <w:spacing w:line="360" w:lineRule="auto"/>
        <w:rPr>
          <w:rFonts w:ascii="Times New Roman" w:hAnsi="Times New Roman" w:cs="Times New Roman"/>
          <w:sz w:val="24"/>
          <w:szCs w:val="24"/>
          <w:lang w:val="en-US"/>
        </w:rPr>
      </w:pPr>
      <w:r w:rsidRPr="005318E0">
        <w:rPr>
          <w:rFonts w:ascii="Times New Roman" w:hAnsi="Times New Roman" w:cs="Times New Roman"/>
          <w:b/>
          <w:sz w:val="36"/>
          <w:szCs w:val="36"/>
          <w:lang w:val="en-US"/>
        </w:rPr>
        <w:t>Abstract</w:t>
      </w:r>
      <w:r w:rsidRPr="005318E0">
        <w:rPr>
          <w:rFonts w:ascii="Times New Roman" w:hAnsi="Times New Roman" w:cs="Times New Roman"/>
          <w:sz w:val="24"/>
          <w:szCs w:val="24"/>
          <w:lang w:val="en-US"/>
        </w:rPr>
        <w:t>: (150 Words)</w:t>
      </w:r>
      <w:r w:rsidR="00DD3504">
        <w:rPr>
          <w:rFonts w:ascii="Times New Roman" w:hAnsi="Times New Roman" w:cs="Times New Roman"/>
          <w:sz w:val="24"/>
          <w:szCs w:val="24"/>
          <w:lang w:val="en-US"/>
        </w:rPr>
        <w:t xml:space="preserve"> </w:t>
      </w:r>
    </w:p>
    <w:p w:rsidR="00FA6779" w:rsidRPr="005318E0" w:rsidRDefault="00DD3504"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Paper will review the profitability of </w:t>
      </w:r>
      <w:r w:rsidR="001724FE">
        <w:rPr>
          <w:rFonts w:ascii="Times New Roman" w:hAnsi="Times New Roman" w:cs="Times New Roman"/>
          <w:sz w:val="24"/>
          <w:szCs w:val="24"/>
          <w:lang w:val="en-US"/>
        </w:rPr>
        <w:t>technical analysis in</w:t>
      </w:r>
      <w:r w:rsidR="00356E25">
        <w:rPr>
          <w:rFonts w:ascii="Times New Roman" w:hAnsi="Times New Roman" w:cs="Times New Roman"/>
          <w:sz w:val="24"/>
          <w:szCs w:val="24"/>
          <w:lang w:val="en-US"/>
        </w:rPr>
        <w:t xml:space="preserve"> </w:t>
      </w:r>
      <w:r>
        <w:rPr>
          <w:rFonts w:ascii="Times New Roman" w:hAnsi="Times New Roman" w:cs="Times New Roman"/>
          <w:sz w:val="24"/>
          <w:szCs w:val="24"/>
          <w:lang w:val="en-US"/>
        </w:rPr>
        <w:t>the form of moving average trend lines in the Top40 market capitalization in the JSE.</w:t>
      </w:r>
      <w:r w:rsidR="00C24DCC" w:rsidRPr="005318E0">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00C24DCC" w:rsidRPr="005318E0">
        <w:rPr>
          <w:rFonts w:ascii="Times New Roman" w:hAnsi="Times New Roman" w:cs="Times New Roman"/>
          <w:sz w:val="24"/>
          <w:szCs w:val="24"/>
          <w:lang w:val="en-US"/>
        </w:rPr>
        <w:t>oving averages are considered relatively insufficient in</w:t>
      </w:r>
      <w:r>
        <w:rPr>
          <w:rFonts w:ascii="Times New Roman" w:hAnsi="Times New Roman" w:cs="Times New Roman"/>
          <w:sz w:val="24"/>
          <w:szCs w:val="24"/>
          <w:lang w:val="en-US"/>
        </w:rPr>
        <w:t xml:space="preserve"> predictive ability. We will look at the data from the 2005-2016 and observe different moving average strategies (methodology) used in calculating predictive ability and profita</w:t>
      </w:r>
      <w:r w:rsidR="009038D9">
        <w:rPr>
          <w:rFonts w:ascii="Times New Roman" w:hAnsi="Times New Roman" w:cs="Times New Roman"/>
          <w:sz w:val="24"/>
          <w:szCs w:val="24"/>
          <w:lang w:val="en-US"/>
        </w:rPr>
        <w:t xml:space="preserve">bility in the Top40 companies. </w:t>
      </w:r>
      <w:r w:rsidR="003F3CFD" w:rsidRPr="005318E0">
        <w:rPr>
          <w:rFonts w:ascii="Times New Roman" w:hAnsi="Times New Roman" w:cs="Times New Roman"/>
          <w:sz w:val="24"/>
          <w:szCs w:val="24"/>
          <w:lang w:val="en-US"/>
        </w:rPr>
        <w:t>(motive, method, analysis and conclusions)</w:t>
      </w:r>
      <w:r w:rsidR="000028B3">
        <w:rPr>
          <w:rFonts w:ascii="Times New Roman" w:hAnsi="Times New Roman" w:cs="Times New Roman"/>
          <w:sz w:val="24"/>
          <w:szCs w:val="24"/>
          <w:lang w:val="en-US"/>
        </w:rPr>
        <w:t>. The Abstract will be completed when the results are finalized and conclusions can be drawn.</w:t>
      </w:r>
    </w:p>
    <w:p w:rsidR="00C24DCC" w:rsidRPr="005318E0" w:rsidRDefault="00C24DCC"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Keywords:</w:t>
      </w:r>
      <w:r w:rsidR="00CE4EA6">
        <w:rPr>
          <w:rFonts w:ascii="Times New Roman" w:hAnsi="Times New Roman" w:cs="Times New Roman"/>
          <w:sz w:val="24"/>
          <w:szCs w:val="24"/>
          <w:lang w:val="en-US"/>
        </w:rPr>
        <w:t xml:space="preserve"> technical analysis, Top40, moving average</w:t>
      </w:r>
      <w:r w:rsidR="00DD3504">
        <w:rPr>
          <w:rFonts w:ascii="Times New Roman" w:hAnsi="Times New Roman" w:cs="Times New Roman"/>
          <w:sz w:val="24"/>
          <w:szCs w:val="24"/>
          <w:lang w:val="en-US"/>
        </w:rPr>
        <w:t>, predictive ability, profitability</w:t>
      </w:r>
    </w:p>
    <w:p w:rsidR="00C24DCC" w:rsidRPr="005318E0" w:rsidRDefault="00C24DCC" w:rsidP="00322FB0">
      <w:pPr>
        <w:spacing w:line="360" w:lineRule="auto"/>
        <w:rPr>
          <w:rFonts w:ascii="Times New Roman" w:hAnsi="Times New Roman" w:cs="Times New Roman"/>
          <w:sz w:val="24"/>
          <w:szCs w:val="24"/>
          <w:lang w:val="en-US"/>
        </w:rPr>
      </w:pPr>
    </w:p>
    <w:p w:rsidR="00B91FCD" w:rsidRPr="005318E0" w:rsidRDefault="00B91FCD"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br w:type="page"/>
      </w:r>
    </w:p>
    <w:p w:rsidR="001724FE" w:rsidRDefault="001724FE" w:rsidP="00322FB0">
      <w:pPr>
        <w:spacing w:line="360" w:lineRule="auto"/>
        <w:rPr>
          <w:rFonts w:ascii="Times New Roman" w:hAnsi="Times New Roman" w:cs="Times New Roman"/>
          <w:b/>
          <w:sz w:val="36"/>
          <w:szCs w:val="36"/>
          <w:lang w:val="en-US"/>
        </w:rPr>
      </w:pPr>
      <w:r w:rsidRPr="00276E95">
        <w:rPr>
          <w:rFonts w:ascii="Times New Roman" w:hAnsi="Times New Roman" w:cs="Times New Roman"/>
          <w:b/>
          <w:sz w:val="36"/>
          <w:szCs w:val="36"/>
          <w:lang w:val="en-US"/>
        </w:rPr>
        <w:lastRenderedPageBreak/>
        <w:t>Breaking down the topic.</w:t>
      </w:r>
    </w:p>
    <w:p w:rsidR="00276E95" w:rsidRPr="00276E95" w:rsidRDefault="00276E95" w:rsidP="00322FB0">
      <w:pPr>
        <w:spacing w:line="360" w:lineRule="auto"/>
        <w:rPr>
          <w:rFonts w:ascii="Times New Roman" w:hAnsi="Times New Roman" w:cs="Times New Roman"/>
          <w:sz w:val="24"/>
          <w:szCs w:val="24"/>
          <w:lang w:val="en-US"/>
        </w:rPr>
      </w:pPr>
      <w:r w:rsidRPr="00276E95">
        <w:rPr>
          <w:rFonts w:ascii="Times New Roman" w:hAnsi="Times New Roman" w:cs="Times New Roman"/>
          <w:sz w:val="24"/>
          <w:szCs w:val="24"/>
          <w:lang w:val="en-US"/>
        </w:rPr>
        <w:t>(Questions that need to be answered and additional content needed in the project)</w:t>
      </w:r>
    </w:p>
    <w:p w:rsidR="00276E95" w:rsidRPr="00276E95" w:rsidRDefault="00276E95" w:rsidP="00322FB0">
      <w:pPr>
        <w:spacing w:line="360" w:lineRule="auto"/>
        <w:rPr>
          <w:rFonts w:ascii="Times New Roman" w:hAnsi="Times New Roman" w:cs="Times New Roman"/>
          <w:sz w:val="24"/>
          <w:szCs w:val="24"/>
          <w:lang w:val="en-US"/>
        </w:rPr>
      </w:pPr>
      <w:r w:rsidRPr="00276E95">
        <w:rPr>
          <w:rFonts w:ascii="Times New Roman" w:hAnsi="Times New Roman" w:cs="Times New Roman"/>
          <w:sz w:val="24"/>
          <w:szCs w:val="24"/>
          <w:lang w:val="en-US"/>
        </w:rPr>
        <w:t>Main Topic: Profitability of moving average trend lines in the Top40</w:t>
      </w:r>
    </w:p>
    <w:p w:rsidR="00C03AC8" w:rsidRDefault="00C03AC8" w:rsidP="00322FB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do we mean by profitability?</w:t>
      </w:r>
    </w:p>
    <w:p w:rsidR="001724FE" w:rsidRPr="00871E6C" w:rsidRDefault="001724FE" w:rsidP="00322FB0">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Is it worthwhile to actively invest in specific moving average trading techniques after considering transaction costs? Once we have analyzed the data and come up with a feasible model, we will be able to obtain conclusion.</w:t>
      </w:r>
    </w:p>
    <w:p w:rsidR="00C03AC8" w:rsidRDefault="00C03AC8" w:rsidP="00322FB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Technical analysis relating to the weak efficient market hypothesis</w:t>
      </w:r>
      <w:r w:rsidR="001724FE">
        <w:rPr>
          <w:rFonts w:ascii="Times New Roman" w:hAnsi="Times New Roman" w:cs="Times New Roman"/>
          <w:sz w:val="24"/>
          <w:szCs w:val="24"/>
          <w:lang w:val="en-US"/>
        </w:rPr>
        <w:t xml:space="preserve"> (literature review)</w:t>
      </w:r>
    </w:p>
    <w:p w:rsidR="001724FE" w:rsidRPr="00871E6C" w:rsidRDefault="001724FE" w:rsidP="00322FB0">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literature refers to weak form EMH as the prices reflecting all relevant information. This implies that markets are efficient and arbitrage should not be attainable through technical </w:t>
      </w:r>
      <w:r w:rsidR="009038D9">
        <w:rPr>
          <w:rFonts w:ascii="Times New Roman" w:hAnsi="Times New Roman" w:cs="Times New Roman"/>
          <w:sz w:val="24"/>
          <w:szCs w:val="24"/>
          <w:lang w:val="en-US"/>
        </w:rPr>
        <w:t>analysis. (Fama,1991)</w:t>
      </w:r>
    </w:p>
    <w:p w:rsidR="00C03AC8" w:rsidRDefault="00C03AC8" w:rsidP="00322FB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Moving averages and how they are </w:t>
      </w:r>
      <w:r w:rsidR="001724FE">
        <w:rPr>
          <w:rFonts w:ascii="Times New Roman" w:hAnsi="Times New Roman" w:cs="Times New Roman"/>
          <w:sz w:val="24"/>
          <w:szCs w:val="24"/>
          <w:lang w:val="en-US"/>
        </w:rPr>
        <w:t>calculated. (literature review)</w:t>
      </w:r>
    </w:p>
    <w:p w:rsidR="001724FE" w:rsidRPr="00871E6C" w:rsidRDefault="001724FE" w:rsidP="00322FB0">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will focus </w:t>
      </w:r>
      <w:r w:rsidR="00576713">
        <w:rPr>
          <w:rFonts w:ascii="Times New Roman" w:hAnsi="Times New Roman" w:cs="Times New Roman"/>
          <w:sz w:val="24"/>
          <w:szCs w:val="24"/>
          <w:lang w:val="en-US"/>
        </w:rPr>
        <w:t xml:space="preserve">mainly </w:t>
      </w:r>
      <w:r>
        <w:rPr>
          <w:rFonts w:ascii="Times New Roman" w:hAnsi="Times New Roman" w:cs="Times New Roman"/>
          <w:sz w:val="24"/>
          <w:szCs w:val="24"/>
          <w:lang w:val="en-US"/>
        </w:rPr>
        <w:t>on simple moving averages and expo</w:t>
      </w:r>
      <w:r w:rsidR="00AD2E40">
        <w:rPr>
          <w:rFonts w:ascii="Times New Roman" w:hAnsi="Times New Roman" w:cs="Times New Roman"/>
          <w:sz w:val="24"/>
          <w:szCs w:val="24"/>
          <w:lang w:val="en-US"/>
        </w:rPr>
        <w:t>nential moving averages</w:t>
      </w:r>
      <w:r w:rsidR="00576713">
        <w:rPr>
          <w:rFonts w:ascii="Times New Roman" w:hAnsi="Times New Roman" w:cs="Times New Roman"/>
          <w:sz w:val="24"/>
          <w:szCs w:val="24"/>
          <w:lang w:val="en-US"/>
        </w:rPr>
        <w:t>.</w:t>
      </w:r>
    </w:p>
    <w:p w:rsidR="00C03AC8" w:rsidRDefault="00C03AC8" w:rsidP="00322FB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moving averages are used in determining buy or sell signals</w:t>
      </w:r>
      <w:r w:rsidR="00AD2E40">
        <w:rPr>
          <w:rFonts w:ascii="Times New Roman" w:hAnsi="Times New Roman" w:cs="Times New Roman"/>
          <w:sz w:val="24"/>
          <w:szCs w:val="24"/>
          <w:lang w:val="en-US"/>
        </w:rPr>
        <w:t xml:space="preserve"> (literature review)</w:t>
      </w:r>
    </w:p>
    <w:p w:rsidR="00AD2E40" w:rsidRPr="00871E6C" w:rsidRDefault="00AD2E40" w:rsidP="00322FB0">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Many methods will be discussed in the literature review</w:t>
      </w:r>
      <w:r w:rsidR="009038D9">
        <w:rPr>
          <w:rFonts w:ascii="Times New Roman" w:hAnsi="Times New Roman" w:cs="Times New Roman"/>
          <w:sz w:val="24"/>
          <w:szCs w:val="24"/>
          <w:lang w:val="en-US"/>
        </w:rPr>
        <w:t xml:space="preserve"> and a final method will be chosen after reviewing many different methods.</w:t>
      </w:r>
    </w:p>
    <w:p w:rsidR="00C03AC8" w:rsidRDefault="00C03AC8" w:rsidP="00322FB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Clarifying the Top40 companies and whether or not an index needs to be used?</w:t>
      </w:r>
    </w:p>
    <w:p w:rsidR="00AD2E40" w:rsidRPr="00871E6C" w:rsidRDefault="00AD2E40" w:rsidP="00322FB0">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Top40 companies based on their market capitalization.</w:t>
      </w:r>
    </w:p>
    <w:p w:rsidR="00C03AC8" w:rsidRPr="00871E6C" w:rsidRDefault="00C03AC8" w:rsidP="00322FB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Where is the company’s data taken from? (Bloomberg terminal)</w:t>
      </w:r>
    </w:p>
    <w:p w:rsidR="00C03AC8" w:rsidRDefault="00C03AC8" w:rsidP="00322FB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to incorporate transaction costs in our model?</w:t>
      </w:r>
    </w:p>
    <w:p w:rsidR="009038D9" w:rsidRPr="00576713" w:rsidRDefault="009038D9" w:rsidP="00576713">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model itself will have to include a specific amount for transaction </w:t>
      </w:r>
      <w:proofErr w:type="gramStart"/>
      <w:r>
        <w:rPr>
          <w:rFonts w:ascii="Times New Roman" w:hAnsi="Times New Roman" w:cs="Times New Roman"/>
          <w:sz w:val="24"/>
          <w:szCs w:val="24"/>
          <w:lang w:val="en-US"/>
        </w:rPr>
        <w:t>costs.</w:t>
      </w:r>
      <w:r w:rsidR="00576713">
        <w:rPr>
          <w:rFonts w:ascii="Times New Roman" w:hAnsi="Times New Roman" w:cs="Times New Roman"/>
          <w:sz w:val="24"/>
          <w:szCs w:val="24"/>
          <w:lang w:val="en-US"/>
        </w:rPr>
        <w:t>(</w:t>
      </w:r>
      <w:proofErr w:type="gramEnd"/>
      <w:r w:rsidR="00576713">
        <w:rPr>
          <w:rFonts w:ascii="Times New Roman" w:hAnsi="Times New Roman" w:cs="Times New Roman"/>
          <w:sz w:val="24"/>
          <w:szCs w:val="24"/>
          <w:lang w:val="en-US"/>
        </w:rPr>
        <w:t>Will be finalized once the data is analyzed</w:t>
      </w:r>
      <w:r w:rsidR="00576713" w:rsidRPr="00576713">
        <w:rPr>
          <w:rFonts w:ascii="Times New Roman" w:hAnsi="Times New Roman" w:cs="Times New Roman"/>
          <w:sz w:val="24"/>
          <w:szCs w:val="24"/>
          <w:lang w:val="en-US"/>
        </w:rPr>
        <w:t>)</w:t>
      </w:r>
    </w:p>
    <w:p w:rsidR="00C03AC8" w:rsidRDefault="00C03AC8" w:rsidP="00322FB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What time frame is used in calculating the trend </w:t>
      </w:r>
      <w:r w:rsidR="00DD3504">
        <w:rPr>
          <w:rFonts w:ascii="Times New Roman" w:hAnsi="Times New Roman" w:cs="Times New Roman"/>
          <w:sz w:val="24"/>
          <w:szCs w:val="24"/>
          <w:lang w:val="en-US"/>
        </w:rPr>
        <w:t>lines. (2005-2016)</w:t>
      </w:r>
    </w:p>
    <w:p w:rsidR="00576713" w:rsidRPr="00871E6C" w:rsidRDefault="00576713" w:rsidP="00576713">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Have to consider the financial crisis.</w:t>
      </w:r>
    </w:p>
    <w:p w:rsidR="00C03AC8" w:rsidRDefault="00C03AC8" w:rsidP="00322FB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Det</w:t>
      </w:r>
      <w:r w:rsidR="00CD277E">
        <w:rPr>
          <w:rFonts w:ascii="Times New Roman" w:hAnsi="Times New Roman" w:cs="Times New Roman"/>
          <w:sz w:val="24"/>
          <w:szCs w:val="24"/>
          <w:lang w:val="en-US"/>
        </w:rPr>
        <w:t xml:space="preserve">ermining a model to calculate the profitability </w:t>
      </w:r>
      <w:r w:rsidR="00D04FB8">
        <w:rPr>
          <w:rFonts w:ascii="Times New Roman" w:hAnsi="Times New Roman" w:cs="Times New Roman"/>
          <w:sz w:val="24"/>
          <w:szCs w:val="24"/>
          <w:lang w:val="en-US"/>
        </w:rPr>
        <w:t>of moving averages trend lines</w:t>
      </w:r>
      <w:r w:rsidR="00CD277E">
        <w:rPr>
          <w:rFonts w:ascii="Times New Roman" w:hAnsi="Times New Roman" w:cs="Times New Roman"/>
          <w:sz w:val="24"/>
          <w:szCs w:val="24"/>
          <w:lang w:val="en-US"/>
        </w:rPr>
        <w:t>.</w:t>
      </w:r>
      <w:r w:rsidR="00A562EA">
        <w:rPr>
          <w:rFonts w:ascii="Times New Roman" w:hAnsi="Times New Roman" w:cs="Times New Roman"/>
          <w:sz w:val="24"/>
          <w:szCs w:val="24"/>
          <w:lang w:val="en-US"/>
        </w:rPr>
        <w:t xml:space="preserve"> </w:t>
      </w:r>
      <w:r>
        <w:rPr>
          <w:rFonts w:ascii="Times New Roman" w:hAnsi="Times New Roman" w:cs="Times New Roman"/>
          <w:sz w:val="24"/>
          <w:szCs w:val="24"/>
          <w:lang w:val="en-US"/>
        </w:rPr>
        <w:t>(methodology)</w:t>
      </w:r>
    </w:p>
    <w:p w:rsidR="009038D9" w:rsidRPr="009038D9" w:rsidRDefault="009038D9" w:rsidP="009038D9">
      <w:pPr>
        <w:spacing w:line="360" w:lineRule="auto"/>
        <w:ind w:left="360"/>
        <w:rPr>
          <w:rFonts w:ascii="Times New Roman" w:hAnsi="Times New Roman" w:cs="Times New Roman"/>
          <w:sz w:val="24"/>
          <w:szCs w:val="24"/>
          <w:lang w:val="en-US"/>
        </w:rPr>
      </w:pPr>
    </w:p>
    <w:p w:rsidR="002969DA" w:rsidRPr="00AD2E40" w:rsidRDefault="002969DA" w:rsidP="00322FB0">
      <w:pPr>
        <w:spacing w:line="360" w:lineRule="auto"/>
        <w:rPr>
          <w:rFonts w:ascii="Times New Roman" w:hAnsi="Times New Roman" w:cs="Times New Roman"/>
          <w:sz w:val="24"/>
          <w:szCs w:val="24"/>
          <w:lang w:val="en-US"/>
        </w:rPr>
      </w:pPr>
    </w:p>
    <w:p w:rsidR="002969DA" w:rsidRDefault="002969DA" w:rsidP="00322FB0">
      <w:pPr>
        <w:spacing w:line="360" w:lineRule="auto"/>
        <w:rPr>
          <w:rFonts w:ascii="Times New Roman" w:hAnsi="Times New Roman" w:cs="Times New Roman"/>
          <w:b/>
          <w:sz w:val="36"/>
          <w:szCs w:val="36"/>
          <w:lang w:val="en-US"/>
        </w:rPr>
      </w:pPr>
      <w:r>
        <w:rPr>
          <w:rFonts w:ascii="Times New Roman" w:hAnsi="Times New Roman" w:cs="Times New Roman"/>
          <w:b/>
          <w:sz w:val="36"/>
          <w:szCs w:val="36"/>
          <w:lang w:val="en-US"/>
        </w:rPr>
        <w:br w:type="page"/>
      </w:r>
    </w:p>
    <w:p w:rsidR="002969DA" w:rsidRPr="002969DA" w:rsidRDefault="002969DA" w:rsidP="00322FB0">
      <w:pPr>
        <w:pStyle w:val="ListParagraph"/>
        <w:spacing w:line="360" w:lineRule="auto"/>
        <w:rPr>
          <w:rFonts w:ascii="Times New Roman" w:hAnsi="Times New Roman" w:cs="Times New Roman"/>
          <w:b/>
          <w:sz w:val="36"/>
          <w:szCs w:val="36"/>
          <w:lang w:val="en-US"/>
        </w:rPr>
      </w:pPr>
    </w:p>
    <w:p w:rsidR="002969DA" w:rsidRDefault="002969DA" w:rsidP="00322FB0">
      <w:pPr>
        <w:spacing w:line="360" w:lineRule="auto"/>
        <w:rPr>
          <w:rFonts w:ascii="Times New Roman" w:hAnsi="Times New Roman" w:cs="Times New Roman"/>
          <w:b/>
          <w:sz w:val="36"/>
          <w:szCs w:val="36"/>
          <w:lang w:val="en-US"/>
        </w:rPr>
      </w:pPr>
      <w:r w:rsidRPr="002969DA">
        <w:rPr>
          <w:rFonts w:ascii="Times New Roman" w:hAnsi="Times New Roman" w:cs="Times New Roman"/>
          <w:b/>
          <w:sz w:val="36"/>
          <w:szCs w:val="36"/>
          <w:lang w:val="en-US"/>
        </w:rPr>
        <w:t>Introduction:</w:t>
      </w:r>
    </w:p>
    <w:p w:rsidR="005864F0" w:rsidRDefault="005864F0"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(Trying to lay a foundation but will come back once the literature review is finished)</w:t>
      </w:r>
    </w:p>
    <w:p w:rsidR="009A681E" w:rsidRDefault="009A681E" w:rsidP="005767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Technical analysis involves using the volume and </w:t>
      </w:r>
      <w:r w:rsidR="00856B66">
        <w:rPr>
          <w:rFonts w:ascii="Times New Roman" w:hAnsi="Times New Roman" w:cs="Times New Roman"/>
          <w:sz w:val="24"/>
          <w:szCs w:val="24"/>
          <w:lang w:val="en-US"/>
        </w:rPr>
        <w:t>latest stock prices to determine models and technical trading indicators for a given set of data. Moving averages is an example of technical analysis. Moving averages are the most widely known and used by practitioners and financial traders i</w:t>
      </w:r>
      <w:r w:rsidR="00576713">
        <w:rPr>
          <w:rFonts w:ascii="Times New Roman" w:hAnsi="Times New Roman" w:cs="Times New Roman"/>
          <w:sz w:val="24"/>
          <w:szCs w:val="24"/>
          <w:lang w:val="en-US"/>
        </w:rPr>
        <w:t>n the markets. (</w:t>
      </w:r>
      <w:proofErr w:type="spellStart"/>
      <w:r w:rsidR="00576713">
        <w:rPr>
          <w:rFonts w:ascii="Times New Roman" w:eastAsia="Times New Roman" w:hAnsi="Times New Roman" w:cs="Times New Roman"/>
          <w:sz w:val="24"/>
          <w:szCs w:val="24"/>
          <w:lang w:eastAsia="en-ZA"/>
        </w:rPr>
        <w:t>Sobreiro</w:t>
      </w:r>
      <w:proofErr w:type="spellEnd"/>
      <w:r w:rsidR="00576713">
        <w:rPr>
          <w:rFonts w:ascii="Times New Roman" w:eastAsia="Times New Roman" w:hAnsi="Times New Roman" w:cs="Times New Roman"/>
          <w:sz w:val="24"/>
          <w:szCs w:val="24"/>
          <w:lang w:eastAsia="en-ZA"/>
        </w:rPr>
        <w:t xml:space="preserve">, </w:t>
      </w:r>
      <w:proofErr w:type="gramStart"/>
      <w:r w:rsidR="00576713">
        <w:rPr>
          <w:rFonts w:ascii="Times New Roman" w:eastAsia="Times New Roman" w:hAnsi="Times New Roman" w:cs="Times New Roman"/>
          <w:sz w:val="24"/>
          <w:szCs w:val="24"/>
          <w:lang w:eastAsia="en-ZA"/>
        </w:rPr>
        <w:t>V.A,.</w:t>
      </w:r>
      <w:proofErr w:type="gramEnd"/>
      <w:r w:rsidR="00576713">
        <w:rPr>
          <w:rFonts w:ascii="Times New Roman" w:eastAsia="Times New Roman" w:hAnsi="Times New Roman" w:cs="Times New Roman"/>
          <w:sz w:val="24"/>
          <w:szCs w:val="24"/>
          <w:lang w:eastAsia="en-ZA"/>
        </w:rPr>
        <w:t xml:space="preserve"> et al</w:t>
      </w:r>
      <w:r w:rsidR="00576713">
        <w:rPr>
          <w:rFonts w:ascii="Times New Roman" w:hAnsi="Times New Roman" w:cs="Times New Roman"/>
          <w:sz w:val="24"/>
          <w:szCs w:val="24"/>
          <w:lang w:val="en-US"/>
        </w:rPr>
        <w:t>, 2016)</w:t>
      </w:r>
    </w:p>
    <w:p w:rsidR="005864F0" w:rsidRDefault="005864F0"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current literature technical analysis is considered to have a low predictive ability and provide relatively low returns.</w:t>
      </w:r>
      <w:r w:rsidR="00D432C3">
        <w:rPr>
          <w:rFonts w:ascii="Times New Roman" w:hAnsi="Times New Roman" w:cs="Times New Roman"/>
          <w:sz w:val="24"/>
          <w:szCs w:val="24"/>
          <w:lang w:val="en-US"/>
        </w:rPr>
        <w:t xml:space="preserve"> (will be elaborated more after finalizing literature review)</w:t>
      </w:r>
    </w:p>
    <w:p w:rsidR="00AD2E40" w:rsidRDefault="00AD2E40"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Moving averages provide a simple method to determining when stocks should be bought or sold. The main strategy of moving averages is to determine a trend in share prices. This trend is then plotted in the form of a moving average trend line. The short/sell signal occurs when the price is below the moving average and long/buy signal occurs when the price is above the moving average.</w:t>
      </w:r>
      <w:r w:rsidR="005864F0">
        <w:rPr>
          <w:rFonts w:ascii="Times New Roman" w:hAnsi="Times New Roman" w:cs="Times New Roman"/>
          <w:sz w:val="24"/>
          <w:szCs w:val="24"/>
          <w:lang w:val="en-US"/>
        </w:rPr>
        <w:t xml:space="preserve"> We will write a model to calculate when these signals occur through-out our time</w:t>
      </w:r>
      <w:r w:rsidR="00D432C3">
        <w:rPr>
          <w:rFonts w:ascii="Times New Roman" w:hAnsi="Times New Roman" w:cs="Times New Roman"/>
          <w:sz w:val="24"/>
          <w:szCs w:val="24"/>
          <w:lang w:val="en-US"/>
        </w:rPr>
        <w:t xml:space="preserve"> frame</w:t>
      </w:r>
      <w:r w:rsidR="005864F0">
        <w:rPr>
          <w:rFonts w:ascii="Times New Roman" w:hAnsi="Times New Roman" w:cs="Times New Roman"/>
          <w:sz w:val="24"/>
          <w:szCs w:val="24"/>
          <w:lang w:val="en-US"/>
        </w:rPr>
        <w:t xml:space="preserve"> and if it provides profitable returns.</w:t>
      </w:r>
    </w:p>
    <w:p w:rsidR="005864F0" w:rsidRPr="009A681E" w:rsidRDefault="005864F0"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other techniques in using moving averages which manipulate simple and exponential moving averages to determine more information about the market.</w:t>
      </w:r>
    </w:p>
    <w:p w:rsidR="00871E6C" w:rsidRDefault="00871E6C" w:rsidP="00322FB0">
      <w:pPr>
        <w:autoSpaceDE w:val="0"/>
        <w:autoSpaceDN w:val="0"/>
        <w:adjustRightInd w:val="0"/>
        <w:spacing w:after="0" w:line="360" w:lineRule="auto"/>
        <w:rPr>
          <w:rFonts w:ascii="Times New Roman" w:hAnsi="Times New Roman" w:cs="Times New Roman"/>
          <w:sz w:val="24"/>
          <w:szCs w:val="24"/>
          <w:highlight w:val="yellow"/>
        </w:rPr>
      </w:pPr>
    </w:p>
    <w:p w:rsidR="005864F0" w:rsidRDefault="005864F0" w:rsidP="00322FB0">
      <w:pPr>
        <w:autoSpaceDE w:val="0"/>
        <w:autoSpaceDN w:val="0"/>
        <w:adjustRightInd w:val="0"/>
        <w:spacing w:after="0" w:line="360" w:lineRule="auto"/>
        <w:rPr>
          <w:rFonts w:ascii="Times New Roman" w:hAnsi="Times New Roman" w:cs="Times New Roman"/>
          <w:sz w:val="24"/>
          <w:szCs w:val="24"/>
          <w:highlight w:val="yellow"/>
        </w:rPr>
      </w:pPr>
    </w:p>
    <w:p w:rsidR="005864F0" w:rsidRDefault="005864F0" w:rsidP="00322FB0">
      <w:pPr>
        <w:autoSpaceDE w:val="0"/>
        <w:autoSpaceDN w:val="0"/>
        <w:adjustRightInd w:val="0"/>
        <w:spacing w:after="0" w:line="360" w:lineRule="auto"/>
        <w:rPr>
          <w:rFonts w:ascii="Times New Roman" w:hAnsi="Times New Roman" w:cs="Times New Roman"/>
          <w:sz w:val="24"/>
          <w:szCs w:val="24"/>
          <w:highlight w:val="yellow"/>
        </w:rPr>
      </w:pPr>
    </w:p>
    <w:p w:rsidR="005864F0" w:rsidRDefault="005864F0" w:rsidP="00322FB0">
      <w:pPr>
        <w:autoSpaceDE w:val="0"/>
        <w:autoSpaceDN w:val="0"/>
        <w:adjustRightInd w:val="0"/>
        <w:spacing w:after="0" w:line="360" w:lineRule="auto"/>
        <w:rPr>
          <w:rFonts w:ascii="Times New Roman" w:hAnsi="Times New Roman" w:cs="Times New Roman"/>
          <w:sz w:val="24"/>
          <w:szCs w:val="24"/>
          <w:highlight w:val="yellow"/>
        </w:rPr>
      </w:pPr>
    </w:p>
    <w:p w:rsidR="005864F0" w:rsidRDefault="005864F0" w:rsidP="00322FB0">
      <w:pPr>
        <w:autoSpaceDE w:val="0"/>
        <w:autoSpaceDN w:val="0"/>
        <w:adjustRightInd w:val="0"/>
        <w:spacing w:after="0" w:line="360" w:lineRule="auto"/>
        <w:rPr>
          <w:rFonts w:ascii="Times New Roman" w:hAnsi="Times New Roman" w:cs="Times New Roman"/>
          <w:sz w:val="24"/>
          <w:szCs w:val="24"/>
          <w:highlight w:val="yellow"/>
        </w:rPr>
      </w:pPr>
    </w:p>
    <w:p w:rsidR="00EA03AC" w:rsidRDefault="00EA03AC" w:rsidP="00322FB0">
      <w:pPr>
        <w:autoSpaceDE w:val="0"/>
        <w:autoSpaceDN w:val="0"/>
        <w:adjustRightInd w:val="0"/>
        <w:spacing w:after="0" w:line="360" w:lineRule="auto"/>
        <w:rPr>
          <w:rFonts w:ascii="Times New Roman" w:hAnsi="Times New Roman" w:cs="Times New Roman"/>
          <w:sz w:val="24"/>
          <w:szCs w:val="24"/>
          <w:highlight w:val="yellow"/>
        </w:rPr>
      </w:pPr>
    </w:p>
    <w:p w:rsidR="00EA03AC" w:rsidRDefault="00EA03AC" w:rsidP="00322FB0">
      <w:pPr>
        <w:autoSpaceDE w:val="0"/>
        <w:autoSpaceDN w:val="0"/>
        <w:adjustRightInd w:val="0"/>
        <w:spacing w:after="0" w:line="360" w:lineRule="auto"/>
        <w:rPr>
          <w:rFonts w:ascii="Times New Roman" w:hAnsi="Times New Roman" w:cs="Times New Roman"/>
          <w:sz w:val="24"/>
          <w:szCs w:val="24"/>
          <w:highlight w:val="yellow"/>
        </w:rPr>
      </w:pPr>
    </w:p>
    <w:p w:rsidR="00EA03AC" w:rsidRDefault="00EA03AC" w:rsidP="00322FB0">
      <w:pPr>
        <w:autoSpaceDE w:val="0"/>
        <w:autoSpaceDN w:val="0"/>
        <w:adjustRightInd w:val="0"/>
        <w:spacing w:after="0" w:line="360" w:lineRule="auto"/>
        <w:rPr>
          <w:rFonts w:ascii="Times New Roman" w:hAnsi="Times New Roman" w:cs="Times New Roman"/>
          <w:sz w:val="24"/>
          <w:szCs w:val="24"/>
          <w:highlight w:val="yellow"/>
        </w:rPr>
      </w:pPr>
    </w:p>
    <w:p w:rsidR="00EA03AC" w:rsidRDefault="00EA03AC" w:rsidP="00322FB0">
      <w:pPr>
        <w:autoSpaceDE w:val="0"/>
        <w:autoSpaceDN w:val="0"/>
        <w:adjustRightInd w:val="0"/>
        <w:spacing w:after="0" w:line="360" w:lineRule="auto"/>
        <w:rPr>
          <w:rFonts w:ascii="Times New Roman" w:hAnsi="Times New Roman" w:cs="Times New Roman"/>
          <w:sz w:val="24"/>
          <w:szCs w:val="24"/>
          <w:highlight w:val="yellow"/>
        </w:rPr>
      </w:pPr>
    </w:p>
    <w:p w:rsidR="00EA03AC" w:rsidRDefault="00EA03AC" w:rsidP="00322FB0">
      <w:pPr>
        <w:autoSpaceDE w:val="0"/>
        <w:autoSpaceDN w:val="0"/>
        <w:adjustRightInd w:val="0"/>
        <w:spacing w:after="0" w:line="360" w:lineRule="auto"/>
        <w:rPr>
          <w:rFonts w:ascii="Times New Roman" w:hAnsi="Times New Roman" w:cs="Times New Roman"/>
          <w:sz w:val="24"/>
          <w:szCs w:val="24"/>
          <w:highlight w:val="yellow"/>
        </w:rPr>
      </w:pPr>
    </w:p>
    <w:p w:rsidR="00CE4EA6" w:rsidRDefault="00CE4EA6" w:rsidP="00322FB0">
      <w:pPr>
        <w:spacing w:line="36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br w:type="page"/>
      </w:r>
    </w:p>
    <w:p w:rsidR="00CE4EA6" w:rsidRDefault="00CE4EA6" w:rsidP="00322FB0">
      <w:pPr>
        <w:spacing w:line="360" w:lineRule="auto"/>
        <w:rPr>
          <w:rFonts w:ascii="Times New Roman" w:hAnsi="Times New Roman" w:cs="Times New Roman"/>
          <w:b/>
          <w:sz w:val="36"/>
          <w:szCs w:val="36"/>
          <w:lang w:val="en-US"/>
        </w:rPr>
      </w:pPr>
      <w:r w:rsidRPr="00CE4EA6">
        <w:rPr>
          <w:rFonts w:ascii="Times New Roman" w:hAnsi="Times New Roman" w:cs="Times New Roman"/>
          <w:b/>
          <w:sz w:val="36"/>
          <w:szCs w:val="36"/>
          <w:lang w:val="en-US"/>
        </w:rPr>
        <w:lastRenderedPageBreak/>
        <w:t>Literature Review</w:t>
      </w:r>
    </w:p>
    <w:p w:rsidR="00EA77D5" w:rsidRDefault="00E12898"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My key literature is mainly based on the journal submitted by</w:t>
      </w:r>
      <w:r w:rsidR="008C4B0C">
        <w:rPr>
          <w:rFonts w:ascii="Times New Roman" w:hAnsi="Times New Roman" w:cs="Times New Roman"/>
          <w:sz w:val="24"/>
          <w:szCs w:val="24"/>
          <w:lang w:val="en-US"/>
        </w:rPr>
        <w:t xml:space="preserve"> </w:t>
      </w:r>
      <w:proofErr w:type="spellStart"/>
      <w:r w:rsidR="00377873">
        <w:rPr>
          <w:rFonts w:ascii="Times New Roman" w:eastAsia="Times New Roman" w:hAnsi="Times New Roman" w:cs="Times New Roman"/>
          <w:sz w:val="24"/>
          <w:szCs w:val="24"/>
          <w:lang w:eastAsia="en-ZA"/>
        </w:rPr>
        <w:t>Sobreiro</w:t>
      </w:r>
      <w:proofErr w:type="spellEnd"/>
      <w:r w:rsidR="00377873">
        <w:rPr>
          <w:rFonts w:ascii="Times New Roman" w:eastAsia="Times New Roman" w:hAnsi="Times New Roman" w:cs="Times New Roman"/>
          <w:sz w:val="24"/>
          <w:szCs w:val="24"/>
          <w:lang w:eastAsia="en-ZA"/>
        </w:rPr>
        <w:t>, V.A et al.</w:t>
      </w:r>
      <w:r w:rsidR="00276E95">
        <w:rPr>
          <w:rFonts w:ascii="Times New Roman" w:hAnsi="Times New Roman" w:cs="Times New Roman"/>
          <w:sz w:val="24"/>
          <w:szCs w:val="24"/>
          <w:lang w:val="en-US"/>
        </w:rPr>
        <w:t xml:space="preserve"> The journ</w:t>
      </w:r>
      <w:r w:rsidR="008C4B0C">
        <w:rPr>
          <w:rFonts w:ascii="Times New Roman" w:hAnsi="Times New Roman" w:cs="Times New Roman"/>
          <w:sz w:val="24"/>
          <w:szCs w:val="24"/>
          <w:lang w:val="en-US"/>
        </w:rPr>
        <w:t>al focuses on moving averages trading rules in BRICS and emerging st</w:t>
      </w:r>
      <w:r w:rsidR="00377873">
        <w:rPr>
          <w:rFonts w:ascii="Times New Roman" w:hAnsi="Times New Roman" w:cs="Times New Roman"/>
          <w:sz w:val="24"/>
          <w:szCs w:val="24"/>
          <w:lang w:val="en-US"/>
        </w:rPr>
        <w:t>o</w:t>
      </w:r>
      <w:r w:rsidR="008C4B0C">
        <w:rPr>
          <w:rFonts w:ascii="Times New Roman" w:hAnsi="Times New Roman" w:cs="Times New Roman"/>
          <w:sz w:val="24"/>
          <w:szCs w:val="24"/>
          <w:lang w:val="en-US"/>
        </w:rPr>
        <w:t>ck markets</w:t>
      </w:r>
      <w:r w:rsidR="00276E9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73BF9">
        <w:rPr>
          <w:rFonts w:ascii="Times New Roman" w:hAnsi="Times New Roman" w:cs="Times New Roman"/>
          <w:sz w:val="24"/>
          <w:szCs w:val="24"/>
          <w:lang w:val="en-US"/>
        </w:rPr>
        <w:t xml:space="preserve">The paper starts by explaining technical analysis in terms of the efficient market hypothesis. </w:t>
      </w:r>
      <w:r w:rsidR="00BC04F2">
        <w:rPr>
          <w:rFonts w:ascii="Times New Roman" w:hAnsi="Times New Roman" w:cs="Times New Roman"/>
          <w:sz w:val="24"/>
          <w:szCs w:val="24"/>
          <w:lang w:val="en-US"/>
        </w:rPr>
        <w:t>(</w:t>
      </w:r>
      <w:proofErr w:type="spellStart"/>
      <w:r w:rsidR="00BC04F2">
        <w:rPr>
          <w:rFonts w:ascii="Times New Roman" w:eastAsia="Times New Roman" w:hAnsi="Times New Roman" w:cs="Times New Roman"/>
          <w:sz w:val="24"/>
          <w:szCs w:val="24"/>
          <w:lang w:eastAsia="en-ZA"/>
        </w:rPr>
        <w:t>Sobreiro</w:t>
      </w:r>
      <w:proofErr w:type="spellEnd"/>
      <w:r w:rsidR="00BC04F2">
        <w:rPr>
          <w:rFonts w:ascii="Times New Roman" w:eastAsia="Times New Roman" w:hAnsi="Times New Roman" w:cs="Times New Roman"/>
          <w:sz w:val="24"/>
          <w:szCs w:val="24"/>
          <w:lang w:eastAsia="en-ZA"/>
        </w:rPr>
        <w:t xml:space="preserve">, </w:t>
      </w:r>
      <w:proofErr w:type="gramStart"/>
      <w:r w:rsidR="00BC04F2">
        <w:rPr>
          <w:rFonts w:ascii="Times New Roman" w:eastAsia="Times New Roman" w:hAnsi="Times New Roman" w:cs="Times New Roman"/>
          <w:sz w:val="24"/>
          <w:szCs w:val="24"/>
          <w:lang w:eastAsia="en-ZA"/>
        </w:rPr>
        <w:t>V.A</w:t>
      </w:r>
      <w:r w:rsidR="00576713">
        <w:rPr>
          <w:rFonts w:ascii="Times New Roman" w:eastAsia="Times New Roman" w:hAnsi="Times New Roman" w:cs="Times New Roman"/>
          <w:sz w:val="24"/>
          <w:szCs w:val="24"/>
          <w:lang w:eastAsia="en-ZA"/>
        </w:rPr>
        <w:t>,.</w:t>
      </w:r>
      <w:proofErr w:type="gramEnd"/>
      <w:r w:rsidR="00BC04F2">
        <w:rPr>
          <w:rFonts w:ascii="Times New Roman" w:eastAsia="Times New Roman" w:hAnsi="Times New Roman" w:cs="Times New Roman"/>
          <w:sz w:val="24"/>
          <w:szCs w:val="24"/>
          <w:lang w:eastAsia="en-ZA"/>
        </w:rPr>
        <w:t xml:space="preserve"> et al</w:t>
      </w:r>
      <w:r w:rsidR="00BC04F2">
        <w:rPr>
          <w:rFonts w:ascii="Times New Roman" w:hAnsi="Times New Roman" w:cs="Times New Roman"/>
          <w:sz w:val="24"/>
          <w:szCs w:val="24"/>
          <w:lang w:val="en-US"/>
        </w:rPr>
        <w:t xml:space="preserve">, 2016) </w:t>
      </w:r>
      <w:r w:rsidR="00B73BF9">
        <w:rPr>
          <w:rFonts w:ascii="Times New Roman" w:hAnsi="Times New Roman" w:cs="Times New Roman"/>
          <w:sz w:val="24"/>
          <w:szCs w:val="24"/>
          <w:lang w:val="en-US"/>
        </w:rPr>
        <w:t>Prices follow the theory of random walk</w:t>
      </w:r>
      <w:r w:rsidR="00A63C5A">
        <w:rPr>
          <w:rFonts w:ascii="Times New Roman" w:hAnsi="Times New Roman" w:cs="Times New Roman"/>
          <w:sz w:val="24"/>
          <w:szCs w:val="24"/>
          <w:lang w:val="en-US"/>
        </w:rPr>
        <w:t xml:space="preserve"> and prices fully reflect all available information. (</w:t>
      </w:r>
      <w:proofErr w:type="spellStart"/>
      <w:r w:rsidR="00A63C5A">
        <w:rPr>
          <w:rFonts w:ascii="Times New Roman" w:hAnsi="Times New Roman" w:cs="Times New Roman"/>
          <w:sz w:val="24"/>
          <w:szCs w:val="24"/>
          <w:lang w:val="en-US"/>
        </w:rPr>
        <w:t>Fama</w:t>
      </w:r>
      <w:proofErr w:type="spellEnd"/>
      <w:r w:rsidR="00A63C5A">
        <w:rPr>
          <w:rFonts w:ascii="Times New Roman" w:hAnsi="Times New Roman" w:cs="Times New Roman"/>
          <w:sz w:val="24"/>
          <w:szCs w:val="24"/>
          <w:lang w:val="en-US"/>
        </w:rPr>
        <w:t xml:space="preserve">, 1991). If all information is available in the prices, then additional information such as moving averages shouldn’t provide any financial profitability. Technical analysis is justified in Brock, </w:t>
      </w:r>
      <w:proofErr w:type="spellStart"/>
      <w:r w:rsidR="00A63C5A">
        <w:rPr>
          <w:rFonts w:ascii="Times New Roman" w:hAnsi="Times New Roman" w:cs="Times New Roman"/>
          <w:sz w:val="24"/>
          <w:szCs w:val="24"/>
          <w:lang w:val="en-US"/>
        </w:rPr>
        <w:t>Lakonishok</w:t>
      </w:r>
      <w:proofErr w:type="spellEnd"/>
      <w:r w:rsidR="00A63C5A">
        <w:rPr>
          <w:rFonts w:ascii="Times New Roman" w:hAnsi="Times New Roman" w:cs="Times New Roman"/>
          <w:sz w:val="24"/>
          <w:szCs w:val="24"/>
          <w:lang w:val="en-US"/>
        </w:rPr>
        <w:t xml:space="preserve"> and </w:t>
      </w:r>
      <w:proofErr w:type="spellStart"/>
      <w:r w:rsidR="00A63C5A">
        <w:rPr>
          <w:rFonts w:ascii="Times New Roman" w:hAnsi="Times New Roman" w:cs="Times New Roman"/>
          <w:sz w:val="24"/>
          <w:szCs w:val="24"/>
          <w:lang w:val="en-US"/>
        </w:rPr>
        <w:t>Lebaron</w:t>
      </w:r>
      <w:proofErr w:type="spellEnd"/>
      <w:r w:rsidR="00A63C5A">
        <w:rPr>
          <w:rFonts w:ascii="Times New Roman" w:hAnsi="Times New Roman" w:cs="Times New Roman"/>
          <w:sz w:val="24"/>
          <w:szCs w:val="24"/>
          <w:lang w:val="en-US"/>
        </w:rPr>
        <w:t xml:space="preserve"> paper by providing evidence of excess returns generated from moving average strategies.</w:t>
      </w:r>
    </w:p>
    <w:p w:rsidR="00BC04F2" w:rsidRDefault="00BC04F2" w:rsidP="00322FB0">
      <w:pPr>
        <w:spacing w:after="0" w:line="360" w:lineRule="auto"/>
        <w:rPr>
          <w:rFonts w:ascii="Times New Roman" w:hAnsi="Times New Roman" w:cs="Times New Roman"/>
          <w:sz w:val="24"/>
          <w:szCs w:val="24"/>
          <w:lang w:val="en-US"/>
        </w:rPr>
      </w:pPr>
    </w:p>
    <w:p w:rsidR="00102A2C" w:rsidRDefault="004965BB"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2 main </w:t>
      </w:r>
      <w:r w:rsidR="00DA3873">
        <w:rPr>
          <w:rFonts w:ascii="Times New Roman" w:hAnsi="Times New Roman" w:cs="Times New Roman"/>
          <w:sz w:val="24"/>
          <w:szCs w:val="24"/>
          <w:lang w:val="en-US"/>
        </w:rPr>
        <w:t xml:space="preserve">Moving Averages </w:t>
      </w:r>
      <w:r w:rsidR="009415A5">
        <w:rPr>
          <w:rFonts w:ascii="Times New Roman" w:hAnsi="Times New Roman" w:cs="Times New Roman"/>
          <w:sz w:val="24"/>
          <w:szCs w:val="24"/>
          <w:lang w:val="en-US"/>
        </w:rPr>
        <w:t xml:space="preserve">discussed </w:t>
      </w:r>
      <w:r>
        <w:rPr>
          <w:rFonts w:ascii="Times New Roman" w:hAnsi="Times New Roman" w:cs="Times New Roman"/>
          <w:sz w:val="24"/>
          <w:szCs w:val="24"/>
          <w:lang w:val="en-US"/>
        </w:rPr>
        <w:t>are simple moving average and exponential moving average.</w:t>
      </w:r>
      <w:r w:rsidR="009415A5">
        <w:rPr>
          <w:rFonts w:ascii="Times New Roman" w:hAnsi="Times New Roman" w:cs="Times New Roman"/>
          <w:sz w:val="24"/>
          <w:szCs w:val="24"/>
          <w:lang w:val="en-US"/>
        </w:rPr>
        <w:t xml:space="preserve"> </w:t>
      </w:r>
      <w:r w:rsidR="00102A2C">
        <w:rPr>
          <w:rFonts w:ascii="Times New Roman" w:hAnsi="Times New Roman" w:cs="Times New Roman"/>
          <w:sz w:val="24"/>
          <w:szCs w:val="24"/>
          <w:lang w:val="en-US"/>
        </w:rPr>
        <w:t xml:space="preserve">Simple moving averages is the sum of latest stock prices divided by the number </w:t>
      </w:r>
      <w:r w:rsidR="00200976">
        <w:rPr>
          <w:rFonts w:ascii="Times New Roman" w:hAnsi="Times New Roman" w:cs="Times New Roman"/>
          <w:sz w:val="24"/>
          <w:szCs w:val="24"/>
          <w:lang w:val="en-US"/>
        </w:rPr>
        <w:t>of stock prices:</w:t>
      </w:r>
    </w:p>
    <w:p w:rsidR="00B73205" w:rsidRDefault="00B73205" w:rsidP="00322FB0">
      <w:pPr>
        <w:spacing w:after="0" w:line="360" w:lineRule="auto"/>
        <w:rPr>
          <w:rFonts w:ascii="Times New Roman" w:hAnsi="Times New Roman" w:cs="Times New Roman"/>
          <w:sz w:val="24"/>
          <w:szCs w:val="24"/>
          <w:lang w:val="en-US"/>
        </w:rPr>
      </w:pPr>
    </w:p>
    <w:p w:rsidR="00200976" w:rsidRDefault="00B73205"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(Simple moving average calculation)</w:t>
      </w:r>
    </w:p>
    <w:p w:rsidR="00B73205" w:rsidRDefault="00B73205" w:rsidP="00322FB0">
      <w:pPr>
        <w:spacing w:after="0" w:line="360" w:lineRule="auto"/>
        <w:rPr>
          <w:rFonts w:ascii="Times New Roman" w:hAnsi="Times New Roman" w:cs="Times New Roman"/>
          <w:sz w:val="24"/>
          <w:szCs w:val="24"/>
          <w:lang w:val="en-US"/>
        </w:rPr>
      </w:pPr>
    </w:p>
    <w:p w:rsidR="002D4E5D" w:rsidRDefault="00653572" w:rsidP="00322FB0">
      <w:pPr>
        <w:spacing w:after="0" w:line="360" w:lineRule="auto"/>
        <w:rPr>
          <w:rFonts w:ascii="Times New Roman" w:hAnsi="Times New Roman" w:cs="Times New Roman"/>
          <w:sz w:val="24"/>
          <w:szCs w:val="24"/>
          <w:lang w:val="en-US"/>
        </w:rPr>
      </w:pPr>
      <m:oMath>
        <m:r>
          <m:rPr>
            <m:sty m:val="p"/>
          </m:rPr>
          <w:rPr>
            <w:rFonts w:ascii="Cambria Math" w:hAnsi="Cambria Math" w:cs="Times New Roman"/>
            <w:sz w:val="24"/>
            <w:szCs w:val="24"/>
            <w:lang w:val="en-US"/>
          </w:rPr>
          <m:t>SMA</m:t>
        </m:r>
        <m:r>
          <w:rPr>
            <w:rFonts w:ascii="Cambria Math" w:eastAsia="Cambria Math" w:hAnsi="Cambria Math" w:cs="Cambria Math"/>
            <w:sz w:val="24"/>
            <w:szCs w:val="24"/>
            <w:lang w:val="en-US"/>
          </w:rPr>
          <m:t>=</m:t>
        </m:r>
        <m:f>
          <m:fPr>
            <m:ctrlPr>
              <w:rPr>
                <w:rFonts w:ascii="Cambria Math" w:eastAsia="Cambria Math" w:hAnsi="Cambria Math" w:cs="Cambria Math"/>
                <w:i/>
                <w:sz w:val="24"/>
                <w:szCs w:val="24"/>
                <w:lang w:val="en-US"/>
              </w:rPr>
            </m:ctrlPr>
          </m:fPr>
          <m:num>
            <m:r>
              <w:rPr>
                <w:rFonts w:ascii="Cambria Math" w:eastAsia="Cambria Math" w:hAnsi="Cambria Math" w:cs="Cambria Math"/>
                <w:sz w:val="24"/>
                <w:szCs w:val="24"/>
                <w:lang w:val="en-US"/>
              </w:rPr>
              <m:t>1</m:t>
            </m:r>
          </m:num>
          <m:den>
            <m:r>
              <w:rPr>
                <w:rFonts w:ascii="Cambria Math" w:eastAsia="Cambria Math" w:hAnsi="Cambria Math" w:cs="Cambria Math"/>
                <w:sz w:val="24"/>
                <w:szCs w:val="24"/>
                <w:lang w:val="en-US"/>
              </w:rPr>
              <m:t>k</m:t>
            </m:r>
          </m:den>
        </m:f>
        <m:nary>
          <m:naryPr>
            <m:chr m:val="∑"/>
            <m:grow m:val="1"/>
            <m:ctrlPr>
              <w:rPr>
                <w:rFonts w:ascii="Cambria Math" w:hAnsi="Cambria Math" w:cs="Times New Roman"/>
                <w:sz w:val="24"/>
                <w:szCs w:val="24"/>
                <w:lang w:val="en-US"/>
              </w:rPr>
            </m:ctrlPr>
          </m:naryPr>
          <m:sub>
            <m:r>
              <w:rPr>
                <w:rFonts w:ascii="Cambria Math" w:eastAsia="Cambria Math" w:hAnsi="Cambria Math" w:cs="Cambria Math"/>
                <w:sz w:val="24"/>
                <w:szCs w:val="24"/>
                <w:lang w:val="en-US"/>
              </w:rPr>
              <m:t>t=n-k+1</m:t>
            </m:r>
          </m:sub>
          <m:sup>
            <m:r>
              <w:rPr>
                <w:rFonts w:ascii="Cambria Math" w:eastAsia="Cambria Math" w:hAnsi="Cambria Math" w:cs="Cambria Math"/>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e>
        </m:nary>
      </m:oMath>
      <w:r w:rsidR="002D4E5D">
        <w:rPr>
          <w:rFonts w:ascii="Times New Roman" w:hAnsi="Times New Roman" w:cs="Times New Roman"/>
          <w:sz w:val="24"/>
          <w:szCs w:val="24"/>
          <w:lang w:val="en-US"/>
        </w:rPr>
        <w:t xml:space="preserve"> </w:t>
      </w:r>
    </w:p>
    <w:p w:rsidR="00C7140D" w:rsidRDefault="00C7140D" w:rsidP="00322FB0">
      <w:pPr>
        <w:spacing w:after="0" w:line="360" w:lineRule="auto"/>
        <w:rPr>
          <w:rFonts w:ascii="Times New Roman" w:hAnsi="Times New Roman" w:cs="Times New Roman"/>
          <w:sz w:val="24"/>
          <w:szCs w:val="24"/>
          <w:lang w:val="en-US"/>
        </w:rPr>
      </w:pPr>
    </w:p>
    <w:p w:rsidR="002D4E5D" w:rsidRDefault="002D4E5D"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Where:</w:t>
      </w:r>
    </w:p>
    <w:p w:rsidR="002D4E5D" w:rsidRDefault="002D4E5D" w:rsidP="00322FB0">
      <w:pPr>
        <w:spacing w:after="0" w:line="360" w:lineRule="auto"/>
        <w:rPr>
          <w:rFonts w:ascii="Times New Roman" w:hAnsi="Times New Roman" w:cs="Times New Roman"/>
          <w:sz w:val="24"/>
          <w:szCs w:val="24"/>
          <w:lang w:val="en-US"/>
        </w:rPr>
      </w:pPr>
    </w:p>
    <w:p w:rsidR="002D4E5D" w:rsidRDefault="002D4E5D"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Pt is the closing price of the stock in t period.</w:t>
      </w:r>
    </w:p>
    <w:p w:rsidR="002D4E5D" w:rsidRDefault="002D4E5D"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 is the relative position of the current period observed; and</w:t>
      </w:r>
    </w:p>
    <w:p w:rsidR="002D4E5D" w:rsidRDefault="002D4E5D"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k is the number of periods included un the SMA calculation;</w:t>
      </w:r>
    </w:p>
    <w:p w:rsidR="002D4E5D" w:rsidRDefault="002D4E5D" w:rsidP="00322FB0">
      <w:pPr>
        <w:spacing w:after="0" w:line="360" w:lineRule="auto"/>
        <w:rPr>
          <w:rFonts w:ascii="Times New Roman" w:hAnsi="Times New Roman" w:cs="Times New Roman"/>
          <w:sz w:val="24"/>
          <w:szCs w:val="24"/>
          <w:lang w:val="en-US"/>
        </w:rPr>
      </w:pPr>
    </w:p>
    <w:p w:rsidR="00200976" w:rsidRDefault="00B73205"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Simple averages are the easiest to interpret however exponential moving averages provide stronger predictive ability in market prices.</w:t>
      </w:r>
      <w:r w:rsidR="009415A5">
        <w:rPr>
          <w:rFonts w:ascii="Times New Roman" w:hAnsi="Times New Roman" w:cs="Times New Roman"/>
          <w:sz w:val="24"/>
          <w:szCs w:val="24"/>
          <w:lang w:val="en-US"/>
        </w:rPr>
        <w:t xml:space="preserve"> </w:t>
      </w:r>
    </w:p>
    <w:p w:rsidR="00200976" w:rsidRDefault="00200976" w:rsidP="00322FB0">
      <w:pPr>
        <w:spacing w:after="0" w:line="360" w:lineRule="auto"/>
        <w:rPr>
          <w:rFonts w:ascii="Times New Roman" w:hAnsi="Times New Roman" w:cs="Times New Roman"/>
          <w:sz w:val="24"/>
          <w:szCs w:val="24"/>
          <w:lang w:val="en-US"/>
        </w:rPr>
      </w:pPr>
    </w:p>
    <w:p w:rsidR="00C7140D" w:rsidRDefault="00B73205"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(Exponential moving average calculation)</w:t>
      </w:r>
    </w:p>
    <w:p w:rsidR="00C7140D" w:rsidRPr="00C7140D" w:rsidRDefault="00C7140D" w:rsidP="00322FB0">
      <w:pPr>
        <w:spacing w:after="0" w:line="360" w:lineRule="auto"/>
        <w:rPr>
          <w:rFonts w:ascii="Times New Roman" w:eastAsiaTheme="minorEastAsia" w:hAnsi="Times New Roman" w:cs="Times New Roman"/>
          <w:sz w:val="24"/>
          <w:szCs w:val="24"/>
          <w:lang w:val="en-US"/>
        </w:rPr>
      </w:pPr>
    </w:p>
    <w:p w:rsidR="00C7140D" w:rsidRPr="00C7140D" w:rsidRDefault="00A1526C" w:rsidP="00322FB0">
      <w:pPr>
        <w:spacing w:after="0" w:line="36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EMA</m:t>
            </m:r>
          </m:e>
          <m:sub>
            <m:r>
              <w:rPr>
                <w:rFonts w:ascii="Cambria Math" w:hAnsi="Cambria Math" w:cs="Times New Roman"/>
                <w:sz w:val="24"/>
                <w:szCs w:val="24"/>
                <w:lang w:val="en-US"/>
              </w:rPr>
              <m:t>n</m:t>
            </m:r>
          </m:sub>
        </m:sSub>
        <m:r>
          <w:rPr>
            <w:rFonts w:ascii="Cambria Math" w:eastAsia="Cambria Math" w:hAnsi="Cambria Math" w:cs="Cambria Math"/>
            <w:sz w:val="24"/>
            <w:szCs w:val="24"/>
            <w:lang w:val="en-US"/>
          </w:rPr>
          <m:t>=</m:t>
        </m:r>
        <m:d>
          <m:dPr>
            <m:ctrlPr>
              <w:rPr>
                <w:rFonts w:ascii="Cambria Math" w:hAnsi="Cambria Math" w:cs="Times New Roman"/>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k+1</m:t>
                </m:r>
              </m:den>
            </m:f>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d>
              <m:dPr>
                <m:ctrlPr>
                  <w:rPr>
                    <w:rFonts w:ascii="Cambria Math" w:hAnsi="Cambria Math" w:cs="Times New Roman"/>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k+1</m:t>
                    </m:r>
                  </m:den>
                </m:f>
              </m:e>
            </m:d>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EMA</m:t>
            </m:r>
          </m:e>
          <m:sub>
            <m:r>
              <w:rPr>
                <w:rFonts w:ascii="Cambria Math" w:hAnsi="Cambria Math" w:cs="Times New Roman"/>
                <w:sz w:val="24"/>
                <w:szCs w:val="24"/>
                <w:lang w:val="en-US"/>
              </w:rPr>
              <m:t>n-1</m:t>
            </m:r>
          </m:sub>
        </m:sSub>
      </m:oMath>
      <w:r w:rsidR="00C7140D">
        <w:rPr>
          <w:rFonts w:ascii="Times New Roman" w:hAnsi="Times New Roman" w:cs="Times New Roman"/>
          <w:sz w:val="24"/>
          <w:szCs w:val="24"/>
          <w:lang w:val="en-US"/>
        </w:rPr>
        <w:t xml:space="preserve"> </w:t>
      </w:r>
    </w:p>
    <w:p w:rsidR="00C7140D" w:rsidRDefault="00C7140D" w:rsidP="00322FB0">
      <w:pPr>
        <w:spacing w:after="0" w:line="360" w:lineRule="auto"/>
        <w:rPr>
          <w:rFonts w:ascii="Times New Roman" w:hAnsi="Times New Roman" w:cs="Times New Roman"/>
          <w:sz w:val="24"/>
          <w:szCs w:val="24"/>
          <w:lang w:val="en-US"/>
        </w:rPr>
      </w:pPr>
    </w:p>
    <w:p w:rsidR="00C7140D" w:rsidRDefault="00C7140D" w:rsidP="00322FB0">
      <w:pPr>
        <w:spacing w:after="0" w:line="360" w:lineRule="auto"/>
        <w:rPr>
          <w:rFonts w:ascii="Times New Roman" w:hAnsi="Times New Roman" w:cs="Times New Roman"/>
          <w:sz w:val="24"/>
          <w:szCs w:val="24"/>
          <w:lang w:val="en-US"/>
        </w:rPr>
      </w:pPr>
    </w:p>
    <w:p w:rsidR="00BC04F2" w:rsidRDefault="00BC04F2" w:rsidP="00322FB0">
      <w:pPr>
        <w:spacing w:after="0" w:line="360" w:lineRule="auto"/>
        <w:rPr>
          <w:rFonts w:ascii="Times New Roman" w:hAnsi="Times New Roman" w:cs="Times New Roman"/>
          <w:sz w:val="24"/>
          <w:szCs w:val="24"/>
          <w:lang w:val="en-US"/>
        </w:rPr>
      </w:pPr>
    </w:p>
    <w:p w:rsidR="00102A2C" w:rsidRDefault="00102A2C"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where:</w:t>
      </w:r>
    </w:p>
    <w:p w:rsidR="00BC04F2" w:rsidRDefault="00BC04F2" w:rsidP="00322FB0">
      <w:pPr>
        <w:spacing w:after="0" w:line="360" w:lineRule="auto"/>
        <w:rPr>
          <w:rFonts w:ascii="Times New Roman" w:hAnsi="Times New Roman" w:cs="Times New Roman"/>
          <w:sz w:val="24"/>
          <w:szCs w:val="24"/>
          <w:lang w:val="en-US"/>
        </w:rPr>
      </w:pPr>
    </w:p>
    <w:p w:rsidR="00102A2C" w:rsidRDefault="00A1526C" w:rsidP="00322FB0">
      <w:pPr>
        <w:spacing w:after="0" w:line="36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t-1</m:t>
            </m:r>
          </m:sub>
        </m:sSub>
      </m:oMath>
      <w:r w:rsidR="00102A2C">
        <w:rPr>
          <w:rFonts w:ascii="Times New Roman" w:hAnsi="Times New Roman" w:cs="Times New Roman"/>
          <w:sz w:val="24"/>
          <w:szCs w:val="24"/>
          <w:lang w:val="en-US"/>
        </w:rPr>
        <w:t xml:space="preserve"> is the closing price of the stock in</w:t>
      </w:r>
      <w:r w:rsidR="00C7140D">
        <w:rPr>
          <w:rFonts w:ascii="Times New Roman" w:hAnsi="Times New Roman" w:cs="Times New Roman"/>
          <w:sz w:val="24"/>
          <w:szCs w:val="24"/>
          <w:lang w:val="en-US"/>
        </w:rPr>
        <w:t xml:space="preserve"> the previous period</w:t>
      </w:r>
      <w:r w:rsidR="00102A2C">
        <w:rPr>
          <w:rFonts w:ascii="Times New Roman" w:hAnsi="Times New Roman" w:cs="Times New Roman"/>
          <w:sz w:val="24"/>
          <w:szCs w:val="24"/>
          <w:lang w:val="en-US"/>
        </w:rPr>
        <w:t>.</w:t>
      </w:r>
    </w:p>
    <w:p w:rsidR="00102A2C" w:rsidRDefault="00102A2C"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 is the relative position of the current period observed; and</w:t>
      </w:r>
    </w:p>
    <w:p w:rsidR="009415A5" w:rsidRDefault="00102A2C"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k is the num</w:t>
      </w:r>
      <w:r w:rsidR="00C7140D">
        <w:rPr>
          <w:rFonts w:ascii="Times New Roman" w:hAnsi="Times New Roman" w:cs="Times New Roman"/>
          <w:sz w:val="24"/>
          <w:szCs w:val="24"/>
          <w:lang w:val="en-US"/>
        </w:rPr>
        <w:t>ber of periods included un the E</w:t>
      </w:r>
      <w:r>
        <w:rPr>
          <w:rFonts w:ascii="Times New Roman" w:hAnsi="Times New Roman" w:cs="Times New Roman"/>
          <w:sz w:val="24"/>
          <w:szCs w:val="24"/>
          <w:lang w:val="en-US"/>
        </w:rPr>
        <w:t>MA calculation;</w:t>
      </w:r>
    </w:p>
    <w:p w:rsidR="00C7140D" w:rsidRDefault="00A1526C" w:rsidP="00322FB0">
      <w:pPr>
        <w:spacing w:after="0" w:line="36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EMA</m:t>
            </m:r>
          </m:e>
          <m:sub>
            <m:r>
              <w:rPr>
                <w:rFonts w:ascii="Cambria Math" w:hAnsi="Cambria Math" w:cs="Times New Roman"/>
                <w:sz w:val="24"/>
                <w:szCs w:val="24"/>
                <w:lang w:val="en-US"/>
              </w:rPr>
              <m:t>n-1</m:t>
            </m:r>
          </m:sub>
        </m:sSub>
      </m:oMath>
      <w:r w:rsidR="00C7140D">
        <w:rPr>
          <w:rFonts w:ascii="Times New Roman" w:hAnsi="Times New Roman" w:cs="Times New Roman"/>
          <w:sz w:val="24"/>
          <w:szCs w:val="24"/>
          <w:lang w:val="en-US"/>
        </w:rPr>
        <w:t xml:space="preserve"> </w:t>
      </w:r>
      <w:r w:rsidR="001B3AF4">
        <w:rPr>
          <w:rFonts w:ascii="Times New Roman" w:hAnsi="Times New Roman" w:cs="Times New Roman"/>
          <w:sz w:val="24"/>
          <w:szCs w:val="24"/>
          <w:lang w:val="en-US"/>
        </w:rPr>
        <w:t>is the EMA in the previous period.</w:t>
      </w:r>
    </w:p>
    <w:p w:rsidR="00C7140D" w:rsidRDefault="00C7140D" w:rsidP="00322FB0">
      <w:pPr>
        <w:spacing w:after="0" w:line="360" w:lineRule="auto"/>
        <w:rPr>
          <w:rFonts w:ascii="Times New Roman" w:hAnsi="Times New Roman" w:cs="Times New Roman"/>
          <w:sz w:val="24"/>
          <w:szCs w:val="24"/>
          <w:lang w:val="en-US"/>
        </w:rPr>
      </w:pPr>
    </w:p>
    <w:p w:rsidR="009415A5" w:rsidRDefault="009415A5"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w:t>
      </w:r>
      <w:r w:rsidR="00BC04F2">
        <w:rPr>
          <w:rFonts w:ascii="Times New Roman" w:hAnsi="Times New Roman" w:cs="Times New Roman"/>
          <w:sz w:val="24"/>
          <w:szCs w:val="24"/>
          <w:lang w:val="en-US"/>
        </w:rPr>
        <w:t>providing suitable calculations for 2</w:t>
      </w:r>
      <w:r>
        <w:rPr>
          <w:rFonts w:ascii="Times New Roman" w:hAnsi="Times New Roman" w:cs="Times New Roman"/>
          <w:sz w:val="24"/>
          <w:szCs w:val="24"/>
          <w:lang w:val="en-US"/>
        </w:rPr>
        <w:t xml:space="preserve"> moving averages</w:t>
      </w:r>
      <w:r w:rsidR="002D23B3">
        <w:rPr>
          <w:rFonts w:ascii="Times New Roman" w:hAnsi="Times New Roman" w:cs="Times New Roman"/>
          <w:sz w:val="24"/>
          <w:szCs w:val="24"/>
          <w:lang w:val="en-US"/>
        </w:rPr>
        <w:t>,</w:t>
      </w:r>
      <w:r>
        <w:rPr>
          <w:rFonts w:ascii="Times New Roman" w:hAnsi="Times New Roman" w:cs="Times New Roman"/>
          <w:sz w:val="24"/>
          <w:szCs w:val="24"/>
          <w:lang w:val="en-US"/>
        </w:rPr>
        <w:t xml:space="preserve"> 2</w:t>
      </w:r>
      <w:r w:rsidR="00BC04F2">
        <w:rPr>
          <w:rFonts w:ascii="Times New Roman" w:hAnsi="Times New Roman" w:cs="Times New Roman"/>
          <w:sz w:val="24"/>
          <w:szCs w:val="24"/>
          <w:lang w:val="en-US"/>
        </w:rPr>
        <w:t xml:space="preserve"> more</w:t>
      </w:r>
      <w:r>
        <w:rPr>
          <w:rFonts w:ascii="Times New Roman" w:hAnsi="Times New Roman" w:cs="Times New Roman"/>
          <w:sz w:val="24"/>
          <w:szCs w:val="24"/>
          <w:lang w:val="en-US"/>
        </w:rPr>
        <w:t xml:space="preserve"> moving averages were calculated each having different lengths. The one moving averages had more periods while the other moving average had less periods.  The moving average with the shorter periods is known as the short MA while the moving average with the longer p</w:t>
      </w:r>
      <w:r w:rsidR="00BC04F2">
        <w:rPr>
          <w:rFonts w:ascii="Times New Roman" w:hAnsi="Times New Roman" w:cs="Times New Roman"/>
          <w:sz w:val="24"/>
          <w:szCs w:val="24"/>
          <w:lang w:val="en-US"/>
        </w:rPr>
        <w:t xml:space="preserve">eriods is known as the long MA. </w:t>
      </w:r>
      <w:r>
        <w:rPr>
          <w:rFonts w:ascii="Times New Roman" w:hAnsi="Times New Roman" w:cs="Times New Roman"/>
          <w:sz w:val="24"/>
          <w:szCs w:val="24"/>
          <w:lang w:val="en-US"/>
        </w:rPr>
        <w:t xml:space="preserve">The strategy implemented required buying if the short MA crosses the long MA from below and sell if the opposite occurred. This was performed on 4021 stocks. </w:t>
      </w:r>
    </w:p>
    <w:p w:rsidR="00BC04F2" w:rsidRDefault="00BC04F2" w:rsidP="00322FB0">
      <w:pPr>
        <w:spacing w:after="0" w:line="360" w:lineRule="auto"/>
        <w:rPr>
          <w:rFonts w:ascii="Times New Roman" w:hAnsi="Times New Roman" w:cs="Times New Roman"/>
          <w:sz w:val="24"/>
          <w:szCs w:val="24"/>
          <w:lang w:val="en-US"/>
        </w:rPr>
      </w:pPr>
    </w:p>
    <w:p w:rsidR="00BC04F2" w:rsidRDefault="00BC04F2"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results were not successful for South Africa compared to the other BRIC countries.</w:t>
      </w:r>
    </w:p>
    <w:p w:rsidR="00BC04F2" w:rsidRDefault="00BC04F2" w:rsidP="00322FB0">
      <w:pPr>
        <w:spacing w:after="0" w:line="360" w:lineRule="auto"/>
        <w:rPr>
          <w:rFonts w:ascii="Times New Roman" w:hAnsi="Times New Roman" w:cs="Times New Roman"/>
          <w:sz w:val="24"/>
          <w:szCs w:val="24"/>
          <w:lang w:val="en-US"/>
        </w:rPr>
      </w:pPr>
    </w:p>
    <w:p w:rsidR="00322FB0" w:rsidRDefault="00322FB0"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second piece o</w:t>
      </w:r>
      <w:r w:rsidR="008C4B0C">
        <w:rPr>
          <w:rFonts w:ascii="Times New Roman" w:hAnsi="Times New Roman" w:cs="Times New Roman"/>
          <w:sz w:val="24"/>
          <w:szCs w:val="24"/>
          <w:lang w:val="en-US"/>
        </w:rPr>
        <w:t xml:space="preserve">f literature is based on the journal by </w:t>
      </w:r>
      <w:r w:rsidR="00A41472">
        <w:rPr>
          <w:rFonts w:ascii="Times New Roman" w:hAnsi="Times New Roman" w:cs="Times New Roman"/>
          <w:sz w:val="24"/>
          <w:szCs w:val="24"/>
          <w:lang w:val="en-US"/>
        </w:rPr>
        <w:t xml:space="preserve">Abeyratna </w:t>
      </w:r>
      <w:proofErr w:type="spellStart"/>
      <w:r w:rsidR="008C4B0C">
        <w:rPr>
          <w:rFonts w:ascii="Times New Roman" w:hAnsi="Times New Roman" w:cs="Times New Roman"/>
          <w:sz w:val="24"/>
          <w:szCs w:val="24"/>
          <w:lang w:val="en-US"/>
        </w:rPr>
        <w:t>G</w:t>
      </w:r>
      <w:r w:rsidR="00A41472">
        <w:rPr>
          <w:rFonts w:ascii="Times New Roman" w:hAnsi="Times New Roman" w:cs="Times New Roman"/>
          <w:sz w:val="24"/>
          <w:szCs w:val="24"/>
          <w:lang w:val="en-US"/>
        </w:rPr>
        <w:t>unasekarage</w:t>
      </w:r>
      <w:proofErr w:type="spellEnd"/>
      <w:r w:rsidR="00A41472">
        <w:rPr>
          <w:rFonts w:ascii="Times New Roman" w:hAnsi="Times New Roman" w:cs="Times New Roman"/>
          <w:sz w:val="24"/>
          <w:szCs w:val="24"/>
          <w:lang w:val="en-US"/>
        </w:rPr>
        <w:t xml:space="preserve"> </w:t>
      </w:r>
      <w:r w:rsidR="008C4B0C">
        <w:rPr>
          <w:rFonts w:ascii="Times New Roman" w:hAnsi="Times New Roman" w:cs="Times New Roman"/>
          <w:sz w:val="24"/>
          <w:szCs w:val="24"/>
          <w:lang w:val="en-US"/>
        </w:rPr>
        <w:t xml:space="preserve">and David </w:t>
      </w:r>
      <w:proofErr w:type="spellStart"/>
      <w:proofErr w:type="gramStart"/>
      <w:r w:rsidR="008C4B0C">
        <w:rPr>
          <w:rFonts w:ascii="Times New Roman" w:hAnsi="Times New Roman" w:cs="Times New Roman"/>
          <w:sz w:val="24"/>
          <w:szCs w:val="24"/>
          <w:lang w:val="en-US"/>
        </w:rPr>
        <w:t>M.Power</w:t>
      </w:r>
      <w:proofErr w:type="spellEnd"/>
      <w:proofErr w:type="gramEnd"/>
      <w:r w:rsidR="006D7B8F">
        <w:rPr>
          <w:rFonts w:ascii="Times New Roman" w:hAnsi="Times New Roman" w:cs="Times New Roman"/>
          <w:sz w:val="24"/>
          <w:szCs w:val="24"/>
          <w:lang w:val="en-US"/>
        </w:rPr>
        <w:t>.</w:t>
      </w:r>
      <w:r w:rsidR="00BC04F2">
        <w:rPr>
          <w:rFonts w:ascii="Times New Roman" w:hAnsi="Times New Roman" w:cs="Times New Roman"/>
          <w:sz w:val="24"/>
          <w:szCs w:val="24"/>
          <w:lang w:val="en-US"/>
        </w:rPr>
        <w:t xml:space="preserve"> The paper refers to profitability of moving averages in the South Asian stock markets.</w:t>
      </w:r>
      <w:r>
        <w:rPr>
          <w:rFonts w:ascii="Times New Roman" w:hAnsi="Times New Roman" w:cs="Times New Roman"/>
          <w:sz w:val="24"/>
          <w:szCs w:val="24"/>
          <w:lang w:val="en-US"/>
        </w:rPr>
        <w:t xml:space="preserve"> The paper discusses the implications of the efficient market hypothesis which explains that profits should not be possible using technical analysis.</w:t>
      </w:r>
    </w:p>
    <w:p w:rsidR="00322FB0" w:rsidRDefault="00322FB0" w:rsidP="00322FB0">
      <w:pPr>
        <w:spacing w:after="0" w:line="360" w:lineRule="auto"/>
        <w:rPr>
          <w:rFonts w:ascii="Times New Roman" w:hAnsi="Times New Roman" w:cs="Times New Roman"/>
          <w:sz w:val="24"/>
          <w:szCs w:val="24"/>
          <w:lang w:val="en-US"/>
        </w:rPr>
      </w:pPr>
    </w:p>
    <w:p w:rsidR="001B5C65" w:rsidRDefault="00F065CA"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Moving average techniques require buy and sell signals after comparing short and long run simple or exponential moving averages. (Gunasekarage, A, Power, D.M, 2001).</w:t>
      </w:r>
      <w:r w:rsidR="001B5C65">
        <w:rPr>
          <w:rFonts w:ascii="Times New Roman" w:hAnsi="Times New Roman" w:cs="Times New Roman"/>
          <w:sz w:val="24"/>
          <w:szCs w:val="24"/>
          <w:lang w:val="en-US"/>
        </w:rPr>
        <w:t xml:space="preserve"> The paper discusses 2 </w:t>
      </w:r>
      <w:r w:rsidR="002D23B3">
        <w:rPr>
          <w:rFonts w:ascii="Times New Roman" w:hAnsi="Times New Roman" w:cs="Times New Roman"/>
          <w:sz w:val="24"/>
          <w:szCs w:val="24"/>
          <w:lang w:val="en-US"/>
        </w:rPr>
        <w:t xml:space="preserve">moving average techniques which </w:t>
      </w:r>
      <w:r w:rsidR="001B5C65">
        <w:rPr>
          <w:rFonts w:ascii="Times New Roman" w:hAnsi="Times New Roman" w:cs="Times New Roman"/>
          <w:sz w:val="24"/>
          <w:szCs w:val="24"/>
          <w:lang w:val="en-US"/>
        </w:rPr>
        <w:t xml:space="preserve">are: Variable length moving average(VLMA) and fixed length moving average(FLMA). VLMA signals to buy when short MA is above the long MA by an amount larger than the </w:t>
      </w:r>
      <w:proofErr w:type="gramStart"/>
      <w:r w:rsidR="001B5C65">
        <w:rPr>
          <w:rFonts w:ascii="Times New Roman" w:hAnsi="Times New Roman" w:cs="Times New Roman"/>
          <w:sz w:val="24"/>
          <w:szCs w:val="24"/>
          <w:lang w:val="en-US"/>
        </w:rPr>
        <w:t>band.(</w:t>
      </w:r>
      <w:proofErr w:type="gramEnd"/>
      <w:r w:rsidR="001B5C65">
        <w:rPr>
          <w:rFonts w:ascii="Times New Roman" w:hAnsi="Times New Roman" w:cs="Times New Roman"/>
          <w:sz w:val="24"/>
          <w:szCs w:val="24"/>
          <w:lang w:val="en-US"/>
        </w:rPr>
        <w:t xml:space="preserve"> Brock et al, 1992)</w:t>
      </w:r>
      <w:r w:rsidR="002D23B3">
        <w:rPr>
          <w:rFonts w:ascii="Times New Roman" w:hAnsi="Times New Roman" w:cs="Times New Roman"/>
          <w:sz w:val="24"/>
          <w:szCs w:val="24"/>
          <w:lang w:val="en-US"/>
        </w:rPr>
        <w:t>.</w:t>
      </w:r>
      <w:r w:rsidR="001B5C65">
        <w:rPr>
          <w:rFonts w:ascii="Times New Roman" w:hAnsi="Times New Roman" w:cs="Times New Roman"/>
          <w:sz w:val="24"/>
          <w:szCs w:val="24"/>
          <w:lang w:val="en-US"/>
        </w:rPr>
        <w:t xml:space="preserve"> FLMA</w:t>
      </w:r>
      <w:r w:rsidR="002D23B3">
        <w:rPr>
          <w:rFonts w:ascii="Times New Roman" w:hAnsi="Times New Roman" w:cs="Times New Roman"/>
          <w:sz w:val="24"/>
          <w:szCs w:val="24"/>
          <w:lang w:val="en-US"/>
        </w:rPr>
        <w:t xml:space="preserve"> focuses on crossing over of</w:t>
      </w:r>
      <w:r w:rsidR="001B5C65">
        <w:rPr>
          <w:rFonts w:ascii="Times New Roman" w:hAnsi="Times New Roman" w:cs="Times New Roman"/>
          <w:sz w:val="24"/>
          <w:szCs w:val="24"/>
          <w:lang w:val="en-US"/>
        </w:rPr>
        <w:t xml:space="preserve"> long and short MA</w:t>
      </w:r>
      <w:r w:rsidR="002D23B3">
        <w:rPr>
          <w:rFonts w:ascii="Times New Roman" w:hAnsi="Times New Roman" w:cs="Times New Roman"/>
          <w:sz w:val="24"/>
          <w:szCs w:val="24"/>
          <w:lang w:val="en-US"/>
        </w:rPr>
        <w:t>’s</w:t>
      </w:r>
      <w:r w:rsidR="001B5C65">
        <w:rPr>
          <w:rFonts w:ascii="Times New Roman" w:hAnsi="Times New Roman" w:cs="Times New Roman"/>
          <w:sz w:val="24"/>
          <w:szCs w:val="24"/>
          <w:lang w:val="en-US"/>
        </w:rPr>
        <w:t>. A sell signal occurs when the short MA crosses the long MA from above.</w:t>
      </w:r>
      <w:r w:rsidR="008C5840">
        <w:rPr>
          <w:rFonts w:ascii="Times New Roman" w:hAnsi="Times New Roman" w:cs="Times New Roman"/>
          <w:sz w:val="24"/>
          <w:szCs w:val="24"/>
          <w:lang w:val="en-US"/>
        </w:rPr>
        <w:t xml:space="preserve"> </w:t>
      </w:r>
      <w:r w:rsidR="001B5C65">
        <w:rPr>
          <w:rFonts w:ascii="Times New Roman" w:hAnsi="Times New Roman" w:cs="Times New Roman"/>
          <w:sz w:val="24"/>
          <w:szCs w:val="24"/>
          <w:lang w:val="en-US"/>
        </w:rPr>
        <w:t xml:space="preserve">The Data from 4 indices are analyzed using the 2 moving average techniques: VLMA &amp; FLMA. </w:t>
      </w:r>
    </w:p>
    <w:p w:rsidR="001B5C65" w:rsidRDefault="001B5C65" w:rsidP="00322FB0">
      <w:pPr>
        <w:spacing w:after="0" w:line="360" w:lineRule="auto"/>
        <w:rPr>
          <w:rFonts w:ascii="Times New Roman" w:hAnsi="Times New Roman" w:cs="Times New Roman"/>
          <w:sz w:val="24"/>
          <w:szCs w:val="24"/>
          <w:lang w:val="en-US"/>
        </w:rPr>
      </w:pPr>
    </w:p>
    <w:p w:rsidR="00322FB0" w:rsidRDefault="001B5C65" w:rsidP="00322FB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initial hypothesis of no profits</w:t>
      </w:r>
      <w:r w:rsidR="00322FB0">
        <w:rPr>
          <w:rFonts w:ascii="Times New Roman" w:hAnsi="Times New Roman" w:cs="Times New Roman"/>
          <w:sz w:val="24"/>
          <w:szCs w:val="24"/>
          <w:lang w:val="en-US"/>
        </w:rPr>
        <w:t xml:space="preserve"> is disproved at the end of the paper as sufficient evidence is provided to show that variable length moving averages provide excess returns compared to the average market.</w:t>
      </w:r>
    </w:p>
    <w:p w:rsidR="00322FB0" w:rsidRDefault="00322FB0" w:rsidP="00322FB0">
      <w:pPr>
        <w:spacing w:after="0" w:line="360" w:lineRule="auto"/>
        <w:rPr>
          <w:rFonts w:ascii="Times New Roman" w:hAnsi="Times New Roman" w:cs="Times New Roman"/>
          <w:sz w:val="24"/>
          <w:szCs w:val="24"/>
          <w:lang w:val="en-US"/>
        </w:rPr>
      </w:pPr>
    </w:p>
    <w:p w:rsidR="00276E95" w:rsidRDefault="001B5C65"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last reviewed paper is written by </w:t>
      </w:r>
      <w:proofErr w:type="spellStart"/>
      <w:r>
        <w:rPr>
          <w:rFonts w:ascii="Times New Roman" w:hAnsi="Times New Roman" w:cs="Times New Roman"/>
          <w:sz w:val="24"/>
          <w:szCs w:val="24"/>
          <w:lang w:val="en-US"/>
        </w:rPr>
        <w:t>Cheol</w:t>
      </w:r>
      <w:proofErr w:type="spellEnd"/>
      <w:r>
        <w:rPr>
          <w:rFonts w:ascii="Times New Roman" w:hAnsi="Times New Roman" w:cs="Times New Roman"/>
          <w:sz w:val="24"/>
          <w:szCs w:val="24"/>
          <w:lang w:val="en-US"/>
        </w:rPr>
        <w:t xml:space="preserve">-Ho Park and Scott </w:t>
      </w:r>
      <w:proofErr w:type="spellStart"/>
      <w:proofErr w:type="gramStart"/>
      <w:r>
        <w:rPr>
          <w:rFonts w:ascii="Times New Roman" w:hAnsi="Times New Roman" w:cs="Times New Roman"/>
          <w:sz w:val="24"/>
          <w:szCs w:val="24"/>
          <w:lang w:val="en-US"/>
        </w:rPr>
        <w:t>H.Irwin</w:t>
      </w:r>
      <w:proofErr w:type="spellEnd"/>
      <w:proofErr w:type="gramEnd"/>
      <w:r>
        <w:rPr>
          <w:rFonts w:ascii="Times New Roman" w:hAnsi="Times New Roman" w:cs="Times New Roman"/>
          <w:sz w:val="24"/>
          <w:szCs w:val="24"/>
          <w:lang w:val="en-US"/>
        </w:rPr>
        <w:t>. It’s called what do we know about the profitability of technical analysis.</w:t>
      </w:r>
    </w:p>
    <w:p w:rsidR="00914ABF" w:rsidRDefault="001B5C65"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paper defines the Efficient Market Hypothesis</w:t>
      </w:r>
      <w:r w:rsidR="001D125D">
        <w:rPr>
          <w:rFonts w:ascii="Times New Roman" w:hAnsi="Times New Roman" w:cs="Times New Roman"/>
          <w:sz w:val="24"/>
          <w:szCs w:val="24"/>
          <w:lang w:val="en-US"/>
        </w:rPr>
        <w:t xml:space="preserve"> (EMH)</w:t>
      </w:r>
      <w:r>
        <w:rPr>
          <w:rFonts w:ascii="Times New Roman" w:hAnsi="Times New Roman" w:cs="Times New Roman"/>
          <w:sz w:val="24"/>
          <w:szCs w:val="24"/>
          <w:lang w:val="en-US"/>
        </w:rPr>
        <w:t xml:space="preserve"> </w:t>
      </w:r>
      <w:r w:rsidR="000B4EEA">
        <w:rPr>
          <w:rFonts w:ascii="Times New Roman" w:hAnsi="Times New Roman" w:cs="Times New Roman"/>
          <w:sz w:val="24"/>
          <w:szCs w:val="24"/>
          <w:lang w:val="en-US"/>
        </w:rPr>
        <w:t>and discusses the lack of predictive ability using technical analysis.</w:t>
      </w:r>
      <w:r w:rsidR="001D125D">
        <w:rPr>
          <w:rFonts w:ascii="Times New Roman" w:hAnsi="Times New Roman" w:cs="Times New Roman"/>
          <w:sz w:val="24"/>
          <w:szCs w:val="24"/>
          <w:lang w:val="en-US"/>
        </w:rPr>
        <w:t xml:space="preserve"> The paper splits technical analysis into old and modern studies. Old studies left out a lot of essential requirements such as riskiness of trading and transaction costs. In the modern studies transaction costs are considered.</w:t>
      </w:r>
    </w:p>
    <w:p w:rsidR="001D125D" w:rsidRDefault="001D125D"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results show that after taking into account transaction costs there was no profits which is consistent with the weak form of the EMH.</w:t>
      </w:r>
    </w:p>
    <w:p w:rsidR="005126F6" w:rsidRPr="00095819" w:rsidRDefault="005126F6"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(Additional literature will be consulted for the literature review)</w:t>
      </w:r>
    </w:p>
    <w:p w:rsidR="001D125D" w:rsidRDefault="001D125D" w:rsidP="00322FB0">
      <w:pPr>
        <w:spacing w:line="360" w:lineRule="auto"/>
        <w:rPr>
          <w:rFonts w:ascii="Times New Roman" w:hAnsi="Times New Roman" w:cs="Times New Roman"/>
          <w:b/>
          <w:color w:val="000000"/>
          <w:sz w:val="36"/>
          <w:szCs w:val="36"/>
        </w:rPr>
      </w:pPr>
    </w:p>
    <w:p w:rsidR="00914ABF" w:rsidRDefault="009D3C7B" w:rsidP="00322FB0">
      <w:pPr>
        <w:spacing w:line="360" w:lineRule="auto"/>
        <w:rPr>
          <w:rFonts w:ascii="Times New Roman" w:hAnsi="Times New Roman" w:cs="Times New Roman"/>
          <w:color w:val="000000"/>
          <w:sz w:val="24"/>
          <w:szCs w:val="24"/>
        </w:rPr>
      </w:pPr>
      <w:r w:rsidRPr="00914ABF">
        <w:rPr>
          <w:rFonts w:ascii="Times New Roman" w:hAnsi="Times New Roman" w:cs="Times New Roman"/>
          <w:b/>
          <w:color w:val="000000"/>
          <w:sz w:val="36"/>
          <w:szCs w:val="36"/>
        </w:rPr>
        <w:t>Methodolog</w:t>
      </w:r>
      <w:r w:rsidR="00E22C0C" w:rsidRPr="00914ABF">
        <w:rPr>
          <w:rFonts w:ascii="Times New Roman" w:hAnsi="Times New Roman" w:cs="Times New Roman"/>
          <w:b/>
          <w:color w:val="000000"/>
          <w:sz w:val="36"/>
          <w:szCs w:val="36"/>
        </w:rPr>
        <w:t>y</w:t>
      </w:r>
      <w:r>
        <w:rPr>
          <w:rFonts w:ascii="Times New Roman" w:hAnsi="Times New Roman" w:cs="Times New Roman"/>
          <w:color w:val="000000"/>
          <w:sz w:val="24"/>
          <w:szCs w:val="24"/>
        </w:rPr>
        <w:t>: (incorporated into the literature review)</w:t>
      </w:r>
    </w:p>
    <w:p w:rsidR="00914ABF" w:rsidRDefault="00914ABF" w:rsidP="00322FB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intend to answer my research question by analysing each of the Top40 companies </w:t>
      </w:r>
      <w:r w:rsidR="003071FA">
        <w:rPr>
          <w:rFonts w:ascii="Times New Roman" w:hAnsi="Times New Roman" w:cs="Times New Roman"/>
          <w:color w:val="000000"/>
          <w:sz w:val="24"/>
          <w:szCs w:val="24"/>
        </w:rPr>
        <w:t>using specific moving average techniques mentioned in the literature review.  The analysis of each company will allow for comparisons and identifying companies that provide significant profits.</w:t>
      </w:r>
      <w:r w:rsidR="006F5862">
        <w:rPr>
          <w:rFonts w:ascii="Times New Roman" w:hAnsi="Times New Roman" w:cs="Times New Roman"/>
          <w:color w:val="000000"/>
          <w:sz w:val="24"/>
          <w:szCs w:val="24"/>
        </w:rPr>
        <w:t xml:space="preserve"> Similar techniques that are used in past studies will be used in this project.</w:t>
      </w:r>
    </w:p>
    <w:p w:rsidR="006F5862" w:rsidRDefault="006F5862" w:rsidP="00322FB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most common and easiest method would be calculating simple and exponential moving averages for both long and short periods. Using these long and short SMA’s and EMA’S to Calculate when buy and sell signals occur.</w:t>
      </w:r>
    </w:p>
    <w:p w:rsidR="00C02033" w:rsidRDefault="00C02033" w:rsidP="00322FB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An important feature that needs to be included is transaction costs. These will be handled in the actual pricing of stocks in our model. The inclusion of transaction costs will provide an accurate depiction of the profitability of moving average trend lines in the Top40</w:t>
      </w:r>
    </w:p>
    <w:p w:rsidR="006F5862" w:rsidRDefault="006F5862" w:rsidP="00322FB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(Other methods will be discussed and looked at in further detail once the literature review is completed)</w:t>
      </w:r>
    </w:p>
    <w:p w:rsidR="006F5862" w:rsidRDefault="006F5862" w:rsidP="00322FB0">
      <w:pPr>
        <w:spacing w:line="360" w:lineRule="auto"/>
        <w:rPr>
          <w:rFonts w:ascii="Times New Roman" w:hAnsi="Times New Roman" w:cs="Times New Roman"/>
          <w:b/>
          <w:sz w:val="24"/>
          <w:szCs w:val="24"/>
          <w:lang w:val="en-US"/>
        </w:rPr>
      </w:pPr>
    </w:p>
    <w:p w:rsidR="005126F6" w:rsidRDefault="005126F6" w:rsidP="00322FB0">
      <w:pPr>
        <w:spacing w:line="360" w:lineRule="auto"/>
        <w:rPr>
          <w:rFonts w:ascii="Times New Roman" w:hAnsi="Times New Roman" w:cs="Times New Roman"/>
          <w:b/>
          <w:sz w:val="36"/>
          <w:szCs w:val="36"/>
          <w:lang w:val="en-US"/>
        </w:rPr>
      </w:pPr>
    </w:p>
    <w:p w:rsidR="008C68B3" w:rsidRDefault="00CE4EA6" w:rsidP="00322FB0">
      <w:pPr>
        <w:spacing w:line="360" w:lineRule="auto"/>
        <w:rPr>
          <w:rFonts w:ascii="Times New Roman" w:hAnsi="Times New Roman" w:cs="Times New Roman"/>
          <w:b/>
          <w:sz w:val="36"/>
          <w:szCs w:val="36"/>
          <w:lang w:val="en-US"/>
        </w:rPr>
      </w:pPr>
      <w:r w:rsidRPr="003071FA">
        <w:rPr>
          <w:rFonts w:ascii="Times New Roman" w:hAnsi="Times New Roman" w:cs="Times New Roman"/>
          <w:b/>
          <w:sz w:val="36"/>
          <w:szCs w:val="36"/>
          <w:lang w:val="en-US"/>
        </w:rPr>
        <w:br w:type="page"/>
      </w:r>
      <w:r w:rsidR="008C68B3">
        <w:rPr>
          <w:rFonts w:ascii="Times New Roman" w:hAnsi="Times New Roman" w:cs="Times New Roman"/>
          <w:b/>
          <w:sz w:val="36"/>
          <w:szCs w:val="36"/>
          <w:lang w:val="en-US"/>
        </w:rPr>
        <w:lastRenderedPageBreak/>
        <w:t xml:space="preserve">Importance of this research </w:t>
      </w:r>
    </w:p>
    <w:p w:rsidR="008C68B3" w:rsidRDefault="008C68B3"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research of this paper is specifically important to investors in the top40 market. The research will hopefully provide information that will either justify or disprove the predictive ability and profitability of moving average while considering transactional costs and other factors specific to moving averages.</w:t>
      </w:r>
    </w:p>
    <w:p w:rsidR="009415A5" w:rsidRDefault="009415A5" w:rsidP="00322FB0">
      <w:pPr>
        <w:spacing w:line="360" w:lineRule="auto"/>
        <w:rPr>
          <w:rFonts w:ascii="Times New Roman" w:hAnsi="Times New Roman" w:cs="Times New Roman"/>
          <w:b/>
          <w:sz w:val="36"/>
          <w:szCs w:val="36"/>
          <w:lang w:val="en-US"/>
        </w:rPr>
      </w:pPr>
      <w:r w:rsidRPr="009415A5">
        <w:rPr>
          <w:rFonts w:ascii="Times New Roman" w:hAnsi="Times New Roman" w:cs="Times New Roman"/>
          <w:b/>
          <w:sz w:val="36"/>
          <w:szCs w:val="36"/>
          <w:lang w:val="en-US"/>
        </w:rPr>
        <w:t>Limitations of the Study</w:t>
      </w:r>
    </w:p>
    <w:p w:rsidR="009415A5" w:rsidRDefault="006F5862"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 recent studies done on moving average trend lines in the Top40. Difficult to compare results to other studies.</w:t>
      </w:r>
    </w:p>
    <w:p w:rsidR="001D125D" w:rsidRDefault="001D125D"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Considering transaction costs in an appro</w:t>
      </w:r>
      <w:r w:rsidR="002D23B3">
        <w:rPr>
          <w:rFonts w:ascii="Times New Roman" w:hAnsi="Times New Roman" w:cs="Times New Roman"/>
          <w:sz w:val="24"/>
          <w:szCs w:val="24"/>
          <w:lang w:val="en-US"/>
        </w:rPr>
        <w:t>priate manner. A</w:t>
      </w:r>
      <w:r>
        <w:rPr>
          <w:rFonts w:ascii="Times New Roman" w:hAnsi="Times New Roman" w:cs="Times New Roman"/>
          <w:sz w:val="24"/>
          <w:szCs w:val="24"/>
          <w:lang w:val="en-US"/>
        </w:rPr>
        <w:t>dding transaction costs to all the prices of stocks or only adding it once the stock has indicated some sort of buy or sell signal.</w:t>
      </w:r>
    </w:p>
    <w:p w:rsidR="009415A5" w:rsidRPr="008C68B3" w:rsidRDefault="006F5862"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9415A5">
        <w:rPr>
          <w:rFonts w:ascii="Times New Roman" w:hAnsi="Times New Roman" w:cs="Times New Roman"/>
          <w:sz w:val="24"/>
          <w:szCs w:val="24"/>
          <w:lang w:val="en-US"/>
        </w:rPr>
        <w:t>This will be finished once the literature review is completed.)</w:t>
      </w:r>
    </w:p>
    <w:p w:rsidR="002D23B3" w:rsidRPr="00AE0FD3" w:rsidRDefault="0075083E" w:rsidP="00322FB0">
      <w:pPr>
        <w:spacing w:line="360" w:lineRule="auto"/>
        <w:rPr>
          <w:rFonts w:ascii="Times New Roman" w:hAnsi="Times New Roman" w:cs="Times New Roman"/>
          <w:b/>
          <w:sz w:val="36"/>
          <w:szCs w:val="36"/>
          <w:lang w:val="en-US"/>
        </w:rPr>
      </w:pPr>
      <w:r w:rsidRPr="00AE0FD3">
        <w:rPr>
          <w:rFonts w:ascii="Times New Roman" w:hAnsi="Times New Roman" w:cs="Times New Roman"/>
          <w:b/>
          <w:sz w:val="36"/>
          <w:szCs w:val="36"/>
          <w:lang w:val="en-US"/>
        </w:rPr>
        <w:t xml:space="preserve">Final Plan </w:t>
      </w:r>
    </w:p>
    <w:p w:rsidR="002D23B3" w:rsidRDefault="002D23B3"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(Layout)</w:t>
      </w:r>
    </w:p>
    <w:p w:rsidR="0075083E" w:rsidRPr="005318E0" w:rsidRDefault="0075083E"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Title, name and abstract</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Introduction</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 xml:space="preserve">Background </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Important literature on the topic without writing out the whole literature review.</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Methodology and data</w:t>
      </w:r>
    </w:p>
    <w:p w:rsidR="0075083E" w:rsidRPr="005318E0" w:rsidRDefault="008C4B0C"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75083E" w:rsidRPr="005318E0">
        <w:rPr>
          <w:rFonts w:ascii="Times New Roman" w:hAnsi="Times New Roman" w:cs="Times New Roman"/>
          <w:sz w:val="24"/>
          <w:szCs w:val="24"/>
          <w:lang w:val="en-US"/>
        </w:rPr>
        <w:t>What exact procedure was used in determining the profitability of the weighted moving averages. What precise models were used and how was the efficient market hypothesis taken into account. Transaction costs were included in analyzing the data.</w:t>
      </w:r>
      <w:r>
        <w:rPr>
          <w:rFonts w:ascii="Times New Roman" w:hAnsi="Times New Roman" w:cs="Times New Roman"/>
          <w:sz w:val="24"/>
          <w:szCs w:val="24"/>
          <w:lang w:val="en-US"/>
        </w:rPr>
        <w:t>)</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Main body</w:t>
      </w:r>
    </w:p>
    <w:p w:rsidR="008C4B0C" w:rsidRDefault="008C4B0C"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Refer to the analyzed data and explain what occurred.</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Results</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Discussion and conclusions (not summary and conclusions)</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lastRenderedPageBreak/>
        <w:t>References</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Plagiarism declaration</w:t>
      </w:r>
    </w:p>
    <w:p w:rsidR="0075083E" w:rsidRPr="005318E0" w:rsidRDefault="0075083E" w:rsidP="00322FB0">
      <w:pPr>
        <w:spacing w:line="360" w:lineRule="auto"/>
        <w:rPr>
          <w:rFonts w:ascii="Times New Roman" w:hAnsi="Times New Roman" w:cs="Times New Roman"/>
          <w:sz w:val="24"/>
          <w:szCs w:val="24"/>
          <w:lang w:val="en-US"/>
        </w:rPr>
      </w:pPr>
      <w:r w:rsidRPr="005318E0">
        <w:rPr>
          <w:rFonts w:ascii="Times New Roman" w:hAnsi="Times New Roman" w:cs="Times New Roman"/>
          <w:sz w:val="24"/>
          <w:szCs w:val="24"/>
          <w:lang w:val="en-US"/>
        </w:rPr>
        <w:t xml:space="preserve">Appendices </w:t>
      </w:r>
    </w:p>
    <w:p w:rsidR="0075083E" w:rsidRDefault="0075083E" w:rsidP="00322FB0">
      <w:pPr>
        <w:spacing w:line="360" w:lineRule="auto"/>
        <w:rPr>
          <w:rFonts w:ascii="Times New Roman" w:hAnsi="Times New Roman" w:cs="Times New Roman"/>
          <w:sz w:val="24"/>
          <w:szCs w:val="24"/>
          <w:lang w:val="en-US"/>
        </w:rPr>
      </w:pPr>
    </w:p>
    <w:p w:rsidR="0075083E" w:rsidRDefault="0075083E" w:rsidP="00322FB0">
      <w:pPr>
        <w:spacing w:line="360" w:lineRule="auto"/>
        <w:rPr>
          <w:rFonts w:ascii="Times New Roman" w:hAnsi="Times New Roman" w:cs="Times New Roman"/>
          <w:b/>
          <w:sz w:val="36"/>
          <w:szCs w:val="36"/>
          <w:lang w:val="en-US"/>
        </w:rPr>
      </w:pPr>
      <w:r w:rsidRPr="00AE0FD3">
        <w:rPr>
          <w:rFonts w:ascii="Times New Roman" w:hAnsi="Times New Roman" w:cs="Times New Roman"/>
          <w:b/>
          <w:sz w:val="36"/>
          <w:szCs w:val="36"/>
          <w:lang w:val="en-US"/>
        </w:rPr>
        <w:t>Timeline</w:t>
      </w:r>
    </w:p>
    <w:p w:rsidR="0075083E" w:rsidRDefault="0075083E"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9th May:  Proposal Hand in date.</w:t>
      </w:r>
    </w:p>
    <w:p w:rsidR="0075083E" w:rsidRDefault="0075083E"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w:t>
      </w:r>
      <w:r w:rsidRPr="00AE0FD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Rectify any problems with my proposal</w:t>
      </w:r>
    </w:p>
    <w:p w:rsidR="0075083E" w:rsidRDefault="0075083E"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1st June: Rough Draft of literature review (Present to supervisor to confirm if I’m on the right track)</w:t>
      </w:r>
    </w:p>
    <w:p w:rsidR="0075083E" w:rsidRDefault="0075083E"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12</w:t>
      </w:r>
      <w:r w:rsidRPr="00AE0FD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June: Literature Review</w:t>
      </w:r>
    </w:p>
    <w:p w:rsidR="0075083E" w:rsidRDefault="0075083E"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24</w:t>
      </w:r>
      <w:r w:rsidRPr="00CD277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June: Receive feedback</w:t>
      </w:r>
    </w:p>
    <w:p w:rsidR="0075083E" w:rsidRDefault="0075083E"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July/August holidays: Start writing rough draft</w:t>
      </w:r>
    </w:p>
    <w:p w:rsidR="0075083E" w:rsidRDefault="00576713"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r w:rsidRPr="0057671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September: </w:t>
      </w:r>
      <w:r w:rsidR="0075083E">
        <w:rPr>
          <w:rFonts w:ascii="Times New Roman" w:hAnsi="Times New Roman" w:cs="Times New Roman"/>
          <w:sz w:val="24"/>
          <w:szCs w:val="24"/>
          <w:lang w:val="en-US"/>
        </w:rPr>
        <w:t>Submit rough draft</w:t>
      </w:r>
    </w:p>
    <w:p w:rsidR="003071FA" w:rsidRDefault="00576713"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r w:rsidRPr="0057671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October: </w:t>
      </w:r>
      <w:r w:rsidR="0075083E">
        <w:rPr>
          <w:rFonts w:ascii="Times New Roman" w:hAnsi="Times New Roman" w:cs="Times New Roman"/>
          <w:sz w:val="24"/>
          <w:szCs w:val="24"/>
          <w:lang w:val="en-US"/>
        </w:rPr>
        <w:t>Consult supervisor on final draft</w:t>
      </w:r>
    </w:p>
    <w:p w:rsidR="0075083E" w:rsidRPr="00AE0FD3" w:rsidRDefault="00576713" w:rsidP="00322F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Pr="0057671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November: </w:t>
      </w:r>
      <w:r w:rsidR="0075083E">
        <w:rPr>
          <w:rFonts w:ascii="Times New Roman" w:hAnsi="Times New Roman" w:cs="Times New Roman"/>
          <w:sz w:val="24"/>
          <w:szCs w:val="24"/>
          <w:lang w:val="en-US"/>
        </w:rPr>
        <w:t>Submit final draft</w:t>
      </w:r>
    </w:p>
    <w:p w:rsidR="00CE4EA6" w:rsidRDefault="0075083E" w:rsidP="00322FB0">
      <w:pPr>
        <w:spacing w:line="360" w:lineRule="auto"/>
        <w:rPr>
          <w:rFonts w:ascii="Times New Roman" w:hAnsi="Times New Roman" w:cs="Times New Roman"/>
          <w:b/>
          <w:sz w:val="36"/>
          <w:szCs w:val="36"/>
          <w:lang w:val="en-US"/>
        </w:rPr>
      </w:pPr>
      <w:r>
        <w:rPr>
          <w:rFonts w:ascii="Times New Roman" w:hAnsi="Times New Roman" w:cs="Times New Roman"/>
          <w:b/>
          <w:sz w:val="36"/>
          <w:szCs w:val="36"/>
          <w:lang w:val="en-US"/>
        </w:rPr>
        <w:br w:type="page"/>
      </w:r>
      <w:r w:rsidR="00911CF9">
        <w:rPr>
          <w:rFonts w:ascii="Times New Roman" w:hAnsi="Times New Roman" w:cs="Times New Roman"/>
          <w:b/>
          <w:sz w:val="36"/>
          <w:szCs w:val="36"/>
          <w:lang w:val="en-US"/>
        </w:rPr>
        <w:lastRenderedPageBreak/>
        <w:t>References</w:t>
      </w:r>
    </w:p>
    <w:p w:rsidR="00B237B9" w:rsidRPr="00B237B9" w:rsidRDefault="00B237B9" w:rsidP="00B237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Brock, W., </w:t>
      </w:r>
      <w:proofErr w:type="spellStart"/>
      <w:r>
        <w:rPr>
          <w:rFonts w:ascii="Times New Roman" w:hAnsi="Times New Roman" w:cs="Times New Roman"/>
          <w:sz w:val="24"/>
          <w:szCs w:val="24"/>
          <w:lang w:val="en-US"/>
        </w:rPr>
        <w:t>Lakonishok</w:t>
      </w:r>
      <w:proofErr w:type="spellEnd"/>
      <w:r>
        <w:rPr>
          <w:rFonts w:ascii="Times New Roman" w:hAnsi="Times New Roman" w:cs="Times New Roman"/>
          <w:sz w:val="24"/>
          <w:szCs w:val="24"/>
          <w:lang w:val="en-US"/>
        </w:rPr>
        <w:t xml:space="preserve">, J. &amp; </w:t>
      </w:r>
      <w:proofErr w:type="spellStart"/>
      <w:r>
        <w:rPr>
          <w:rFonts w:ascii="Times New Roman" w:hAnsi="Times New Roman" w:cs="Times New Roman"/>
          <w:sz w:val="24"/>
          <w:szCs w:val="24"/>
          <w:lang w:val="en-US"/>
        </w:rPr>
        <w:t>LeBaron</w:t>
      </w:r>
      <w:proofErr w:type="spellEnd"/>
      <w:r>
        <w:rPr>
          <w:rFonts w:ascii="Times New Roman" w:hAnsi="Times New Roman" w:cs="Times New Roman"/>
          <w:sz w:val="24"/>
          <w:szCs w:val="24"/>
          <w:lang w:val="en-US"/>
        </w:rPr>
        <w:t xml:space="preserve">, B., (1992) </w:t>
      </w:r>
      <w:r w:rsidR="00A1526C">
        <w:rPr>
          <w:rFonts w:ascii="Times New Roman" w:hAnsi="Times New Roman" w:cs="Times New Roman"/>
          <w:sz w:val="24"/>
          <w:szCs w:val="24"/>
          <w:lang w:val="en-US"/>
        </w:rPr>
        <w:t>“</w:t>
      </w:r>
      <w:r>
        <w:rPr>
          <w:rFonts w:ascii="Times New Roman" w:hAnsi="Times New Roman" w:cs="Times New Roman"/>
          <w:sz w:val="24"/>
          <w:szCs w:val="24"/>
          <w:lang w:val="en-US"/>
        </w:rPr>
        <w:t>Simple technical trading rules and the stochastic properties of stock returns.</w:t>
      </w:r>
      <w:r w:rsidR="00A1526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1526C">
        <w:rPr>
          <w:rFonts w:ascii="Times New Roman" w:hAnsi="Times New Roman" w:cs="Times New Roman"/>
          <w:i/>
          <w:sz w:val="24"/>
          <w:szCs w:val="24"/>
          <w:lang w:val="en-US"/>
        </w:rPr>
        <w:t>J Finance 47</w:t>
      </w:r>
      <w:r>
        <w:rPr>
          <w:rFonts w:ascii="Times New Roman" w:hAnsi="Times New Roman" w:cs="Times New Roman"/>
          <w:sz w:val="24"/>
          <w:szCs w:val="24"/>
          <w:lang w:val="en-US"/>
        </w:rPr>
        <w:t>, 1731-1764</w:t>
      </w:r>
    </w:p>
    <w:p w:rsidR="00576713" w:rsidRDefault="00B237B9" w:rsidP="00576713">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Fama</w:t>
      </w:r>
      <w:proofErr w:type="spellEnd"/>
      <w:r>
        <w:rPr>
          <w:rFonts w:ascii="Times New Roman" w:hAnsi="Times New Roman" w:cs="Times New Roman"/>
          <w:sz w:val="24"/>
          <w:szCs w:val="24"/>
          <w:lang w:val="en-US"/>
        </w:rPr>
        <w:t xml:space="preserve">, E.F(1991). </w:t>
      </w:r>
      <w:r w:rsidRPr="00776EB8">
        <w:rPr>
          <w:rFonts w:ascii="Times New Roman" w:hAnsi="Times New Roman" w:cs="Times New Roman"/>
          <w:i/>
          <w:sz w:val="24"/>
          <w:szCs w:val="24"/>
          <w:lang w:val="en-US"/>
        </w:rPr>
        <w:t xml:space="preserve">Efficient Capital </w:t>
      </w:r>
      <w:proofErr w:type="spellStart"/>
      <w:proofErr w:type="gramStart"/>
      <w:r w:rsidRPr="00776EB8">
        <w:rPr>
          <w:rFonts w:ascii="Times New Roman" w:hAnsi="Times New Roman" w:cs="Times New Roman"/>
          <w:i/>
          <w:sz w:val="24"/>
          <w:szCs w:val="24"/>
          <w:lang w:val="en-US"/>
        </w:rPr>
        <w:t>Markets:II</w:t>
      </w:r>
      <w:proofErr w:type="spellEnd"/>
      <w:proofErr w:type="gramEnd"/>
      <w:r w:rsidRPr="00776EB8">
        <w:rPr>
          <w:rFonts w:ascii="Times New Roman" w:hAnsi="Times New Roman" w:cs="Times New Roman"/>
          <w:i/>
          <w:sz w:val="24"/>
          <w:szCs w:val="24"/>
          <w:lang w:val="en-US"/>
        </w:rPr>
        <w:t xml:space="preserve"> The Journal of Finance</w:t>
      </w:r>
      <w:r w:rsidRPr="00BC04F2">
        <w:rPr>
          <w:rFonts w:ascii="Times New Roman" w:hAnsi="Times New Roman" w:cs="Times New Roman"/>
          <w:sz w:val="24"/>
          <w:szCs w:val="24"/>
          <w:lang w:val="en-US"/>
        </w:rPr>
        <w:t>, 46</w:t>
      </w:r>
      <w:r>
        <w:rPr>
          <w:rFonts w:ascii="Times New Roman" w:hAnsi="Times New Roman" w:cs="Times New Roman"/>
          <w:sz w:val="24"/>
          <w:szCs w:val="24"/>
          <w:lang w:val="en-US"/>
        </w:rPr>
        <w:t>:</w:t>
      </w:r>
      <w:r w:rsidRPr="00BC04F2">
        <w:rPr>
          <w:rFonts w:ascii="Times New Roman" w:hAnsi="Times New Roman" w:cs="Times New Roman"/>
          <w:sz w:val="24"/>
          <w:szCs w:val="24"/>
          <w:lang w:val="en-US"/>
        </w:rPr>
        <w:t xml:space="preserve"> 1575-1617</w:t>
      </w:r>
    </w:p>
    <w:p w:rsidR="00576713" w:rsidRDefault="00B237B9" w:rsidP="00576713">
      <w:pPr>
        <w:spacing w:after="0" w:line="360" w:lineRule="auto"/>
        <w:rPr>
          <w:rFonts w:ascii="Times New Roman" w:eastAsia="Times New Roman" w:hAnsi="Times New Roman" w:cs="Times New Roman"/>
          <w:sz w:val="24"/>
          <w:szCs w:val="24"/>
          <w:lang w:eastAsia="en-ZA"/>
        </w:rPr>
      </w:pPr>
      <w:proofErr w:type="spellStart"/>
      <w:r>
        <w:rPr>
          <w:rFonts w:ascii="Times New Roman" w:eastAsia="Times New Roman" w:hAnsi="Times New Roman" w:cs="Times New Roman"/>
          <w:sz w:val="24"/>
          <w:szCs w:val="24"/>
          <w:lang w:eastAsia="en-ZA"/>
        </w:rPr>
        <w:t>Gunasekarage</w:t>
      </w:r>
      <w:proofErr w:type="spellEnd"/>
      <w:r>
        <w:rPr>
          <w:rFonts w:ascii="Times New Roman" w:eastAsia="Times New Roman" w:hAnsi="Times New Roman" w:cs="Times New Roman"/>
          <w:sz w:val="24"/>
          <w:szCs w:val="24"/>
          <w:lang w:eastAsia="en-ZA"/>
        </w:rPr>
        <w:t xml:space="preserve">, A &amp; Power, D.M. (2001). </w:t>
      </w:r>
      <w:r w:rsidR="00A1526C">
        <w:rPr>
          <w:rFonts w:ascii="Times New Roman" w:eastAsia="Times New Roman" w:hAnsi="Times New Roman" w:cs="Times New Roman"/>
          <w:sz w:val="24"/>
          <w:szCs w:val="24"/>
          <w:lang w:eastAsia="en-ZA"/>
        </w:rPr>
        <w:t>“</w:t>
      </w:r>
      <w:r w:rsidRPr="009A681E">
        <w:rPr>
          <w:rFonts w:ascii="Times New Roman" w:eastAsia="Times New Roman" w:hAnsi="Times New Roman" w:cs="Times New Roman"/>
          <w:sz w:val="24"/>
          <w:szCs w:val="24"/>
          <w:lang w:eastAsia="en-ZA"/>
        </w:rPr>
        <w:t xml:space="preserve">The profitability </w:t>
      </w:r>
      <w:r>
        <w:rPr>
          <w:rFonts w:ascii="Times New Roman" w:eastAsia="Times New Roman" w:hAnsi="Times New Roman" w:cs="Times New Roman"/>
          <w:sz w:val="24"/>
          <w:szCs w:val="24"/>
          <w:lang w:eastAsia="en-ZA"/>
        </w:rPr>
        <w:t xml:space="preserve">of moving average trading rules </w:t>
      </w:r>
      <w:r w:rsidRPr="009A681E">
        <w:rPr>
          <w:rFonts w:ascii="Times New Roman" w:eastAsia="Times New Roman" w:hAnsi="Times New Roman" w:cs="Times New Roman"/>
          <w:sz w:val="24"/>
          <w:szCs w:val="24"/>
          <w:lang w:eastAsia="en-ZA"/>
        </w:rPr>
        <w:t>in South Asian</w:t>
      </w:r>
      <w:r>
        <w:rPr>
          <w:rFonts w:ascii="Times New Roman" w:eastAsia="Times New Roman" w:hAnsi="Times New Roman" w:cs="Times New Roman"/>
          <w:sz w:val="24"/>
          <w:szCs w:val="24"/>
          <w:lang w:eastAsia="en-ZA"/>
        </w:rPr>
        <w:t xml:space="preserve"> </w:t>
      </w:r>
      <w:r w:rsidRPr="009A681E">
        <w:rPr>
          <w:rFonts w:ascii="Times New Roman" w:eastAsia="Times New Roman" w:hAnsi="Times New Roman" w:cs="Times New Roman"/>
          <w:sz w:val="24"/>
          <w:szCs w:val="24"/>
          <w:lang w:eastAsia="en-ZA"/>
        </w:rPr>
        <w:t xml:space="preserve">stock </w:t>
      </w:r>
      <w:proofErr w:type="spellStart"/>
      <w:r w:rsidRPr="009A681E">
        <w:rPr>
          <w:rFonts w:ascii="Times New Roman" w:eastAsia="Times New Roman" w:hAnsi="Times New Roman" w:cs="Times New Roman"/>
          <w:sz w:val="24"/>
          <w:szCs w:val="24"/>
          <w:lang w:eastAsia="en-ZA"/>
        </w:rPr>
        <w:t>markets</w:t>
      </w:r>
      <w:proofErr w:type="gramStart"/>
      <w:r w:rsidRPr="009A681E">
        <w:rPr>
          <w:rFonts w:ascii="Times New Roman" w:eastAsia="Times New Roman" w:hAnsi="Times New Roman" w:cs="Times New Roman"/>
          <w:sz w:val="24"/>
          <w:szCs w:val="24"/>
          <w:lang w:eastAsia="en-ZA"/>
        </w:rPr>
        <w:t>.”</w:t>
      </w:r>
      <w:r w:rsidRPr="00776EB8">
        <w:rPr>
          <w:rFonts w:ascii="Times New Roman" w:eastAsia="Times New Roman" w:hAnsi="Times New Roman" w:cs="Times New Roman"/>
          <w:i/>
          <w:sz w:val="24"/>
          <w:szCs w:val="24"/>
          <w:lang w:eastAsia="en-ZA"/>
        </w:rPr>
        <w:t>Emerging</w:t>
      </w:r>
      <w:proofErr w:type="spellEnd"/>
      <w:proofErr w:type="gramEnd"/>
      <w:r w:rsidRPr="00776EB8">
        <w:rPr>
          <w:rFonts w:ascii="Times New Roman" w:eastAsia="Times New Roman" w:hAnsi="Times New Roman" w:cs="Times New Roman"/>
          <w:i/>
          <w:sz w:val="24"/>
          <w:szCs w:val="24"/>
          <w:lang w:eastAsia="en-ZA"/>
        </w:rPr>
        <w:t xml:space="preserve"> Markets Review</w:t>
      </w:r>
      <w:r w:rsidRPr="009A681E">
        <w:rPr>
          <w:rFonts w:ascii="Times New Roman" w:eastAsia="Times New Roman" w:hAnsi="Times New Roman" w:cs="Times New Roman"/>
          <w:sz w:val="24"/>
          <w:szCs w:val="24"/>
          <w:lang w:eastAsia="en-ZA"/>
        </w:rPr>
        <w:t xml:space="preserve"> 2.1</w:t>
      </w:r>
      <w:r>
        <w:rPr>
          <w:rFonts w:ascii="Times New Roman" w:eastAsia="Times New Roman" w:hAnsi="Times New Roman" w:cs="Times New Roman"/>
          <w:sz w:val="24"/>
          <w:szCs w:val="24"/>
          <w:lang w:eastAsia="en-ZA"/>
        </w:rPr>
        <w:t xml:space="preserve"> </w:t>
      </w:r>
      <w:r w:rsidRPr="009A681E">
        <w:rPr>
          <w:rFonts w:ascii="Times New Roman" w:eastAsia="Times New Roman" w:hAnsi="Times New Roman" w:cs="Times New Roman"/>
          <w:sz w:val="24"/>
          <w:szCs w:val="24"/>
          <w:lang w:eastAsia="en-ZA"/>
        </w:rPr>
        <w:t>: 17-33.</w:t>
      </w:r>
    </w:p>
    <w:p w:rsidR="00576713" w:rsidRDefault="00576713" w:rsidP="00576713">
      <w:pPr>
        <w:spacing w:after="0" w:line="360" w:lineRule="auto"/>
        <w:rPr>
          <w:rFonts w:ascii="Times New Roman" w:eastAsia="Times New Roman" w:hAnsi="Times New Roman" w:cs="Times New Roman"/>
          <w:sz w:val="24"/>
          <w:szCs w:val="24"/>
          <w:lang w:eastAsia="en-ZA"/>
        </w:rPr>
      </w:pPr>
    </w:p>
    <w:p w:rsidR="00576713" w:rsidRPr="00B237B9" w:rsidRDefault="00B237B9" w:rsidP="00B237B9">
      <w:pPr>
        <w:spacing w:line="360" w:lineRule="auto"/>
        <w:rPr>
          <w:rFonts w:ascii="Times New Roman" w:hAnsi="Times New Roman" w:cs="Times New Roman"/>
          <w:sz w:val="24"/>
          <w:szCs w:val="24"/>
          <w:lang w:val="en-US"/>
        </w:rPr>
      </w:pPr>
      <w:r w:rsidRPr="00BC04F2">
        <w:rPr>
          <w:rFonts w:ascii="Times New Roman" w:hAnsi="Times New Roman" w:cs="Times New Roman"/>
          <w:sz w:val="24"/>
          <w:szCs w:val="24"/>
          <w:lang w:val="en-US"/>
        </w:rPr>
        <w:t xml:space="preserve">Park, C-H &amp; Irwin, S. H. (2007). </w:t>
      </w:r>
      <w:r>
        <w:rPr>
          <w:rFonts w:ascii="Times New Roman" w:hAnsi="Times New Roman" w:cs="Times New Roman"/>
          <w:sz w:val="24"/>
          <w:szCs w:val="24"/>
          <w:lang w:val="en-US"/>
        </w:rPr>
        <w:t>“</w:t>
      </w:r>
      <w:r w:rsidRPr="00BC04F2">
        <w:rPr>
          <w:rFonts w:ascii="Times New Roman" w:hAnsi="Times New Roman" w:cs="Times New Roman"/>
          <w:sz w:val="24"/>
          <w:szCs w:val="24"/>
          <w:lang w:val="en-US"/>
        </w:rPr>
        <w:t>What do we know about the profitability of technical analysis?</w:t>
      </w:r>
      <w:r>
        <w:rPr>
          <w:rFonts w:ascii="Times New Roman" w:hAnsi="Times New Roman" w:cs="Times New Roman"/>
          <w:sz w:val="24"/>
          <w:szCs w:val="24"/>
          <w:lang w:val="en-US"/>
        </w:rPr>
        <w:t>”</w:t>
      </w:r>
      <w:r w:rsidRPr="00BC04F2">
        <w:rPr>
          <w:rFonts w:ascii="Times New Roman" w:hAnsi="Times New Roman" w:cs="Times New Roman"/>
          <w:sz w:val="24"/>
          <w:szCs w:val="24"/>
          <w:lang w:val="en-US"/>
        </w:rPr>
        <w:t xml:space="preserve"> </w:t>
      </w:r>
      <w:r w:rsidRPr="00776EB8">
        <w:rPr>
          <w:rFonts w:ascii="Times New Roman" w:hAnsi="Times New Roman" w:cs="Times New Roman"/>
          <w:i/>
          <w:sz w:val="24"/>
          <w:szCs w:val="24"/>
          <w:lang w:val="en-US"/>
        </w:rPr>
        <w:t>Journal of Economic Surveys</w:t>
      </w:r>
      <w:r w:rsidRPr="00BC04F2">
        <w:rPr>
          <w:rFonts w:ascii="Times New Roman" w:hAnsi="Times New Roman" w:cs="Times New Roman"/>
          <w:sz w:val="24"/>
          <w:szCs w:val="24"/>
          <w:lang w:val="en-US"/>
        </w:rPr>
        <w:t xml:space="preserve">, 21(4), </w:t>
      </w:r>
      <w:bookmarkStart w:id="0" w:name="_GoBack"/>
      <w:bookmarkEnd w:id="0"/>
      <w:r w:rsidRPr="00BC04F2">
        <w:rPr>
          <w:rFonts w:ascii="Times New Roman" w:hAnsi="Times New Roman" w:cs="Times New Roman"/>
          <w:sz w:val="24"/>
          <w:szCs w:val="24"/>
          <w:lang w:val="en-US"/>
        </w:rPr>
        <w:t xml:space="preserve">786-826. </w:t>
      </w:r>
    </w:p>
    <w:p w:rsidR="008C4B0C" w:rsidRPr="009A681E" w:rsidRDefault="008C4B0C" w:rsidP="00322FB0">
      <w:pPr>
        <w:spacing w:after="0" w:line="360" w:lineRule="auto"/>
        <w:rPr>
          <w:rFonts w:ascii="Times New Roman" w:eastAsia="Times New Roman" w:hAnsi="Times New Roman" w:cs="Times New Roman"/>
          <w:sz w:val="24"/>
          <w:szCs w:val="24"/>
          <w:lang w:eastAsia="en-ZA"/>
        </w:rPr>
      </w:pPr>
      <w:proofErr w:type="spellStart"/>
      <w:r>
        <w:rPr>
          <w:rFonts w:ascii="Times New Roman" w:eastAsia="Times New Roman" w:hAnsi="Times New Roman" w:cs="Times New Roman"/>
          <w:sz w:val="24"/>
          <w:szCs w:val="24"/>
          <w:lang w:eastAsia="en-ZA"/>
        </w:rPr>
        <w:t>Sobreiro</w:t>
      </w:r>
      <w:proofErr w:type="spellEnd"/>
      <w:r>
        <w:rPr>
          <w:rFonts w:ascii="Times New Roman" w:eastAsia="Times New Roman" w:hAnsi="Times New Roman" w:cs="Times New Roman"/>
          <w:sz w:val="24"/>
          <w:szCs w:val="24"/>
          <w:lang w:eastAsia="en-ZA"/>
        </w:rPr>
        <w:t>, V.A et al.</w:t>
      </w:r>
      <w:r w:rsidR="00F065CA" w:rsidRPr="00F065CA">
        <w:rPr>
          <w:rFonts w:ascii="Times New Roman" w:eastAsia="Times New Roman" w:hAnsi="Times New Roman" w:cs="Times New Roman"/>
          <w:sz w:val="24"/>
          <w:szCs w:val="24"/>
          <w:lang w:eastAsia="en-ZA"/>
        </w:rPr>
        <w:t xml:space="preserve"> </w:t>
      </w:r>
      <w:r w:rsidR="00F065CA">
        <w:rPr>
          <w:rFonts w:ascii="Times New Roman" w:eastAsia="Times New Roman" w:hAnsi="Times New Roman" w:cs="Times New Roman"/>
          <w:sz w:val="24"/>
          <w:szCs w:val="24"/>
          <w:lang w:eastAsia="en-ZA"/>
        </w:rPr>
        <w:t>(2016)</w:t>
      </w:r>
      <w:r>
        <w:rPr>
          <w:rFonts w:ascii="Times New Roman" w:eastAsia="Times New Roman" w:hAnsi="Times New Roman" w:cs="Times New Roman"/>
          <w:sz w:val="24"/>
          <w:szCs w:val="24"/>
          <w:lang w:eastAsia="en-ZA"/>
        </w:rPr>
        <w:t xml:space="preserve"> “The profitability of moving average trading rules in BRICS and emerging stock markets</w:t>
      </w:r>
      <w:r w:rsidRPr="00776EB8">
        <w:rPr>
          <w:rFonts w:ascii="Times New Roman" w:eastAsia="Times New Roman" w:hAnsi="Times New Roman" w:cs="Times New Roman"/>
          <w:i/>
          <w:sz w:val="24"/>
          <w:szCs w:val="24"/>
          <w:lang w:eastAsia="en-ZA"/>
        </w:rPr>
        <w:t>.”</w:t>
      </w:r>
      <w:r w:rsidR="00377873" w:rsidRPr="00776EB8">
        <w:rPr>
          <w:rFonts w:ascii="Times New Roman" w:eastAsia="Times New Roman" w:hAnsi="Times New Roman" w:cs="Times New Roman"/>
          <w:i/>
          <w:sz w:val="24"/>
          <w:szCs w:val="24"/>
          <w:lang w:eastAsia="en-ZA"/>
        </w:rPr>
        <w:t xml:space="preserve"> The North American Journal of Economics and Finance</w:t>
      </w:r>
      <w:r w:rsidR="00377873">
        <w:rPr>
          <w:rFonts w:ascii="Times New Roman" w:eastAsia="Times New Roman" w:hAnsi="Times New Roman" w:cs="Times New Roman"/>
          <w:sz w:val="24"/>
          <w:szCs w:val="24"/>
          <w:lang w:eastAsia="en-ZA"/>
        </w:rPr>
        <w:t xml:space="preserve"> 38 86-101</w:t>
      </w:r>
    </w:p>
    <w:p w:rsidR="00776EB8" w:rsidRDefault="00776EB8" w:rsidP="00322FB0">
      <w:pPr>
        <w:spacing w:after="0" w:line="360" w:lineRule="auto"/>
        <w:rPr>
          <w:rFonts w:ascii="Times New Roman" w:eastAsia="Times New Roman" w:hAnsi="Times New Roman" w:cs="Times New Roman"/>
          <w:sz w:val="24"/>
          <w:szCs w:val="24"/>
          <w:lang w:eastAsia="en-ZA"/>
        </w:rPr>
      </w:pPr>
    </w:p>
    <w:p w:rsidR="00776EB8" w:rsidRPr="00BC04F2" w:rsidRDefault="00776EB8" w:rsidP="00322FB0">
      <w:pPr>
        <w:spacing w:line="360" w:lineRule="auto"/>
        <w:rPr>
          <w:rFonts w:ascii="Times New Roman" w:hAnsi="Times New Roman" w:cs="Times New Roman"/>
          <w:sz w:val="24"/>
          <w:szCs w:val="24"/>
          <w:lang w:val="en-US"/>
        </w:rPr>
      </w:pPr>
    </w:p>
    <w:p w:rsidR="00A63C5A" w:rsidRDefault="00A63C5A" w:rsidP="00322FB0">
      <w:pPr>
        <w:spacing w:line="360" w:lineRule="auto"/>
        <w:rPr>
          <w:rFonts w:ascii="Times New Roman" w:hAnsi="Times New Roman" w:cs="Times New Roman"/>
          <w:b/>
          <w:sz w:val="24"/>
          <w:szCs w:val="24"/>
          <w:lang w:val="en-US"/>
        </w:rPr>
      </w:pPr>
    </w:p>
    <w:p w:rsidR="00A63C5A" w:rsidRPr="009A681E" w:rsidRDefault="00A63C5A" w:rsidP="00322FB0">
      <w:pPr>
        <w:spacing w:line="360" w:lineRule="auto"/>
        <w:rPr>
          <w:rFonts w:ascii="Times New Roman" w:hAnsi="Times New Roman" w:cs="Times New Roman"/>
          <w:b/>
          <w:sz w:val="24"/>
          <w:szCs w:val="24"/>
          <w:lang w:val="en-US"/>
        </w:rPr>
      </w:pPr>
    </w:p>
    <w:p w:rsidR="00911CF9" w:rsidRPr="00CE4EA6" w:rsidRDefault="00911CF9" w:rsidP="00322FB0">
      <w:pPr>
        <w:spacing w:line="360" w:lineRule="auto"/>
        <w:rPr>
          <w:rFonts w:ascii="Times New Roman" w:hAnsi="Times New Roman" w:cs="Times New Roman"/>
          <w:b/>
          <w:sz w:val="36"/>
          <w:szCs w:val="36"/>
          <w:lang w:val="en-US"/>
        </w:rPr>
      </w:pPr>
    </w:p>
    <w:p w:rsidR="003F3CFD" w:rsidRPr="005318E0" w:rsidRDefault="003F3CFD" w:rsidP="00322FB0">
      <w:pPr>
        <w:spacing w:line="360" w:lineRule="auto"/>
        <w:rPr>
          <w:rFonts w:ascii="Times New Roman" w:hAnsi="Times New Roman" w:cs="Times New Roman"/>
          <w:sz w:val="24"/>
          <w:szCs w:val="24"/>
          <w:lang w:val="en-US"/>
        </w:rPr>
      </w:pPr>
    </w:p>
    <w:sectPr w:rsidR="003F3CFD" w:rsidRPr="00531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16101"/>
    <w:multiLevelType w:val="hybridMultilevel"/>
    <w:tmpl w:val="35FA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Z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79"/>
    <w:rsid w:val="000028B3"/>
    <w:rsid w:val="00095819"/>
    <w:rsid w:val="000B4EEA"/>
    <w:rsid w:val="00102A2C"/>
    <w:rsid w:val="001724FE"/>
    <w:rsid w:val="001B3AF4"/>
    <w:rsid w:val="001B5C65"/>
    <w:rsid w:val="001D125D"/>
    <w:rsid w:val="00200976"/>
    <w:rsid w:val="00276E95"/>
    <w:rsid w:val="002969DA"/>
    <w:rsid w:val="002D23B3"/>
    <w:rsid w:val="002D4E5D"/>
    <w:rsid w:val="003071FA"/>
    <w:rsid w:val="00322FB0"/>
    <w:rsid w:val="00356E25"/>
    <w:rsid w:val="00377873"/>
    <w:rsid w:val="003F3CFD"/>
    <w:rsid w:val="004965BB"/>
    <w:rsid w:val="00501FA2"/>
    <w:rsid w:val="005126F6"/>
    <w:rsid w:val="005318E0"/>
    <w:rsid w:val="00576713"/>
    <w:rsid w:val="005864F0"/>
    <w:rsid w:val="00653572"/>
    <w:rsid w:val="006D7B8F"/>
    <w:rsid w:val="006F5862"/>
    <w:rsid w:val="0075083E"/>
    <w:rsid w:val="00776EB8"/>
    <w:rsid w:val="00856B66"/>
    <w:rsid w:val="00871E6C"/>
    <w:rsid w:val="008C4B0C"/>
    <w:rsid w:val="008C5840"/>
    <w:rsid w:val="008C68B3"/>
    <w:rsid w:val="009038D9"/>
    <w:rsid w:val="00911CF9"/>
    <w:rsid w:val="00914ABF"/>
    <w:rsid w:val="009415A5"/>
    <w:rsid w:val="00945CFE"/>
    <w:rsid w:val="009A681E"/>
    <w:rsid w:val="009B7438"/>
    <w:rsid w:val="009D1F29"/>
    <w:rsid w:val="009D3C7B"/>
    <w:rsid w:val="009D45EA"/>
    <w:rsid w:val="00A1526C"/>
    <w:rsid w:val="00A30817"/>
    <w:rsid w:val="00A41472"/>
    <w:rsid w:val="00A562EA"/>
    <w:rsid w:val="00A63C5A"/>
    <w:rsid w:val="00A91F03"/>
    <w:rsid w:val="00AD2E40"/>
    <w:rsid w:val="00AE0FD3"/>
    <w:rsid w:val="00B237B9"/>
    <w:rsid w:val="00B73205"/>
    <w:rsid w:val="00B73BF9"/>
    <w:rsid w:val="00B91FCD"/>
    <w:rsid w:val="00B9417F"/>
    <w:rsid w:val="00BC04F2"/>
    <w:rsid w:val="00BD40B8"/>
    <w:rsid w:val="00BF2C94"/>
    <w:rsid w:val="00C02033"/>
    <w:rsid w:val="00C03AC8"/>
    <w:rsid w:val="00C24DCC"/>
    <w:rsid w:val="00C7140D"/>
    <w:rsid w:val="00CD277E"/>
    <w:rsid w:val="00CE4EA6"/>
    <w:rsid w:val="00D04FB8"/>
    <w:rsid w:val="00D432C3"/>
    <w:rsid w:val="00DA3873"/>
    <w:rsid w:val="00DD3504"/>
    <w:rsid w:val="00E12898"/>
    <w:rsid w:val="00E22C0C"/>
    <w:rsid w:val="00EA03AC"/>
    <w:rsid w:val="00EA77D5"/>
    <w:rsid w:val="00EB30D4"/>
    <w:rsid w:val="00F065CA"/>
    <w:rsid w:val="00F275EB"/>
    <w:rsid w:val="00FA67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4EC"/>
  <w15:chartTrackingRefBased/>
  <w15:docId w15:val="{5FE6F180-EC5B-458E-BFA8-19DA87EF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DCC"/>
    <w:rPr>
      <w:color w:val="0563C1" w:themeColor="hyperlink"/>
      <w:u w:val="single"/>
    </w:rPr>
  </w:style>
  <w:style w:type="paragraph" w:styleId="ListParagraph">
    <w:name w:val="List Paragraph"/>
    <w:basedOn w:val="Normal"/>
    <w:uiPriority w:val="34"/>
    <w:qFormat/>
    <w:rsid w:val="00C03AC8"/>
    <w:pPr>
      <w:ind w:left="720"/>
      <w:contextualSpacing/>
    </w:pPr>
  </w:style>
  <w:style w:type="character" w:styleId="PlaceholderText">
    <w:name w:val="Placeholder Text"/>
    <w:basedOn w:val="DefaultParagraphFont"/>
    <w:uiPriority w:val="99"/>
    <w:semiHidden/>
    <w:rsid w:val="00F06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73479">
      <w:bodyDiv w:val="1"/>
      <w:marLeft w:val="0"/>
      <w:marRight w:val="0"/>
      <w:marTop w:val="0"/>
      <w:marBottom w:val="0"/>
      <w:divBdr>
        <w:top w:val="none" w:sz="0" w:space="0" w:color="auto"/>
        <w:left w:val="none" w:sz="0" w:space="0" w:color="auto"/>
        <w:bottom w:val="none" w:sz="0" w:space="0" w:color="auto"/>
        <w:right w:val="none" w:sz="0" w:space="0" w:color="auto"/>
      </w:divBdr>
      <w:divsChild>
        <w:div w:id="1543399813">
          <w:marLeft w:val="0"/>
          <w:marRight w:val="0"/>
          <w:marTop w:val="0"/>
          <w:marBottom w:val="0"/>
          <w:divBdr>
            <w:top w:val="none" w:sz="0" w:space="0" w:color="auto"/>
            <w:left w:val="none" w:sz="0" w:space="0" w:color="auto"/>
            <w:bottom w:val="none" w:sz="0" w:space="0" w:color="auto"/>
            <w:right w:val="none" w:sz="0" w:space="0" w:color="auto"/>
          </w:divBdr>
        </w:div>
        <w:div w:id="1183670505">
          <w:marLeft w:val="0"/>
          <w:marRight w:val="0"/>
          <w:marTop w:val="0"/>
          <w:marBottom w:val="0"/>
          <w:divBdr>
            <w:top w:val="none" w:sz="0" w:space="0" w:color="auto"/>
            <w:left w:val="none" w:sz="0" w:space="0" w:color="auto"/>
            <w:bottom w:val="none" w:sz="0" w:space="0" w:color="auto"/>
            <w:right w:val="none" w:sz="0" w:space="0" w:color="auto"/>
          </w:divBdr>
        </w:div>
        <w:div w:id="1717507076">
          <w:marLeft w:val="0"/>
          <w:marRight w:val="0"/>
          <w:marTop w:val="0"/>
          <w:marBottom w:val="0"/>
          <w:divBdr>
            <w:top w:val="none" w:sz="0" w:space="0" w:color="auto"/>
            <w:left w:val="none" w:sz="0" w:space="0" w:color="auto"/>
            <w:bottom w:val="none" w:sz="0" w:space="0" w:color="auto"/>
            <w:right w:val="none" w:sz="0" w:space="0" w:color="auto"/>
          </w:divBdr>
        </w:div>
        <w:div w:id="1491215837">
          <w:marLeft w:val="0"/>
          <w:marRight w:val="0"/>
          <w:marTop w:val="0"/>
          <w:marBottom w:val="0"/>
          <w:divBdr>
            <w:top w:val="none" w:sz="0" w:space="0" w:color="auto"/>
            <w:left w:val="none" w:sz="0" w:space="0" w:color="auto"/>
            <w:bottom w:val="none" w:sz="0" w:space="0" w:color="auto"/>
            <w:right w:val="none" w:sz="0" w:space="0" w:color="auto"/>
          </w:divBdr>
        </w:div>
        <w:div w:id="821822128">
          <w:marLeft w:val="0"/>
          <w:marRight w:val="0"/>
          <w:marTop w:val="0"/>
          <w:marBottom w:val="0"/>
          <w:divBdr>
            <w:top w:val="none" w:sz="0" w:space="0" w:color="auto"/>
            <w:left w:val="none" w:sz="0" w:space="0" w:color="auto"/>
            <w:bottom w:val="none" w:sz="0" w:space="0" w:color="auto"/>
            <w:right w:val="none" w:sz="0" w:space="0" w:color="auto"/>
          </w:divBdr>
        </w:div>
        <w:div w:id="486944119">
          <w:marLeft w:val="0"/>
          <w:marRight w:val="0"/>
          <w:marTop w:val="0"/>
          <w:marBottom w:val="0"/>
          <w:divBdr>
            <w:top w:val="none" w:sz="0" w:space="0" w:color="auto"/>
            <w:left w:val="none" w:sz="0" w:space="0" w:color="auto"/>
            <w:bottom w:val="none" w:sz="0" w:space="0" w:color="auto"/>
            <w:right w:val="none" w:sz="0" w:space="0" w:color="auto"/>
          </w:divBdr>
        </w:div>
        <w:div w:id="913397258">
          <w:marLeft w:val="0"/>
          <w:marRight w:val="0"/>
          <w:marTop w:val="0"/>
          <w:marBottom w:val="0"/>
          <w:divBdr>
            <w:top w:val="none" w:sz="0" w:space="0" w:color="auto"/>
            <w:left w:val="none" w:sz="0" w:space="0" w:color="auto"/>
            <w:bottom w:val="none" w:sz="0" w:space="0" w:color="auto"/>
            <w:right w:val="none" w:sz="0" w:space="0" w:color="auto"/>
          </w:divBdr>
        </w:div>
        <w:div w:id="1421217498">
          <w:marLeft w:val="0"/>
          <w:marRight w:val="0"/>
          <w:marTop w:val="0"/>
          <w:marBottom w:val="0"/>
          <w:divBdr>
            <w:top w:val="none" w:sz="0" w:space="0" w:color="auto"/>
            <w:left w:val="none" w:sz="0" w:space="0" w:color="auto"/>
            <w:bottom w:val="none" w:sz="0" w:space="0" w:color="auto"/>
            <w:right w:val="none" w:sz="0" w:space="0" w:color="auto"/>
          </w:divBdr>
        </w:div>
        <w:div w:id="1354377405">
          <w:marLeft w:val="0"/>
          <w:marRight w:val="0"/>
          <w:marTop w:val="0"/>
          <w:marBottom w:val="0"/>
          <w:divBdr>
            <w:top w:val="none" w:sz="0" w:space="0" w:color="auto"/>
            <w:left w:val="none" w:sz="0" w:space="0" w:color="auto"/>
            <w:bottom w:val="none" w:sz="0" w:space="0" w:color="auto"/>
            <w:right w:val="none" w:sz="0" w:space="0" w:color="auto"/>
          </w:divBdr>
        </w:div>
        <w:div w:id="1712921985">
          <w:marLeft w:val="0"/>
          <w:marRight w:val="0"/>
          <w:marTop w:val="0"/>
          <w:marBottom w:val="0"/>
          <w:divBdr>
            <w:top w:val="none" w:sz="0" w:space="0" w:color="auto"/>
            <w:left w:val="none" w:sz="0" w:space="0" w:color="auto"/>
            <w:bottom w:val="none" w:sz="0" w:space="0" w:color="auto"/>
            <w:right w:val="none" w:sz="0" w:space="0" w:color="auto"/>
          </w:divBdr>
        </w:div>
        <w:div w:id="2118596744">
          <w:marLeft w:val="0"/>
          <w:marRight w:val="0"/>
          <w:marTop w:val="0"/>
          <w:marBottom w:val="0"/>
          <w:divBdr>
            <w:top w:val="none" w:sz="0" w:space="0" w:color="auto"/>
            <w:left w:val="none" w:sz="0" w:space="0" w:color="auto"/>
            <w:bottom w:val="none" w:sz="0" w:space="0" w:color="auto"/>
            <w:right w:val="none" w:sz="0" w:space="0" w:color="auto"/>
          </w:divBdr>
        </w:div>
        <w:div w:id="1655529318">
          <w:marLeft w:val="0"/>
          <w:marRight w:val="0"/>
          <w:marTop w:val="0"/>
          <w:marBottom w:val="0"/>
          <w:divBdr>
            <w:top w:val="none" w:sz="0" w:space="0" w:color="auto"/>
            <w:left w:val="none" w:sz="0" w:space="0" w:color="auto"/>
            <w:bottom w:val="none" w:sz="0" w:space="0" w:color="auto"/>
            <w:right w:val="none" w:sz="0" w:space="0" w:color="auto"/>
          </w:divBdr>
        </w:div>
        <w:div w:id="47609575">
          <w:marLeft w:val="0"/>
          <w:marRight w:val="0"/>
          <w:marTop w:val="0"/>
          <w:marBottom w:val="0"/>
          <w:divBdr>
            <w:top w:val="none" w:sz="0" w:space="0" w:color="auto"/>
            <w:left w:val="none" w:sz="0" w:space="0" w:color="auto"/>
            <w:bottom w:val="none" w:sz="0" w:space="0" w:color="auto"/>
            <w:right w:val="none" w:sz="0" w:space="0" w:color="auto"/>
          </w:divBdr>
        </w:div>
      </w:divsChild>
    </w:div>
    <w:div w:id="16749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9</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Commerce IT</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Gengiah</dc:creator>
  <cp:keywords/>
  <dc:description/>
  <cp:lastModifiedBy>Ash Gengiah</cp:lastModifiedBy>
  <cp:revision>37</cp:revision>
  <cp:lastPrinted>2017-05-08T22:34:00Z</cp:lastPrinted>
  <dcterms:created xsi:type="dcterms:W3CDTF">2017-05-03T09:47:00Z</dcterms:created>
  <dcterms:modified xsi:type="dcterms:W3CDTF">2017-05-08T22:36:00Z</dcterms:modified>
</cp:coreProperties>
</file>