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359D3">
      <w:pPr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Tutorial：从头训练及使用VisualDiffuser</w:t>
      </w:r>
    </w:p>
    <w:p w14:paraId="0A6D83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3235FEAC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NOTE: </w:t>
      </w:r>
    </w:p>
    <w:p w14:paraId="511F60DD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由于上传所有依赖项需要几个G的空间，这里只提供每个步骤的关键代码和操作指导，剩余依赖项需要到相关github仓库下载：</w:t>
      </w:r>
    </w:p>
    <w:p w14:paraId="57DB569F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Soft-IntroVAE (https://github.com/taldatech/soft-intro-vae-pytorch), </w:t>
      </w:r>
    </w:p>
    <w:p w14:paraId="414BD285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T2I-Adapter (https://github.com/TencentARC/T2I-Adapter), </w:t>
      </w:r>
    </w:p>
    <w:p w14:paraId="233039D5"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MindDiffuser (https://github.com/ReedOnePeck/MindDiffuser)</w:t>
      </w:r>
    </w:p>
    <w:p w14:paraId="7A8D9AB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2068E3F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6ED7CA6F"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安装环境</w:t>
      </w:r>
    </w:p>
    <w:p w14:paraId="19EEA9C6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进入项目VisualDiffuser，根据environment.yml进行安装</w:t>
      </w:r>
      <w:bookmarkStart w:id="3" w:name="_GoBack"/>
      <w:bookmarkEnd w:id="3"/>
    </w:p>
    <w:p w14:paraId="3B779903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4ED1F1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</w:p>
    <w:p w14:paraId="1D96567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conda env create -f environment.yml</w:t>
      </w:r>
    </w:p>
    <w:p w14:paraId="5CD0C7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conda activate VisualDiffuser</w:t>
      </w:r>
    </w:p>
    <w:p w14:paraId="6EF420AE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3AAE4E57"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训练针对三种Conditions的Soft-Intro VAE</w:t>
      </w:r>
    </w:p>
    <w:p w14:paraId="06D01F6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下的</w:t>
      </w:r>
      <w:r>
        <w:rPr>
          <w:rFonts w:hint="default" w:ascii="Times New Roman" w:hAnsi="Times New Roman" w:cs="Times New Roman"/>
          <w:lang w:val="en-US" w:eastAsia="zh-CN"/>
        </w:rPr>
        <w:t>soft_intro_vae</w:t>
      </w:r>
      <w:r>
        <w:rPr>
          <w:rFonts w:hint="eastAsia" w:ascii="Times New Roman" w:hAnsi="Times New Roman" w:cs="Times New Roman"/>
          <w:lang w:val="en-US" w:eastAsia="zh-CN"/>
        </w:rPr>
        <w:t>文件，执行 main.py</w:t>
      </w:r>
    </w:p>
    <w:p w14:paraId="634E42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660F99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/soft_intro_vae/</w:t>
      </w:r>
    </w:p>
    <w:p w14:paraId="3D4D45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76F6459B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Sketch --------------------</w:t>
      </w:r>
    </w:p>
    <w:p w14:paraId="2CA73E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python main.py --dataset sketch --device 0 --lr 2e-4 --num_epochs </w:t>
      </w:r>
      <w:r>
        <w:rPr>
          <w:rFonts w:hint="eastAsia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  <w:lang w:val="en-US" w:eastAsia="zh-CN"/>
        </w:rPr>
        <w:t xml:space="preserve"> --beta_kl 0.5 --beta_rec 1.0 --beta_neg 1024 --z_dim 256 --batch_size </w:t>
      </w:r>
      <w:r>
        <w:rPr>
          <w:rFonts w:hint="eastAsia" w:ascii="Times New Roman" w:hAnsi="Times New Roman" w:cs="Times New Roman"/>
          <w:lang w:val="en-US" w:eastAsia="zh-CN"/>
        </w:rPr>
        <w:t xml:space="preserve">32 </w:t>
      </w:r>
    </w:p>
    <w:p w14:paraId="70BE9D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7E6538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Color --------------------</w:t>
      </w:r>
    </w:p>
    <w:p w14:paraId="405AE0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OLE_LINK10"/>
      <w:r>
        <w:rPr>
          <w:rFonts w:hint="eastAsia" w:ascii="Times New Roman" w:hAnsi="Times New Roman" w:cs="Times New Roman"/>
          <w:lang w:val="en-US" w:eastAsia="zh-CN"/>
        </w:rPr>
        <w:t>python main.py --dataset color --device 0 --lr 2e-4 --num_epochs 100 --beta_kl 0.5 --beta_rec 1.0 --beta_neg 1024 --z_dim 256 --batch_size 16</w:t>
      </w:r>
      <w:bookmarkEnd w:id="0"/>
    </w:p>
    <w:p w14:paraId="4B825A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B885B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Depth --------------------</w:t>
      </w:r>
    </w:p>
    <w:p w14:paraId="07C7442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main.py --dataset depth --device 0 --lr 2e-4 --num_epochs 100 --beta_kl 0.5 --beta_rec 1.0 --beta_neg 1024 --z_dim 256 --batch_size 32</w:t>
      </w:r>
    </w:p>
    <w:p w14:paraId="23F029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6EF7E2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0A60FCB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训练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fMRI2Conditions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模型</w:t>
      </w:r>
    </w:p>
    <w:p w14:paraId="0C3435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3.1提取condition (i.e., sketch, depth, or color) features：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下的</w:t>
      </w:r>
      <w:r>
        <w:rPr>
          <w:rFonts w:hint="default" w:ascii="Times New Roman" w:hAnsi="Times New Roman" w:cs="Times New Roman"/>
          <w:lang w:val="en-US" w:eastAsia="zh-CN"/>
        </w:rPr>
        <w:t>soft_intro_vae</w:t>
      </w:r>
      <w:r>
        <w:rPr>
          <w:rFonts w:hint="eastAsia" w:ascii="Times New Roman" w:hAnsi="Times New Roman" w:cs="Times New Roman"/>
          <w:lang w:val="en-US" w:eastAsia="zh-CN"/>
        </w:rPr>
        <w:t xml:space="preserve">文件，执行 </w:t>
      </w:r>
      <w:r>
        <w:rPr>
          <w:rFonts w:hint="default" w:ascii="Times New Roman" w:hAnsi="Times New Roman" w:cs="Times New Roman"/>
          <w:lang w:val="en-US" w:eastAsia="zh-CN"/>
        </w:rPr>
        <w:t>encode_and_save.py</w:t>
      </w:r>
    </w:p>
    <w:p w14:paraId="0A6637DE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p w14:paraId="6E2BD9F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/soft_intro_vae/</w:t>
      </w:r>
    </w:p>
    <w:p w14:paraId="6B7DBD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python </w:t>
      </w:r>
      <w:r>
        <w:rPr>
          <w:rFonts w:hint="default" w:ascii="Times New Roman" w:hAnsi="Times New Roman" w:cs="Times New Roman"/>
          <w:lang w:val="en-US" w:eastAsia="zh-CN"/>
        </w:rPr>
        <w:t>encode_and_save.py</w:t>
      </w:r>
    </w:p>
    <w:p w14:paraId="48D7F4A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2B0B4D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3.2训练condition feature decoder：</w:t>
      </w:r>
    </w:p>
    <w:p w14:paraId="5013F6AC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MyProject</w:t>
      </w:r>
      <w:r>
        <w:rPr>
          <w:rFonts w:hint="eastAsia" w:ascii="Times New Roman" w:hAnsi="Times New Roman" w:cs="Times New Roman"/>
          <w:lang w:val="en-US" w:eastAsia="zh-CN"/>
        </w:rPr>
        <w:t>s下的.vscode文件，执行fMRI2latent_ori2ori.py或fMRI2latent_z-score2ori.py或fMRI2latent_z-score2z-score.py（ori2ori表示在训练岭回归模型时fMRI (input) 与latent (label) 都未经过正则化，z-score2ori表示只有fMRI经过z-score正则化，z-score2z-score表示两者都经过了正则化。）</w:t>
      </w:r>
    </w:p>
    <w:p w14:paraId="4CE2DC7D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p w14:paraId="2C5B24B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./VisualDiffuser/MyProjects/.vscode/</w:t>
      </w:r>
    </w:p>
    <w:p w14:paraId="411B25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fMRI2latent_ori2ori.py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 w14:paraId="725F3CF5"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textWrapping"/>
      </w:r>
      <w:bookmarkStart w:id="1" w:name="OLE_LINK1"/>
      <w:r>
        <w:rPr>
          <w:rFonts w:hint="eastAsia" w:ascii="Times New Roman" w:hAnsi="Times New Roman" w:cs="Times New Roman"/>
          <w:lang w:val="en-US" w:eastAsia="zh-CN"/>
        </w:rPr>
        <w:t>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、训练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fMRI2Text</w:t>
      </w:r>
      <w:bookmarkEnd w:id="1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模型</w:t>
      </w:r>
    </w:p>
    <w:p w14:paraId="5DA0BF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4.1提取semantic feature：</w:t>
      </w:r>
    </w:p>
    <w:p w14:paraId="3A1774B1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MindDiffuser</w:t>
      </w:r>
      <w:r>
        <w:rPr>
          <w:rFonts w:hint="eastAsia" w:ascii="Times New Roman" w:hAnsi="Times New Roman" w:cs="Times New Roman"/>
          <w:lang w:val="en-US" w:eastAsia="zh-CN"/>
        </w:rPr>
        <w:t>下的Feature_extractor文件，执行</w:t>
      </w:r>
      <w:r>
        <w:rPr>
          <w:rFonts w:hint="default" w:ascii="Times New Roman" w:hAnsi="Times New Roman" w:cs="Times New Roman"/>
          <w:lang w:val="en-US" w:eastAsia="zh-CN"/>
        </w:rPr>
        <w:t>Semantic_feature_extraction.py</w:t>
      </w:r>
    </w:p>
    <w:p w14:paraId="12CA42C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1DF58B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./VisualDiffuser/MindDiffuser/Feature_extractor/</w:t>
      </w:r>
    </w:p>
    <w:p w14:paraId="497EC5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Semantic_feature_extraction.py</w:t>
      </w:r>
    </w:p>
    <w:p w14:paraId="08DEF1D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0B6135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4.2训练semantic feature decoder：</w:t>
      </w:r>
    </w:p>
    <w:p w14:paraId="47F039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MindDiffuser</w:t>
      </w:r>
      <w:r>
        <w:rPr>
          <w:rFonts w:hint="eastAsia" w:ascii="Times New Roman" w:hAnsi="Times New Roman" w:cs="Times New Roman"/>
          <w:lang w:val="en-US" w:eastAsia="zh-CN"/>
        </w:rPr>
        <w:t>下的Feature_decoding文件，执行Semantic_feature_decoding_gs.py</w:t>
      </w:r>
    </w:p>
    <w:p w14:paraId="010A1B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51C4036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./VisualDiffuser/MindDiffuser/Feature_decoding/</w:t>
      </w:r>
    </w:p>
    <w:p w14:paraId="66FDC7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Semantic_feature_decoding_gs.py</w:t>
      </w:r>
    </w:p>
    <w:p w14:paraId="6CD7F7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0FB43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A2B05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五、整合并启动图形化界面</w:t>
      </w:r>
    </w:p>
    <w:p w14:paraId="633D7490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T2I-Adapter</w:t>
      </w:r>
      <w:r>
        <w:rPr>
          <w:rFonts w:hint="eastAsia" w:ascii="Times New Roman" w:hAnsi="Times New Roman" w:cs="Times New Roman"/>
          <w:lang w:val="en-US" w:eastAsia="zh-CN"/>
        </w:rPr>
        <w:t>，执行</w:t>
      </w:r>
      <w:r>
        <w:rPr>
          <w:rFonts w:hint="default" w:ascii="Times New Roman" w:hAnsi="Times New Roman" w:cs="Times New Roman"/>
          <w:lang w:val="en-US" w:eastAsia="zh-CN"/>
        </w:rPr>
        <w:t>pipeline_demo</w:t>
      </w:r>
      <w:r>
        <w:rPr>
          <w:rFonts w:hint="eastAsia" w:ascii="Times New Roman" w:hAnsi="Times New Roman" w:cs="Times New Roman"/>
          <w:lang w:val="en-US" w:eastAsia="zh-CN"/>
        </w:rPr>
        <w:t>_online</w:t>
      </w:r>
      <w:r>
        <w:rPr>
          <w:rFonts w:hint="default" w:ascii="Times New Roman" w:hAnsi="Times New Roman" w:cs="Times New Roman"/>
          <w:lang w:val="en-US" w:eastAsia="zh-CN"/>
        </w:rPr>
        <w:t>.py</w:t>
      </w:r>
      <w:r>
        <w:rPr>
          <w:rFonts w:hint="eastAsia" w:ascii="Times New Roman" w:hAnsi="Times New Roman" w:cs="Times New Roman"/>
          <w:lang w:val="en-US" w:eastAsia="zh-CN"/>
        </w:rPr>
        <w:t>。执行之后可以点击生成的链接（http://127.0.0.1:7860/）访问基于Gradio的在线demo。其中，访问账号为：demo，密码为：casia-bjut。</w:t>
      </w:r>
    </w:p>
    <w:p w14:paraId="0C2403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661CE8A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./VisualDiffuser/T2I-Adapter/</w:t>
      </w:r>
    </w:p>
    <w:p w14:paraId="2E8D36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bookmarkStart w:id="2" w:name="OLE_LINK2"/>
      <w:r>
        <w:rPr>
          <w:rFonts w:hint="eastAsia" w:ascii="Times New Roman" w:hAnsi="Times New Roman" w:cs="Times New Roman"/>
          <w:lang w:val="en-US" w:eastAsia="zh-CN"/>
        </w:rPr>
        <w:t>python pipeline_demo_online.py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5C911"/>
    <w:multiLevelType w:val="singleLevel"/>
    <w:tmpl w:val="7F45C9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dlNzEzNDA3NjVkMmNkODI4YWM1ODY4NTQ5NWUifQ=="/>
  </w:docVars>
  <w:rsids>
    <w:rsidRoot w:val="32C63FAA"/>
    <w:rsid w:val="01AA006E"/>
    <w:rsid w:val="02013399"/>
    <w:rsid w:val="0639562F"/>
    <w:rsid w:val="069969A3"/>
    <w:rsid w:val="08E27EB6"/>
    <w:rsid w:val="0932487E"/>
    <w:rsid w:val="09895C73"/>
    <w:rsid w:val="0DBF15D6"/>
    <w:rsid w:val="0E2A3A63"/>
    <w:rsid w:val="0F452E31"/>
    <w:rsid w:val="103574C8"/>
    <w:rsid w:val="10F84664"/>
    <w:rsid w:val="11D21215"/>
    <w:rsid w:val="131D53FE"/>
    <w:rsid w:val="14C05054"/>
    <w:rsid w:val="16671760"/>
    <w:rsid w:val="18320EF5"/>
    <w:rsid w:val="1BE24ADB"/>
    <w:rsid w:val="1C2147B3"/>
    <w:rsid w:val="1CA53161"/>
    <w:rsid w:val="1CBA0DC9"/>
    <w:rsid w:val="1CF87735"/>
    <w:rsid w:val="1D383726"/>
    <w:rsid w:val="1D733FA0"/>
    <w:rsid w:val="1DD9154A"/>
    <w:rsid w:val="1F9574BD"/>
    <w:rsid w:val="21077F28"/>
    <w:rsid w:val="22611175"/>
    <w:rsid w:val="232C0139"/>
    <w:rsid w:val="23C7093F"/>
    <w:rsid w:val="25A93CC2"/>
    <w:rsid w:val="26747E2C"/>
    <w:rsid w:val="26824780"/>
    <w:rsid w:val="26A526DC"/>
    <w:rsid w:val="26C62973"/>
    <w:rsid w:val="27165388"/>
    <w:rsid w:val="27CC64DF"/>
    <w:rsid w:val="2A283FB7"/>
    <w:rsid w:val="2A5A71A5"/>
    <w:rsid w:val="2B373B1E"/>
    <w:rsid w:val="2BE315B0"/>
    <w:rsid w:val="2CF313CE"/>
    <w:rsid w:val="2D742E08"/>
    <w:rsid w:val="307D1FD3"/>
    <w:rsid w:val="311A5A74"/>
    <w:rsid w:val="32C63FAA"/>
    <w:rsid w:val="33805A74"/>
    <w:rsid w:val="345701C5"/>
    <w:rsid w:val="348C0A37"/>
    <w:rsid w:val="35CD7B49"/>
    <w:rsid w:val="36260A17"/>
    <w:rsid w:val="395B141D"/>
    <w:rsid w:val="3C0B3309"/>
    <w:rsid w:val="3CFD6976"/>
    <w:rsid w:val="3D1A7798"/>
    <w:rsid w:val="3EB51F1A"/>
    <w:rsid w:val="440051C9"/>
    <w:rsid w:val="498A3B1A"/>
    <w:rsid w:val="4C687B84"/>
    <w:rsid w:val="4C7958ED"/>
    <w:rsid w:val="4D000BB2"/>
    <w:rsid w:val="4F3D4A27"/>
    <w:rsid w:val="4F426DB8"/>
    <w:rsid w:val="4F912F4E"/>
    <w:rsid w:val="504E1686"/>
    <w:rsid w:val="51C56791"/>
    <w:rsid w:val="51D74018"/>
    <w:rsid w:val="53E977FC"/>
    <w:rsid w:val="56293EE0"/>
    <w:rsid w:val="56936281"/>
    <w:rsid w:val="56B17902"/>
    <w:rsid w:val="57073A7B"/>
    <w:rsid w:val="57824384"/>
    <w:rsid w:val="57A777B2"/>
    <w:rsid w:val="583D1EC5"/>
    <w:rsid w:val="58C93758"/>
    <w:rsid w:val="5D932C11"/>
    <w:rsid w:val="5E592A4D"/>
    <w:rsid w:val="5F2C553D"/>
    <w:rsid w:val="602A6F48"/>
    <w:rsid w:val="604C7149"/>
    <w:rsid w:val="60566219"/>
    <w:rsid w:val="60FD48E7"/>
    <w:rsid w:val="62780B4A"/>
    <w:rsid w:val="64263599"/>
    <w:rsid w:val="67852F40"/>
    <w:rsid w:val="6D177406"/>
    <w:rsid w:val="6D4D62AE"/>
    <w:rsid w:val="6E464B3E"/>
    <w:rsid w:val="6F865AA7"/>
    <w:rsid w:val="6FFD045F"/>
    <w:rsid w:val="72D52FCE"/>
    <w:rsid w:val="73B74657"/>
    <w:rsid w:val="760D7FB3"/>
    <w:rsid w:val="771D707E"/>
    <w:rsid w:val="773504DF"/>
    <w:rsid w:val="788F6801"/>
    <w:rsid w:val="78E421BD"/>
    <w:rsid w:val="790A14F7"/>
    <w:rsid w:val="79A27982"/>
    <w:rsid w:val="7C70483D"/>
    <w:rsid w:val="7CEC5AE4"/>
    <w:rsid w:val="7E5228D6"/>
    <w:rsid w:val="7EE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1896</Characters>
  <Lines>0</Lines>
  <Paragraphs>0</Paragraphs>
  <TotalTime>33</TotalTime>
  <ScaleCrop>false</ScaleCrop>
  <LinksUpToDate>false</LinksUpToDate>
  <CharactersWithSpaces>1996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2023-10-04T14:04:00Z</dcterms:created>
  <dc:creator>R'yuki</dc:creator>
  <cp:lastModifiedBy>李庚晟</cp:lastModifiedBy>
  <dcterms:modified xsi:type="dcterms:W3CDTF">2025-06-06T09:17:11Z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80F141532C9946FC8556D39974AFF05C_13</vt:lpwstr>
  </property>
  <property fmtid="{D5CDD505-2E9C-101B-9397-08002B2CF9AE}" pid="4" name="KSOTemplateDocerSaveRecord">
    <vt:lpwstr>eyJoZGlkIjoiNzRmN2M4YmY2NGFjOGVjY2M0ZTFjODU0NDljMGY3ZGYiLCJ1c2VySWQiOiIxMjAyMDcyNzYwIn0=</vt:lpwstr>
  </property>
</Properties>
</file>