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5210"/>
      </w:tblGrid>
      <w:tr w:rsidR="00900470" w14:paraId="40E851B6" w14:textId="77777777" w:rsidTr="00DD5D1D">
        <w:trPr>
          <w:trHeight w:val="468"/>
        </w:trPr>
        <w:tc>
          <w:tcPr>
            <w:tcW w:w="3823" w:type="dxa"/>
            <w:vMerge w:val="restart"/>
          </w:tcPr>
          <w:p w14:paraId="259A7569" w14:textId="77777777" w:rsidR="00900470" w:rsidRDefault="00900470" w:rsidP="00900470">
            <w:pPr>
              <w:rPr>
                <w:rFonts w:ascii="Times" w:hAnsi="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E133A" wp14:editId="78A490ED">
                      <wp:simplePos x="0" y="0"/>
                      <wp:positionH relativeFrom="column">
                        <wp:posOffset>806238</wp:posOffset>
                      </wp:positionH>
                      <wp:positionV relativeFrom="paragraph">
                        <wp:posOffset>731520</wp:posOffset>
                      </wp:positionV>
                      <wp:extent cx="1448656" cy="43151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656" cy="431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D02B19" w14:textId="5DEF3D2B" w:rsidR="00900470" w:rsidRPr="005E2AC5" w:rsidRDefault="00900470" w:rsidP="00E358E7">
                                  <w:pPr>
                                    <w:jc w:val="center"/>
                                    <w:rPr>
                                      <w:rFonts w:ascii="楷体" w:eastAsia="楷体" w:hAnsi="楷体" w:cs="Times New Roman"/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4"/>
                                    </w:rPr>
                                  </w:pPr>
                                  <w:r w:rsidRPr="005E2AC5">
                                    <w:rPr>
                                      <w:rFonts w:ascii="楷体" w:eastAsia="楷体" w:hAnsi="楷体" w:cs="Times New Roman"/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4"/>
                                    </w:rPr>
                                    <w:t>吕庚育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2E13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63.5pt;margin-top:57.6pt;width:114.0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" filled="f" stroked="f" strokeweight=".5pt">
                      <v:textbox>
                        <w:txbxContent>
                          <w:p w14:paraId="21D02B19" w14:textId="5DEF3D2B" w:rsidR="00900470" w:rsidRPr="005E2AC5" w:rsidRDefault="00900470" w:rsidP="00E358E7">
                            <w:pPr>
                              <w:jc w:val="center"/>
                              <w:rPr>
                                <w:rFonts w:ascii="楷体" w:eastAsia="楷体" w:hAnsi="楷体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  <w:r w:rsidRPr="005E2AC5">
                              <w:rPr>
                                <w:rFonts w:ascii="楷体" w:eastAsia="楷体" w:hAnsi="楷体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</w:rPr>
                              <w:t>吕庚育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1EBA">
              <w:rPr>
                <w:noProof/>
              </w:rPr>
              <w:drawing>
                <wp:inline distT="0" distB="0" distL="0" distR="0" wp14:anchorId="5C58D3D9" wp14:editId="56C4207F">
                  <wp:extent cx="862965" cy="113389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360" cy="116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hint="eastAsi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197066D" w14:textId="718C449B" w:rsidR="00900470" w:rsidRPr="005E2AC5" w:rsidRDefault="00900470" w:rsidP="00900470">
            <w:pPr>
              <w:jc w:val="center"/>
              <w:rPr>
                <w:rFonts w:ascii="楷体" w:eastAsia="楷体" w:hAnsi="楷体"/>
                <w:b/>
                <w:bCs/>
                <w:color w:val="833C0B" w:themeColor="accent2" w:themeShade="80"/>
                <w:sz w:val="24"/>
                <w:szCs w:val="26"/>
              </w:rPr>
            </w:pPr>
            <w:r w:rsidRPr="005E2AC5">
              <w:rPr>
                <w:rFonts w:ascii="楷体" w:eastAsia="楷体" w:hAnsi="楷体" w:hint="eastAsia"/>
                <w:b/>
                <w:bCs/>
                <w:color w:val="833C0B" w:themeColor="accent2" w:themeShade="80"/>
                <w:sz w:val="24"/>
                <w:szCs w:val="26"/>
              </w:rPr>
              <w:t>通信地址</w:t>
            </w:r>
          </w:p>
        </w:tc>
        <w:tc>
          <w:tcPr>
            <w:tcW w:w="5210" w:type="dxa"/>
            <w:vAlign w:val="center"/>
          </w:tcPr>
          <w:p w14:paraId="30A83AE6" w14:textId="2D30E4EC" w:rsidR="00900470" w:rsidRPr="00DD5D1D" w:rsidRDefault="00900470" w:rsidP="00900470">
            <w:pPr>
              <w:rPr>
                <w:rFonts w:ascii="楷体" w:eastAsia="楷体" w:hAnsi="楷体"/>
                <w:sz w:val="24"/>
                <w:szCs w:val="26"/>
              </w:rPr>
            </w:pPr>
            <w:r w:rsidRPr="00DD5D1D">
              <w:rPr>
                <w:rFonts w:ascii="楷体" w:eastAsia="楷体" w:hAnsi="楷体" w:hint="eastAsia"/>
                <w:sz w:val="24"/>
                <w:szCs w:val="26"/>
              </w:rPr>
              <w:t>北京市海淀区北京交通大学科技大厦605</w:t>
            </w:r>
          </w:p>
        </w:tc>
      </w:tr>
      <w:tr w:rsidR="00900470" w14:paraId="18E48C13" w14:textId="77777777" w:rsidTr="00DD5D1D">
        <w:trPr>
          <w:trHeight w:val="468"/>
        </w:trPr>
        <w:tc>
          <w:tcPr>
            <w:tcW w:w="3823" w:type="dxa"/>
            <w:vMerge/>
          </w:tcPr>
          <w:p w14:paraId="2B9389E3" w14:textId="77777777" w:rsidR="00900470" w:rsidRDefault="00900470" w:rsidP="00900470">
            <w:pPr>
              <w:rPr>
                <w:rFonts w:ascii="Times" w:hAnsi="Times"/>
              </w:rPr>
            </w:pPr>
          </w:p>
        </w:tc>
        <w:tc>
          <w:tcPr>
            <w:tcW w:w="1417" w:type="dxa"/>
            <w:vAlign w:val="center"/>
          </w:tcPr>
          <w:p w14:paraId="561D89FA" w14:textId="50E17698" w:rsidR="00900470" w:rsidRPr="005E2AC5" w:rsidRDefault="00900470" w:rsidP="00900470">
            <w:pPr>
              <w:jc w:val="center"/>
              <w:rPr>
                <w:rFonts w:ascii="楷体" w:eastAsia="楷体" w:hAnsi="楷体"/>
                <w:b/>
                <w:bCs/>
                <w:color w:val="833C0B" w:themeColor="accent2" w:themeShade="80"/>
                <w:sz w:val="24"/>
                <w:szCs w:val="26"/>
              </w:rPr>
            </w:pPr>
            <w:r w:rsidRPr="005E2AC5">
              <w:rPr>
                <w:rFonts w:ascii="楷体" w:eastAsia="楷体" w:hAnsi="楷体" w:hint="eastAsia"/>
                <w:b/>
                <w:bCs/>
                <w:color w:val="833C0B" w:themeColor="accent2" w:themeShade="80"/>
                <w:sz w:val="24"/>
                <w:szCs w:val="26"/>
              </w:rPr>
              <w:t>电子邮箱</w:t>
            </w:r>
          </w:p>
        </w:tc>
        <w:tc>
          <w:tcPr>
            <w:tcW w:w="5210" w:type="dxa"/>
            <w:vAlign w:val="center"/>
          </w:tcPr>
          <w:p w14:paraId="464324B8" w14:textId="6379F22C" w:rsidR="00900470" w:rsidRPr="00DD5D1D" w:rsidRDefault="00000000" w:rsidP="00900470">
            <w:pPr>
              <w:rPr>
                <w:rFonts w:ascii="Times" w:hAnsi="Times"/>
                <w:sz w:val="24"/>
                <w:szCs w:val="26"/>
              </w:rPr>
            </w:pPr>
            <w:hyperlink r:id="rId8" w:history="1">
              <w:r w:rsidR="00900470" w:rsidRPr="00DD5D1D">
                <w:rPr>
                  <w:rStyle w:val="a3"/>
                  <w:rFonts w:ascii="Times" w:hAnsi="Times"/>
                  <w:color w:val="000000" w:themeColor="text1"/>
                  <w:sz w:val="24"/>
                  <w:szCs w:val="26"/>
                  <w:u w:val="none"/>
                </w:rPr>
                <w:t>18112030@</w:t>
              </w:r>
              <w:r w:rsidR="00900470" w:rsidRPr="00DD5D1D">
                <w:rPr>
                  <w:rStyle w:val="a3"/>
                  <w:rFonts w:ascii="Times" w:hAnsi="Times" w:hint="eastAsia"/>
                  <w:color w:val="000000" w:themeColor="text1"/>
                  <w:sz w:val="24"/>
                  <w:szCs w:val="26"/>
                  <w:u w:val="none"/>
                </w:rPr>
                <w:t>bjtu</w:t>
              </w:r>
              <w:r w:rsidR="00900470" w:rsidRPr="00DD5D1D">
                <w:rPr>
                  <w:rStyle w:val="a3"/>
                  <w:rFonts w:ascii="Times" w:hAnsi="Times"/>
                  <w:color w:val="000000" w:themeColor="text1"/>
                  <w:sz w:val="24"/>
                  <w:szCs w:val="26"/>
                  <w:u w:val="none"/>
                </w:rPr>
                <w:t>.edu.cn</w:t>
              </w:r>
            </w:hyperlink>
            <w:r w:rsidR="00900470" w:rsidRPr="00DD5D1D">
              <w:rPr>
                <w:rFonts w:ascii="Times" w:hAnsi="Times"/>
                <w:color w:val="000000" w:themeColor="text1"/>
                <w:sz w:val="24"/>
                <w:szCs w:val="26"/>
              </w:rPr>
              <w:t>;</w:t>
            </w:r>
          </w:p>
        </w:tc>
      </w:tr>
      <w:tr w:rsidR="00900470" w14:paraId="2787A6A8" w14:textId="77777777" w:rsidTr="00DD5D1D">
        <w:trPr>
          <w:trHeight w:val="468"/>
        </w:trPr>
        <w:tc>
          <w:tcPr>
            <w:tcW w:w="3823" w:type="dxa"/>
            <w:vMerge/>
          </w:tcPr>
          <w:p w14:paraId="12DE7797" w14:textId="77777777" w:rsidR="00900470" w:rsidRDefault="00900470" w:rsidP="00900470">
            <w:pPr>
              <w:rPr>
                <w:rFonts w:ascii="Times" w:hAnsi="Times"/>
              </w:rPr>
            </w:pPr>
          </w:p>
        </w:tc>
        <w:tc>
          <w:tcPr>
            <w:tcW w:w="1417" w:type="dxa"/>
            <w:vAlign w:val="center"/>
          </w:tcPr>
          <w:p w14:paraId="7B9EA8A7" w14:textId="584C7526" w:rsidR="00900470" w:rsidRPr="005E2AC5" w:rsidRDefault="00900470" w:rsidP="00900470">
            <w:pPr>
              <w:jc w:val="center"/>
              <w:rPr>
                <w:rFonts w:ascii="楷体" w:eastAsia="楷体" w:hAnsi="楷体"/>
                <w:b/>
                <w:bCs/>
                <w:color w:val="833C0B" w:themeColor="accent2" w:themeShade="80"/>
                <w:sz w:val="24"/>
                <w:szCs w:val="26"/>
              </w:rPr>
            </w:pPr>
          </w:p>
        </w:tc>
        <w:tc>
          <w:tcPr>
            <w:tcW w:w="5210" w:type="dxa"/>
            <w:vAlign w:val="center"/>
          </w:tcPr>
          <w:p w14:paraId="10B915D8" w14:textId="565A5BA0" w:rsidR="00900470" w:rsidRPr="00DD5D1D" w:rsidRDefault="00900470" w:rsidP="00900470">
            <w:pPr>
              <w:rPr>
                <w:rFonts w:ascii="Times" w:hAnsi="Times"/>
                <w:sz w:val="24"/>
                <w:szCs w:val="26"/>
              </w:rPr>
            </w:pPr>
            <w:r w:rsidRPr="00DD5D1D">
              <w:rPr>
                <w:rFonts w:ascii="Times" w:hAnsi="Times"/>
                <w:sz w:val="24"/>
                <w:szCs w:val="26"/>
              </w:rPr>
              <w:t>lyugengyu@gmail.com</w:t>
            </w:r>
          </w:p>
        </w:tc>
      </w:tr>
      <w:tr w:rsidR="00900470" w14:paraId="4752CBC1" w14:textId="77777777" w:rsidTr="00DD5D1D">
        <w:trPr>
          <w:trHeight w:val="468"/>
        </w:trPr>
        <w:tc>
          <w:tcPr>
            <w:tcW w:w="3823" w:type="dxa"/>
            <w:vMerge/>
          </w:tcPr>
          <w:p w14:paraId="1A1154CC" w14:textId="77777777" w:rsidR="00900470" w:rsidRDefault="00900470" w:rsidP="00900470">
            <w:pPr>
              <w:rPr>
                <w:rFonts w:ascii="Times" w:hAnsi="Times"/>
              </w:rPr>
            </w:pPr>
          </w:p>
        </w:tc>
        <w:tc>
          <w:tcPr>
            <w:tcW w:w="1417" w:type="dxa"/>
            <w:vAlign w:val="center"/>
          </w:tcPr>
          <w:p w14:paraId="25EEE0D1" w14:textId="77BC22B8" w:rsidR="00900470" w:rsidRPr="005E2AC5" w:rsidRDefault="00900470" w:rsidP="00900470">
            <w:pPr>
              <w:jc w:val="center"/>
              <w:rPr>
                <w:rFonts w:ascii="楷体" w:eastAsia="楷体" w:hAnsi="楷体"/>
                <w:b/>
                <w:bCs/>
                <w:color w:val="833C0B" w:themeColor="accent2" w:themeShade="80"/>
                <w:sz w:val="24"/>
                <w:szCs w:val="26"/>
              </w:rPr>
            </w:pPr>
            <w:r>
              <w:rPr>
                <w:rFonts w:ascii="楷体" w:eastAsia="楷体" w:hAnsi="楷体" w:hint="eastAsia"/>
                <w:b/>
                <w:bCs/>
                <w:color w:val="833C0B" w:themeColor="accent2" w:themeShade="80"/>
                <w:sz w:val="24"/>
                <w:szCs w:val="26"/>
              </w:rPr>
              <w:t>个人主页</w:t>
            </w:r>
          </w:p>
        </w:tc>
        <w:tc>
          <w:tcPr>
            <w:tcW w:w="5210" w:type="dxa"/>
            <w:vAlign w:val="center"/>
          </w:tcPr>
          <w:p w14:paraId="58336912" w14:textId="71715262" w:rsidR="00900470" w:rsidRPr="00900470" w:rsidRDefault="008A08FA" w:rsidP="00900470">
            <w:pPr>
              <w:rPr>
                <w:rFonts w:ascii="Times" w:hAnsi="Times"/>
                <w:sz w:val="24"/>
                <w:szCs w:val="26"/>
              </w:rPr>
            </w:pPr>
            <w:r w:rsidRPr="008A08FA">
              <w:rPr>
                <w:rFonts w:ascii="Times" w:hAnsi="Times"/>
                <w:sz w:val="24"/>
                <w:szCs w:val="26"/>
              </w:rPr>
              <w:t>https://gengyulyu.github.io/homepage/</w:t>
            </w:r>
          </w:p>
        </w:tc>
      </w:tr>
    </w:tbl>
    <w:p w14:paraId="4E5F7A63" w14:textId="77777777" w:rsidR="00A01EBA" w:rsidRDefault="007F0A25">
      <w:pPr>
        <w:rPr>
          <w:rFonts w:ascii="Times" w:hAnsi="Times"/>
        </w:rPr>
      </w:pPr>
      <w:r>
        <w:rPr>
          <w:rFonts w:ascii="Times" w:hAnsi="Times" w:hint="eastAsia"/>
        </w:rPr>
        <w:t>-</w:t>
      </w:r>
      <w:r>
        <w:rPr>
          <w:rFonts w:ascii="Times" w:hAnsi="Times"/>
        </w:rPr>
        <w:t>---------------------------------------------------------------------------------------------------------------------</w:t>
      </w:r>
      <w:r w:rsidR="00937AB7">
        <w:rPr>
          <w:rFonts w:ascii="Times" w:hAnsi="Times"/>
        </w:rPr>
        <w:t>---------------------</w:t>
      </w:r>
      <w:r w:rsidR="00A710C3">
        <w:rPr>
          <w:rFonts w:ascii="Times" w:hAnsi="Times"/>
        </w:rPr>
        <w:t>----------</w:t>
      </w:r>
    </w:p>
    <w:p w14:paraId="3FE7088C" w14:textId="0FE9CEBB" w:rsidR="007F0A25" w:rsidRPr="004232DC" w:rsidRDefault="00BE7B34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4232DC">
        <w:rPr>
          <w:rFonts w:ascii="黑体" w:eastAsia="黑体" w:hAnsi="黑体" w:hint="eastAsia"/>
          <w:b/>
          <w:bCs/>
          <w:sz w:val="26"/>
          <w:szCs w:val="26"/>
        </w:rPr>
        <w:t>教育背景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523"/>
        <w:gridCol w:w="1950"/>
      </w:tblGrid>
      <w:tr w:rsidR="002F15F2" w14:paraId="06F9A922" w14:textId="77777777" w:rsidTr="002F15F2">
        <w:tc>
          <w:tcPr>
            <w:tcW w:w="2977" w:type="dxa"/>
            <w:vAlign w:val="center"/>
          </w:tcPr>
          <w:p w14:paraId="2BC1D022" w14:textId="6FCA5E00" w:rsidR="002F15F2" w:rsidRDefault="002F15F2" w:rsidP="00BE7B34">
            <w:pPr>
              <w:spacing w:beforeLines="50" w:before="156"/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2</w:t>
            </w:r>
            <w:r>
              <w:rPr>
                <w:rFonts w:ascii="Times New Roman" w:eastAsia="楷体" w:hAnsi="Times New Roman"/>
                <w:color w:val="833C0B" w:themeColor="accent2" w:themeShade="80"/>
                <w:sz w:val="24"/>
                <w:szCs w:val="32"/>
              </w:rPr>
              <w:t>022.07-</w:t>
            </w:r>
            <w:r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至今</w:t>
            </w:r>
          </w:p>
        </w:tc>
        <w:tc>
          <w:tcPr>
            <w:tcW w:w="5523" w:type="dxa"/>
            <w:vAlign w:val="center"/>
          </w:tcPr>
          <w:p w14:paraId="455A663E" w14:textId="2E575BB8" w:rsidR="002F15F2" w:rsidRPr="00DD5D1D" w:rsidRDefault="002F15F2" w:rsidP="00BE7B34">
            <w:pPr>
              <w:spacing w:beforeLines="50" w:before="156"/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北京工业大学计算机学院</w:t>
            </w:r>
          </w:p>
        </w:tc>
        <w:tc>
          <w:tcPr>
            <w:tcW w:w="1950" w:type="dxa"/>
            <w:vAlign w:val="center"/>
          </w:tcPr>
          <w:p w14:paraId="381133B6" w14:textId="1B70636E" w:rsidR="002F15F2" w:rsidRPr="00DD5D1D" w:rsidRDefault="002F15F2" w:rsidP="002F15F2">
            <w:pPr>
              <w:spacing w:beforeLines="50" w:before="156"/>
              <w:jc w:val="right"/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校聘教授、博导</w:t>
            </w:r>
          </w:p>
        </w:tc>
      </w:tr>
      <w:tr w:rsidR="00BE7B34" w14:paraId="1AEAE74F" w14:textId="77777777" w:rsidTr="002F15F2">
        <w:tc>
          <w:tcPr>
            <w:tcW w:w="2977" w:type="dxa"/>
            <w:vAlign w:val="center"/>
          </w:tcPr>
          <w:p w14:paraId="293F099F" w14:textId="4A13D893" w:rsidR="00BE7B34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833C0B" w:themeColor="accent2" w:themeShade="80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2018.09-</w:t>
            </w:r>
            <w:r w:rsidR="002F15F2"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2</w:t>
            </w:r>
            <w:r w:rsidR="002F15F2">
              <w:rPr>
                <w:rFonts w:ascii="Times New Roman" w:eastAsia="楷体" w:hAnsi="Times New Roman"/>
                <w:color w:val="833C0B" w:themeColor="accent2" w:themeShade="80"/>
                <w:sz w:val="24"/>
                <w:szCs w:val="32"/>
              </w:rPr>
              <w:t>018.06</w:t>
            </w:r>
          </w:p>
        </w:tc>
        <w:tc>
          <w:tcPr>
            <w:tcW w:w="5523" w:type="dxa"/>
            <w:vAlign w:val="center"/>
          </w:tcPr>
          <w:p w14:paraId="7260DFCA" w14:textId="692A8293" w:rsidR="00BE7B34" w:rsidRPr="00DD5D1D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北京交通大学计算机与信息技术学院</w:t>
            </w:r>
          </w:p>
        </w:tc>
        <w:tc>
          <w:tcPr>
            <w:tcW w:w="1950" w:type="dxa"/>
            <w:vAlign w:val="center"/>
          </w:tcPr>
          <w:p w14:paraId="09765015" w14:textId="547C51A5" w:rsidR="00BE7B34" w:rsidRPr="00DD5D1D" w:rsidRDefault="00BE7B34" w:rsidP="002F15F2">
            <w:pPr>
              <w:spacing w:beforeLines="50" w:before="156"/>
              <w:jc w:val="right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硕博连读</w:t>
            </w:r>
          </w:p>
        </w:tc>
      </w:tr>
      <w:tr w:rsidR="00BE7B34" w14:paraId="37B249E3" w14:textId="77777777" w:rsidTr="002F15F2">
        <w:tc>
          <w:tcPr>
            <w:tcW w:w="2977" w:type="dxa"/>
            <w:vAlign w:val="center"/>
          </w:tcPr>
          <w:p w14:paraId="40B88596" w14:textId="3D0B5C58" w:rsidR="00BE7B34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833C0B" w:themeColor="accent2" w:themeShade="80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2016.09-2018.07</w:t>
            </w:r>
          </w:p>
        </w:tc>
        <w:tc>
          <w:tcPr>
            <w:tcW w:w="5523" w:type="dxa"/>
            <w:vAlign w:val="center"/>
          </w:tcPr>
          <w:p w14:paraId="01E994B4" w14:textId="446106C2" w:rsidR="00BE7B34" w:rsidRPr="00DD5D1D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北京交通大学计算机与信息技术学院</w:t>
            </w:r>
          </w:p>
        </w:tc>
        <w:tc>
          <w:tcPr>
            <w:tcW w:w="1950" w:type="dxa"/>
            <w:vAlign w:val="center"/>
          </w:tcPr>
          <w:p w14:paraId="78FA5C42" w14:textId="6B2D8393" w:rsidR="00BE7B34" w:rsidRPr="00DD5D1D" w:rsidRDefault="00BE7B34" w:rsidP="002F15F2">
            <w:pPr>
              <w:spacing w:beforeLines="50" w:before="156"/>
              <w:jc w:val="right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硕博连读</w:t>
            </w:r>
          </w:p>
        </w:tc>
      </w:tr>
      <w:tr w:rsidR="00BE7B34" w14:paraId="0BA7C982" w14:textId="77777777" w:rsidTr="002F15F2">
        <w:tc>
          <w:tcPr>
            <w:tcW w:w="2977" w:type="dxa"/>
            <w:vAlign w:val="center"/>
          </w:tcPr>
          <w:p w14:paraId="4DC96840" w14:textId="7AA07402" w:rsidR="00BE7B34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833C0B" w:themeColor="accent2" w:themeShade="80"/>
                <w:sz w:val="24"/>
                <w:szCs w:val="32"/>
              </w:rPr>
            </w:pPr>
            <w:r>
              <w:rPr>
                <w:rFonts w:ascii="Times New Roman" w:eastAsia="楷体" w:hAnsi="Times New Roman" w:hint="eastAsia"/>
                <w:color w:val="833C0B" w:themeColor="accent2" w:themeShade="80"/>
                <w:sz w:val="24"/>
                <w:szCs w:val="32"/>
              </w:rPr>
              <w:t>2012.09-2016.07</w:t>
            </w:r>
          </w:p>
        </w:tc>
        <w:tc>
          <w:tcPr>
            <w:tcW w:w="5523" w:type="dxa"/>
            <w:vAlign w:val="center"/>
          </w:tcPr>
          <w:p w14:paraId="42B13079" w14:textId="7A19F920" w:rsidR="00BE7B34" w:rsidRPr="00DD5D1D" w:rsidRDefault="00BE7B34" w:rsidP="00BE7B34">
            <w:pPr>
              <w:spacing w:beforeLines="50" w:before="156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北京联合大学软件工程（实验班）</w:t>
            </w:r>
          </w:p>
        </w:tc>
        <w:tc>
          <w:tcPr>
            <w:tcW w:w="1950" w:type="dxa"/>
            <w:vAlign w:val="center"/>
          </w:tcPr>
          <w:p w14:paraId="229D67E7" w14:textId="040DCDF6" w:rsidR="00BE7B34" w:rsidRPr="00DD5D1D" w:rsidRDefault="00BE7B34" w:rsidP="002F15F2">
            <w:pPr>
              <w:spacing w:beforeLines="50" w:before="156"/>
              <w:jc w:val="right"/>
              <w:rPr>
                <w:rFonts w:ascii="Times New Roman" w:eastAsia="楷体" w:hAnsi="Times New Roman"/>
                <w:color w:val="000000" w:themeColor="text1"/>
                <w:sz w:val="24"/>
                <w:szCs w:val="32"/>
              </w:rPr>
            </w:pPr>
            <w:r w:rsidRPr="00DD5D1D">
              <w:rPr>
                <w:rFonts w:ascii="Times New Roman" w:eastAsia="楷体" w:hAnsi="Times New Roman" w:hint="eastAsia"/>
                <w:color w:val="000000" w:themeColor="text1"/>
                <w:sz w:val="24"/>
                <w:szCs w:val="32"/>
              </w:rPr>
              <w:t>工学学士</w:t>
            </w:r>
          </w:p>
        </w:tc>
      </w:tr>
    </w:tbl>
    <w:p w14:paraId="27836E4C" w14:textId="7AEDB4B5" w:rsidR="00B0554A" w:rsidRPr="00DD5D1D" w:rsidRDefault="00296176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>
        <w:rPr>
          <w:rFonts w:ascii="黑体" w:eastAsia="黑体" w:hAnsi="黑体" w:hint="eastAsia"/>
          <w:b/>
          <w:bCs/>
          <w:sz w:val="26"/>
          <w:szCs w:val="26"/>
        </w:rPr>
        <w:t>研究方向</w:t>
      </w:r>
    </w:p>
    <w:p w14:paraId="29F4C763" w14:textId="7858364B" w:rsidR="00B0554A" w:rsidRPr="00296176" w:rsidRDefault="00DD5D1D" w:rsidP="00AD65A0">
      <w:pPr>
        <w:ind w:firstLineChars="200" w:firstLine="480"/>
        <w:rPr>
          <w:rFonts w:ascii="Times New Roman" w:eastAsia="楷体" w:hAnsi="Times New Roman"/>
          <w:color w:val="000000" w:themeColor="text1"/>
          <w:sz w:val="24"/>
          <w:szCs w:val="32"/>
        </w:rPr>
      </w:pPr>
      <w:r w:rsidRPr="00296176">
        <w:rPr>
          <w:rFonts w:ascii="Times New Roman" w:eastAsia="楷体" w:hAnsi="Times New Roman" w:hint="eastAsia"/>
          <w:color w:val="000000" w:themeColor="text1"/>
          <w:sz w:val="24"/>
          <w:szCs w:val="32"/>
        </w:rPr>
        <w:t>机器学习与数据挖掘，</w:t>
      </w:r>
      <w:r w:rsidR="00982347">
        <w:rPr>
          <w:rFonts w:ascii="Times New Roman" w:eastAsia="楷体" w:hAnsi="Times New Roman" w:hint="eastAsia"/>
          <w:color w:val="000000" w:themeColor="text1"/>
          <w:sz w:val="24"/>
          <w:szCs w:val="32"/>
        </w:rPr>
        <w:t>主要研究弱监督标注条件下的</w:t>
      </w:r>
      <w:r w:rsidRPr="00296176">
        <w:rPr>
          <w:rFonts w:ascii="Times New Roman" w:eastAsia="楷体" w:hAnsi="Times New Roman" w:hint="eastAsia"/>
          <w:color w:val="000000" w:themeColor="text1"/>
          <w:sz w:val="24"/>
          <w:szCs w:val="32"/>
        </w:rPr>
        <w:t>多标记学习、多视图学习等。</w:t>
      </w:r>
    </w:p>
    <w:p w14:paraId="2E91F928" w14:textId="05322E48" w:rsidR="00B0554A" w:rsidRPr="00DD5D1D" w:rsidRDefault="00DD5D1D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DD5D1D">
        <w:rPr>
          <w:rFonts w:ascii="黑体" w:eastAsia="黑体" w:hAnsi="黑体" w:hint="eastAsia"/>
          <w:b/>
          <w:bCs/>
          <w:sz w:val="26"/>
          <w:szCs w:val="26"/>
        </w:rPr>
        <w:t>发表论文</w:t>
      </w:r>
    </w:p>
    <w:p w14:paraId="58417505" w14:textId="6CA5AC0C" w:rsidR="002C191E" w:rsidRDefault="002C191E" w:rsidP="00AD65A0">
      <w:pPr>
        <w:spacing w:afterLines="50" w:after="156"/>
        <w:rPr>
          <w:rFonts w:ascii="Times" w:hAnsi="Times"/>
          <w:sz w:val="24"/>
          <w:szCs w:val="32"/>
        </w:rPr>
      </w:pPr>
      <w:r w:rsidRPr="00734AD5">
        <w:rPr>
          <w:rFonts w:ascii="Times" w:hAnsi="Times"/>
          <w:sz w:val="24"/>
          <w:szCs w:val="32"/>
        </w:rPr>
        <w:t xml:space="preserve">[1] </w:t>
      </w:r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T. Wang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C. Lang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Y. Li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>.</w:t>
      </w:r>
      <w:r w:rsidRPr="00D20632">
        <w:rPr>
          <w:rFonts w:ascii="Times" w:hAnsi="Times"/>
          <w:sz w:val="24"/>
          <w:szCs w:val="32"/>
        </w:rPr>
        <w:t xml:space="preserve"> GM-PLL: Graph Matching based Partial 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IEEE Transactions on Knowledge and Data Engineering</w:t>
      </w:r>
      <w:r w:rsidRPr="00D20632">
        <w:rPr>
          <w:rFonts w:ascii="Times" w:hAnsi="Times"/>
          <w:sz w:val="24"/>
          <w:szCs w:val="32"/>
        </w:rPr>
        <w:t xml:space="preserve">. </w:t>
      </w:r>
      <w:r w:rsidR="00D15E97" w:rsidRPr="00D20632">
        <w:rPr>
          <w:rFonts w:ascii="Times" w:hAnsi="Times"/>
          <w:sz w:val="24"/>
          <w:szCs w:val="32"/>
        </w:rPr>
        <w:t xml:space="preserve">33(2): 521-535. </w:t>
      </w:r>
      <w:r w:rsidRPr="00D20632">
        <w:rPr>
          <w:rFonts w:ascii="Times" w:hAnsi="Times"/>
          <w:sz w:val="24"/>
          <w:szCs w:val="32"/>
        </w:rPr>
        <w:t>202</w:t>
      </w:r>
      <w:r w:rsidR="00D15E97" w:rsidRPr="00D20632">
        <w:rPr>
          <w:rFonts w:ascii="Times" w:hAnsi="Times"/>
          <w:sz w:val="24"/>
          <w:szCs w:val="32"/>
        </w:rPr>
        <w:t>1</w:t>
      </w:r>
      <w:r w:rsidR="009C3A12" w:rsidRPr="00D20632">
        <w:rPr>
          <w:rFonts w:ascii="Times" w:hAnsi="Times"/>
          <w:sz w:val="24"/>
          <w:szCs w:val="32"/>
        </w:rPr>
        <w:t xml:space="preserve"> (</w:t>
      </w:r>
      <w:r w:rsidR="009C3A12" w:rsidRPr="00D20632">
        <w:rPr>
          <w:rFonts w:ascii="Times New Roman" w:hAnsi="Times New Roman" w:cs="Times New Roman"/>
          <w:b/>
          <w:sz w:val="24"/>
          <w:szCs w:val="32"/>
        </w:rPr>
        <w:t>CCF A</w:t>
      </w:r>
      <w:r w:rsidR="001D5493">
        <w:rPr>
          <w:rFonts w:ascii="Times New Roman" w:hAnsi="Times New Roman" w:cs="Times New Roman"/>
          <w:b/>
          <w:sz w:val="24"/>
          <w:szCs w:val="32"/>
        </w:rPr>
        <w:t xml:space="preserve">, </w:t>
      </w:r>
      <w:r w:rsidR="00072752">
        <w:rPr>
          <w:rFonts w:ascii="Times New Roman" w:hAnsi="Times New Roman" w:cs="Times New Roman" w:hint="eastAsia"/>
          <w:b/>
          <w:sz w:val="24"/>
          <w:szCs w:val="32"/>
        </w:rPr>
        <w:t>JCR</w:t>
      </w:r>
      <w:r w:rsidR="00072752">
        <w:rPr>
          <w:rFonts w:ascii="Times New Roman" w:hAnsi="Times New Roman" w:cs="Times New Roman"/>
          <w:b/>
          <w:sz w:val="24"/>
          <w:szCs w:val="32"/>
        </w:rPr>
        <w:t>:Q1,</w:t>
      </w:r>
      <w:r w:rsidR="00072752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072752">
        <w:rPr>
          <w:rFonts w:ascii="宋体" w:eastAsia="宋体" w:hAnsi="宋体" w:cs="Times New Roman" w:hint="eastAsia"/>
          <w:b/>
          <w:sz w:val="24"/>
          <w:szCs w:val="32"/>
        </w:rPr>
        <w:t>二区</w:t>
      </w:r>
      <w:r w:rsidR="001D5493">
        <w:rPr>
          <w:rFonts w:ascii="Times New Roman" w:hAnsi="Times New Roman" w:cs="Times New Roman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1D5493">
        <w:rPr>
          <w:rFonts w:ascii="Times New Roman" w:hAnsi="Times New Roman" w:cs="Times New Roman"/>
          <w:b/>
          <w:sz w:val="24"/>
          <w:szCs w:val="32"/>
        </w:rPr>
        <w:t>6.977</w:t>
      </w:r>
      <w:r w:rsidR="009C3A12" w:rsidRPr="00D20632">
        <w:rPr>
          <w:rFonts w:ascii="Times" w:hAnsi="Times"/>
          <w:sz w:val="24"/>
          <w:szCs w:val="32"/>
        </w:rPr>
        <w:t>)</w:t>
      </w:r>
    </w:p>
    <w:p w14:paraId="13686096" w14:textId="21F426DF" w:rsidR="00D20632" w:rsidRDefault="00D20632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2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S. Feng, Y. Li. </w:t>
      </w:r>
      <w:r w:rsidRPr="00D20632">
        <w:rPr>
          <w:rFonts w:ascii="Times" w:hAnsi="Times"/>
          <w:sz w:val="24"/>
          <w:szCs w:val="32"/>
        </w:rPr>
        <w:t xml:space="preserve">Partial Multi-Label Learning via Probabilistic Graph Matching Mechanism.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ACM SIGKDD Conference on Knowledge Discovery and Data Mining</w:t>
      </w:r>
      <w:r w:rsidRPr="00D20632">
        <w:rPr>
          <w:rFonts w:ascii="Times" w:hAnsi="Times"/>
          <w:b/>
          <w:bCs/>
          <w:sz w:val="24"/>
          <w:szCs w:val="32"/>
        </w:rPr>
        <w:t>.</w:t>
      </w:r>
      <w:r w:rsidRPr="00D20632">
        <w:rPr>
          <w:rFonts w:ascii="Times" w:hAnsi="Times"/>
          <w:sz w:val="24"/>
          <w:szCs w:val="32"/>
        </w:rPr>
        <w:t xml:space="preserve"> 2020: 105-113 (</w:t>
      </w:r>
      <w:r w:rsidRPr="00D20632">
        <w:rPr>
          <w:rFonts w:ascii="Times" w:hAnsi="Times"/>
          <w:b/>
          <w:sz w:val="24"/>
          <w:szCs w:val="32"/>
        </w:rPr>
        <w:t>CCF A, Oral</w:t>
      </w:r>
      <w:r w:rsidRPr="00D20632">
        <w:rPr>
          <w:rFonts w:ascii="Times" w:hAnsi="Times"/>
          <w:sz w:val="24"/>
          <w:szCs w:val="32"/>
        </w:rPr>
        <w:t>)</w:t>
      </w:r>
    </w:p>
    <w:p w14:paraId="2E83FAE0" w14:textId="44A7A9CA" w:rsidR="00CF58E7" w:rsidRDefault="00CF58E7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 w:hint="eastAsia"/>
          <w:sz w:val="24"/>
          <w:szCs w:val="32"/>
        </w:rPr>
        <w:t>[</w:t>
      </w:r>
      <w:r w:rsidR="00EC6FA8">
        <w:rPr>
          <w:rFonts w:ascii="Times" w:hAnsi="Times"/>
          <w:sz w:val="24"/>
          <w:szCs w:val="32"/>
        </w:rPr>
        <w:t>3</w:t>
      </w:r>
      <w:r w:rsidRPr="00D20632">
        <w:rPr>
          <w:rFonts w:ascii="Times" w:hAnsi="Times" w:hint="eastAsia"/>
          <w:sz w:val="24"/>
          <w:szCs w:val="32"/>
        </w:rPr>
        <w:t>]</w:t>
      </w:r>
      <w:r w:rsidRPr="00D20632">
        <w:rPr>
          <w:rFonts w:ascii="Times" w:hAnsi="Times"/>
          <w:sz w:val="24"/>
          <w:szCs w:val="32"/>
        </w:rPr>
        <w:t xml:space="preserve">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X. Deng, Y. Wu, S. Feng.</w:t>
      </w:r>
      <w:r w:rsidRPr="00D20632">
        <w:rPr>
          <w:rFonts w:ascii="Times" w:hAnsi="Times"/>
          <w:sz w:val="24"/>
          <w:szCs w:val="32"/>
        </w:rPr>
        <w:t xml:space="preserve"> Beyond Shared Subspace: A View-Specific Fusion for Multi-View Multi-Label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AAAI Conference on Artificial Intelligence</w:t>
      </w:r>
      <w:r w:rsidRPr="00D20632">
        <w:rPr>
          <w:rFonts w:ascii="Times" w:hAnsi="Times"/>
          <w:sz w:val="24"/>
          <w:szCs w:val="32"/>
        </w:rPr>
        <w:t>. 2022 (</w:t>
      </w:r>
      <w:r w:rsidRPr="00D20632">
        <w:rPr>
          <w:rFonts w:ascii="Times" w:hAnsi="Times"/>
          <w:b/>
          <w:sz w:val="24"/>
          <w:szCs w:val="32"/>
        </w:rPr>
        <w:t>CCF A</w:t>
      </w:r>
      <w:r w:rsidRPr="00D20632">
        <w:rPr>
          <w:rFonts w:ascii="Times" w:hAnsi="Times"/>
          <w:sz w:val="24"/>
          <w:szCs w:val="32"/>
        </w:rPr>
        <w:t>)</w:t>
      </w:r>
    </w:p>
    <w:p w14:paraId="6F299527" w14:textId="5EE19C26" w:rsidR="00105CCA" w:rsidRPr="00D20632" w:rsidRDefault="00105CCA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 w:hint="eastAsia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4</w:t>
      </w:r>
      <w:r w:rsidRPr="00D20632">
        <w:rPr>
          <w:rFonts w:ascii="Times" w:hAnsi="Times" w:hint="eastAsia"/>
          <w:sz w:val="24"/>
          <w:szCs w:val="32"/>
        </w:rPr>
        <w:t>]</w:t>
      </w:r>
      <w:r w:rsidRPr="00D20632">
        <w:rPr>
          <w:rFonts w:ascii="Times" w:hAnsi="Times"/>
          <w:sz w:val="24"/>
          <w:szCs w:val="32"/>
        </w:rPr>
        <w:t xml:space="preserve">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Y. Wu, S. Feng, T. Wang.</w:t>
      </w:r>
      <w:r w:rsidRPr="00D20632">
        <w:rPr>
          <w:rFonts w:ascii="Times" w:hAnsi="Times"/>
          <w:sz w:val="24"/>
          <w:szCs w:val="32"/>
        </w:rPr>
        <w:t xml:space="preserve"> Deep Graph Matching for Partial 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</w:t>
      </w:r>
      <w:r>
        <w:rPr>
          <w:rFonts w:ascii="Times" w:hAnsi="Times"/>
          <w:b/>
          <w:bCs/>
          <w:i/>
          <w:iCs/>
          <w:sz w:val="24"/>
          <w:szCs w:val="32"/>
        </w:rPr>
        <w:t>nternational Joint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 xml:space="preserve"> Conference on Artificial Intelligence</w:t>
      </w:r>
      <w:r w:rsidRPr="00D20632">
        <w:rPr>
          <w:rFonts w:ascii="Times" w:hAnsi="Times"/>
          <w:sz w:val="24"/>
          <w:szCs w:val="32"/>
        </w:rPr>
        <w:t>. 2022</w:t>
      </w:r>
      <w:r w:rsidR="001D4AF4">
        <w:rPr>
          <w:rFonts w:ascii="Times" w:hAnsi="Times"/>
          <w:sz w:val="24"/>
          <w:szCs w:val="32"/>
        </w:rPr>
        <w:t xml:space="preserve"> </w:t>
      </w:r>
      <w:r w:rsidR="001D4AF4" w:rsidRPr="00D20632">
        <w:rPr>
          <w:rFonts w:ascii="Times" w:hAnsi="Times"/>
          <w:sz w:val="24"/>
          <w:szCs w:val="32"/>
        </w:rPr>
        <w:t>(</w:t>
      </w:r>
      <w:r w:rsidR="001D4AF4" w:rsidRPr="00D20632">
        <w:rPr>
          <w:rFonts w:ascii="Times" w:hAnsi="Times"/>
          <w:b/>
          <w:sz w:val="24"/>
          <w:szCs w:val="32"/>
        </w:rPr>
        <w:t>CCF A</w:t>
      </w:r>
      <w:r w:rsidR="001D4AF4" w:rsidRPr="00D20632">
        <w:rPr>
          <w:rFonts w:ascii="Times" w:hAnsi="Times"/>
          <w:sz w:val="24"/>
          <w:szCs w:val="32"/>
        </w:rPr>
        <w:t>)</w:t>
      </w:r>
    </w:p>
    <w:p w14:paraId="62332D29" w14:textId="49F89E9B" w:rsidR="001F1730" w:rsidRPr="00D20632" w:rsidRDefault="001F1730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 w:hint="eastAsia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5</w:t>
      </w:r>
      <w:r w:rsidRPr="00D20632">
        <w:rPr>
          <w:rFonts w:ascii="Times" w:hAnsi="Times"/>
          <w:sz w:val="24"/>
          <w:szCs w:val="32"/>
        </w:rPr>
        <w:t xml:space="preserve">] </w:t>
      </w:r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T. Wang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C. Lang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 w:rsidRPr="00D20632">
        <w:rPr>
          <w:rFonts w:ascii="Times" w:hAnsi="Times"/>
          <w:sz w:val="24"/>
          <w:szCs w:val="32"/>
        </w:rPr>
        <w:t xml:space="preserve">A </w:t>
      </w:r>
      <w:r w:rsidR="00832EA1" w:rsidRPr="00D20632">
        <w:rPr>
          <w:rFonts w:ascii="Times" w:hAnsi="Times" w:hint="eastAsia"/>
          <w:sz w:val="24"/>
          <w:szCs w:val="32"/>
        </w:rPr>
        <w:t>S</w:t>
      </w:r>
      <w:r w:rsidRPr="00D20632">
        <w:rPr>
          <w:rFonts w:ascii="Times" w:hAnsi="Times"/>
          <w:sz w:val="24"/>
          <w:szCs w:val="32"/>
        </w:rPr>
        <w:t>elf-</w:t>
      </w:r>
      <w:r w:rsidR="00832EA1" w:rsidRPr="00D20632">
        <w:rPr>
          <w:rFonts w:ascii="Times" w:hAnsi="Times" w:hint="eastAsia"/>
          <w:sz w:val="24"/>
          <w:szCs w:val="32"/>
        </w:rPr>
        <w:t>P</w:t>
      </w:r>
      <w:r w:rsidRPr="00D20632">
        <w:rPr>
          <w:rFonts w:ascii="Times" w:hAnsi="Times"/>
          <w:sz w:val="24"/>
          <w:szCs w:val="32"/>
        </w:rPr>
        <w:t xml:space="preserve">aced Regularization Framework for Partial 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IEEE Transactions on Cybernetics</w:t>
      </w:r>
      <w:r w:rsidRPr="00D20632">
        <w:rPr>
          <w:rFonts w:ascii="Times" w:hAnsi="Times"/>
          <w:sz w:val="24"/>
          <w:szCs w:val="32"/>
        </w:rPr>
        <w:t>. 202</w:t>
      </w:r>
      <w:r w:rsidR="00B01217">
        <w:rPr>
          <w:rFonts w:ascii="Times" w:hAnsi="Times"/>
          <w:sz w:val="24"/>
          <w:szCs w:val="32"/>
        </w:rPr>
        <w:t>2</w:t>
      </w:r>
      <w:r w:rsidR="009C3A12" w:rsidRPr="00D20632">
        <w:rPr>
          <w:rFonts w:ascii="Times" w:hAnsi="Times"/>
          <w:sz w:val="24"/>
          <w:szCs w:val="32"/>
        </w:rPr>
        <w:t xml:space="preserve"> (</w:t>
      </w:r>
      <w:r w:rsidR="009C3A12" w:rsidRPr="00D20632">
        <w:rPr>
          <w:rFonts w:ascii="Times" w:hAnsi="Times"/>
          <w:b/>
          <w:sz w:val="24"/>
          <w:szCs w:val="32"/>
        </w:rPr>
        <w:t>CCF B</w:t>
      </w:r>
      <w:r w:rsidR="001D5493">
        <w:rPr>
          <w:rFonts w:ascii="Times" w:hAnsi="Times"/>
          <w:b/>
          <w:sz w:val="24"/>
          <w:szCs w:val="32"/>
        </w:rPr>
        <w:t xml:space="preserve">, </w:t>
      </w:r>
      <w:r w:rsidR="00DB601A">
        <w:rPr>
          <w:rFonts w:ascii="Times" w:hAnsi="Times" w:hint="eastAsia"/>
          <w:b/>
          <w:sz w:val="24"/>
          <w:szCs w:val="32"/>
        </w:rPr>
        <w:t>JCR</w:t>
      </w:r>
      <w:r w:rsidR="00DB601A">
        <w:rPr>
          <w:rFonts w:ascii="Times" w:hAnsi="Times"/>
          <w:b/>
          <w:sz w:val="24"/>
          <w:szCs w:val="32"/>
        </w:rPr>
        <w:t>:Q1</w:t>
      </w:r>
      <w:r w:rsidR="001D5493">
        <w:rPr>
          <w:rFonts w:ascii="Times" w:hAnsi="Times"/>
          <w:b/>
          <w:sz w:val="24"/>
          <w:szCs w:val="32"/>
        </w:rPr>
        <w:t>,</w:t>
      </w:r>
      <w:r w:rsidR="00DB601A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DB601A">
        <w:rPr>
          <w:rFonts w:ascii="宋体" w:eastAsia="宋体" w:hAnsi="宋体" w:cs="Times New Roman" w:hint="eastAsia"/>
          <w:b/>
          <w:sz w:val="24"/>
          <w:szCs w:val="32"/>
        </w:rPr>
        <w:t>一区</w:t>
      </w:r>
      <w:r w:rsidR="00DB601A">
        <w:rPr>
          <w:rFonts w:ascii="Times New Roman" w:hAnsi="Times New Roman" w:cs="Times New Roman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1D5493">
        <w:rPr>
          <w:rFonts w:ascii="Times" w:hAnsi="Times"/>
          <w:b/>
          <w:sz w:val="24"/>
          <w:szCs w:val="32"/>
        </w:rPr>
        <w:t>11.448</w:t>
      </w:r>
      <w:r w:rsidR="009C3A12" w:rsidRPr="00D20632">
        <w:rPr>
          <w:rFonts w:ascii="Times" w:hAnsi="Times"/>
          <w:sz w:val="24"/>
          <w:szCs w:val="32"/>
        </w:rPr>
        <w:t>)</w:t>
      </w:r>
    </w:p>
    <w:p w14:paraId="514A1EF5" w14:textId="4A0B7F2D" w:rsidR="006801ED" w:rsidRPr="00D20632" w:rsidRDefault="006801ED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6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Pr="00D20632">
        <w:rPr>
          <w:rFonts w:ascii="Times" w:hAnsi="Times" w:hint="eastAsia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Y. </w:t>
      </w:r>
      <w:proofErr w:type="spellStart"/>
      <w:r w:rsidRPr="00D20632">
        <w:rPr>
          <w:rFonts w:ascii="Times" w:hAnsi="Times"/>
          <w:color w:val="833C0B" w:themeColor="accent2" w:themeShade="80"/>
          <w:sz w:val="24"/>
          <w:szCs w:val="32"/>
        </w:rPr>
        <w:t>Jin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T. Wang, C. Lang, Y. Li</w:t>
      </w:r>
      <w:r w:rsidRPr="00D20632">
        <w:rPr>
          <w:rFonts w:ascii="Times" w:hAnsi="Times"/>
          <w:sz w:val="24"/>
          <w:szCs w:val="32"/>
        </w:rPr>
        <w:t xml:space="preserve">. Prior Knowledge Regularized Self-Representation Model for Partial Multi-Label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IEEE Transactions on Cybernetics</w:t>
      </w:r>
      <w:r w:rsidRPr="00D20632">
        <w:rPr>
          <w:rFonts w:ascii="Times" w:hAnsi="Times"/>
          <w:sz w:val="24"/>
          <w:szCs w:val="32"/>
        </w:rPr>
        <w:t>. 2021</w:t>
      </w:r>
      <w:r w:rsidR="00D75B96" w:rsidRPr="00D20632">
        <w:rPr>
          <w:rFonts w:ascii="Times" w:hAnsi="Times"/>
          <w:sz w:val="24"/>
          <w:szCs w:val="32"/>
        </w:rPr>
        <w:t xml:space="preserve"> (</w:t>
      </w:r>
      <w:r w:rsidR="00D75B96" w:rsidRPr="00D20632">
        <w:rPr>
          <w:rFonts w:ascii="Times" w:hAnsi="Times"/>
          <w:b/>
          <w:sz w:val="24"/>
          <w:szCs w:val="32"/>
        </w:rPr>
        <w:t>CCF B</w:t>
      </w:r>
      <w:r w:rsidR="001D5493">
        <w:rPr>
          <w:rFonts w:ascii="Times" w:hAnsi="Times"/>
          <w:b/>
          <w:sz w:val="24"/>
          <w:szCs w:val="32"/>
        </w:rPr>
        <w:t xml:space="preserve">, </w:t>
      </w:r>
      <w:r w:rsidR="00DB601A">
        <w:rPr>
          <w:rFonts w:ascii="Times" w:hAnsi="Times" w:hint="eastAsia"/>
          <w:b/>
          <w:sz w:val="24"/>
          <w:szCs w:val="32"/>
        </w:rPr>
        <w:t>JCR</w:t>
      </w:r>
      <w:r w:rsidR="00DB601A">
        <w:rPr>
          <w:rFonts w:ascii="Times" w:hAnsi="Times"/>
          <w:b/>
          <w:sz w:val="24"/>
          <w:szCs w:val="32"/>
        </w:rPr>
        <w:t>:Q1,</w:t>
      </w:r>
      <w:r w:rsidR="00DB601A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DB601A">
        <w:rPr>
          <w:rFonts w:ascii="宋体" w:eastAsia="宋体" w:hAnsi="宋体" w:cs="Times New Roman" w:hint="eastAsia"/>
          <w:b/>
          <w:sz w:val="24"/>
          <w:szCs w:val="32"/>
        </w:rPr>
        <w:t>一区</w:t>
      </w:r>
      <w:r w:rsidR="001D5493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1D5493">
        <w:rPr>
          <w:rFonts w:ascii="Times" w:hAnsi="Times"/>
          <w:b/>
          <w:sz w:val="24"/>
          <w:szCs w:val="32"/>
        </w:rPr>
        <w:t>11.448</w:t>
      </w:r>
      <w:r w:rsidR="00D75B96" w:rsidRPr="00D20632">
        <w:rPr>
          <w:rFonts w:ascii="Times" w:hAnsi="Times"/>
          <w:sz w:val="24"/>
          <w:szCs w:val="32"/>
        </w:rPr>
        <w:t>)</w:t>
      </w:r>
    </w:p>
    <w:p w14:paraId="72E2A823" w14:textId="3BC823E2" w:rsidR="006801ED" w:rsidRDefault="006801ED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7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S. Feng, Y. Li, </w:t>
      </w:r>
      <w:r w:rsidRPr="00D20632">
        <w:rPr>
          <w:rFonts w:ascii="Times" w:hAnsi="Times" w:hint="eastAsia"/>
          <w:color w:val="833C0B" w:themeColor="accent2" w:themeShade="80"/>
          <w:sz w:val="24"/>
          <w:szCs w:val="32"/>
        </w:rPr>
        <w:t xml:space="preserve">Y. </w:t>
      </w:r>
      <w:proofErr w:type="spellStart"/>
      <w:r w:rsidRPr="00D20632">
        <w:rPr>
          <w:rFonts w:ascii="Times" w:hAnsi="Times"/>
          <w:color w:val="833C0B" w:themeColor="accent2" w:themeShade="80"/>
          <w:sz w:val="24"/>
          <w:szCs w:val="32"/>
        </w:rPr>
        <w:t>Jin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C. Lang. </w:t>
      </w:r>
      <w:r w:rsidRPr="00D20632">
        <w:rPr>
          <w:rFonts w:ascii="Times" w:hAnsi="Times"/>
          <w:sz w:val="24"/>
          <w:szCs w:val="32"/>
        </w:rPr>
        <w:t xml:space="preserve">HERA: Partial Label Learning by Combining Heterogeneous Loss with Sparse and Low-Rank Regularization.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ACM Transactions on Intelligent Systems and Technology</w:t>
      </w:r>
      <w:r w:rsidRPr="00D20632">
        <w:rPr>
          <w:rFonts w:ascii="Times" w:hAnsi="Times"/>
          <w:sz w:val="24"/>
          <w:szCs w:val="32"/>
        </w:rPr>
        <w:t>. 11(3), 34:1-34, 2020</w:t>
      </w:r>
      <w:r w:rsidR="005B3F5D">
        <w:rPr>
          <w:rFonts w:ascii="Times" w:hAnsi="Times"/>
          <w:sz w:val="24"/>
          <w:szCs w:val="32"/>
        </w:rPr>
        <w:t xml:space="preserve"> </w:t>
      </w:r>
      <w:r w:rsidR="005B3F5D" w:rsidRPr="00D20632">
        <w:rPr>
          <w:rFonts w:ascii="Times" w:hAnsi="Times"/>
          <w:sz w:val="24"/>
          <w:szCs w:val="32"/>
        </w:rPr>
        <w:t>(</w:t>
      </w:r>
      <w:r w:rsidR="00DB601A">
        <w:rPr>
          <w:rFonts w:ascii="Times" w:hAnsi="Times" w:hint="eastAsia"/>
          <w:b/>
          <w:sz w:val="24"/>
          <w:szCs w:val="32"/>
        </w:rPr>
        <w:t>JCR</w:t>
      </w:r>
      <w:r w:rsidR="00DB601A">
        <w:rPr>
          <w:rFonts w:ascii="Times" w:hAnsi="Times"/>
          <w:b/>
          <w:sz w:val="24"/>
          <w:szCs w:val="32"/>
        </w:rPr>
        <w:t>:Q1,</w:t>
      </w:r>
      <w:r w:rsidR="00DB601A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CD7DB2">
        <w:rPr>
          <w:rFonts w:ascii="宋体" w:eastAsia="宋体" w:hAnsi="宋体" w:cs="Times New Roman" w:hint="eastAsia"/>
          <w:b/>
          <w:sz w:val="24"/>
          <w:szCs w:val="32"/>
        </w:rPr>
        <w:t>三</w:t>
      </w:r>
      <w:r w:rsidR="00DB601A">
        <w:rPr>
          <w:rFonts w:ascii="宋体" w:eastAsia="宋体" w:hAnsi="宋体" w:cs="Times New Roman" w:hint="eastAsia"/>
          <w:b/>
          <w:sz w:val="24"/>
          <w:szCs w:val="32"/>
        </w:rPr>
        <w:t>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4.654</w:t>
      </w:r>
      <w:r w:rsidR="005B3F5D" w:rsidRPr="00D20632">
        <w:rPr>
          <w:rFonts w:ascii="Times" w:hAnsi="Times"/>
          <w:sz w:val="24"/>
          <w:szCs w:val="32"/>
        </w:rPr>
        <w:t>)</w:t>
      </w:r>
    </w:p>
    <w:p w14:paraId="62222DE2" w14:textId="23C9003B" w:rsidR="00105CCA" w:rsidRDefault="00105CCA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8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</w:t>
      </w:r>
      <w:r>
        <w:rPr>
          <w:rFonts w:ascii="Times" w:hAnsi="Times"/>
          <w:color w:val="833C0B" w:themeColor="accent2" w:themeShade="80"/>
          <w:sz w:val="24"/>
          <w:szCs w:val="32"/>
        </w:rPr>
        <w:t xml:space="preserve"> S. Wang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>, S. Feng</w:t>
      </w:r>
      <w:r w:rsidRPr="00D20632">
        <w:rPr>
          <w:rFonts w:ascii="Times" w:hAnsi="Times"/>
          <w:sz w:val="24"/>
          <w:szCs w:val="32"/>
        </w:rPr>
        <w:t>. Prior Knowledge Constrained Adaptive Graph Framework for Partial Label Learning.</w:t>
      </w:r>
      <w:r w:rsidRPr="00AC0CBB">
        <w:rPr>
          <w:rFonts w:ascii="Times" w:hAnsi="Times"/>
          <w:b/>
          <w:bCs/>
          <w:i/>
          <w:iCs/>
          <w:sz w:val="24"/>
          <w:szCs w:val="32"/>
        </w:rPr>
        <w:t xml:space="preserve"> </w:t>
      </w:r>
      <w:r w:rsidRPr="00CE3DC0">
        <w:rPr>
          <w:rFonts w:ascii="Times" w:hAnsi="Times"/>
          <w:b/>
          <w:bCs/>
          <w:i/>
          <w:iCs/>
          <w:sz w:val="24"/>
          <w:szCs w:val="32"/>
        </w:rPr>
        <w:t>ACM Transactions on Intelligent Systems and Technology</w:t>
      </w:r>
      <w:r w:rsidRPr="00D20632">
        <w:rPr>
          <w:rFonts w:ascii="Times" w:hAnsi="Times"/>
          <w:sz w:val="24"/>
          <w:szCs w:val="32"/>
        </w:rPr>
        <w:t>. 202</w:t>
      </w:r>
      <w:r w:rsidR="00177A21">
        <w:rPr>
          <w:rFonts w:ascii="Times" w:hAnsi="Times"/>
          <w:sz w:val="24"/>
          <w:szCs w:val="32"/>
        </w:rPr>
        <w:t>2</w:t>
      </w:r>
      <w:r w:rsidR="001D4AF4">
        <w:rPr>
          <w:rFonts w:ascii="Times" w:hAnsi="Times"/>
          <w:sz w:val="24"/>
          <w:szCs w:val="32"/>
        </w:rPr>
        <w:t xml:space="preserve"> </w:t>
      </w:r>
      <w:r w:rsidR="001D4AF4" w:rsidRPr="00D20632">
        <w:rPr>
          <w:rFonts w:ascii="Times" w:hAnsi="Times"/>
          <w:sz w:val="24"/>
          <w:szCs w:val="32"/>
        </w:rPr>
        <w:t>(</w:t>
      </w:r>
      <w:r w:rsidR="001D4AF4">
        <w:rPr>
          <w:rFonts w:ascii="Times" w:hAnsi="Times" w:hint="eastAsia"/>
          <w:b/>
          <w:sz w:val="24"/>
          <w:szCs w:val="32"/>
        </w:rPr>
        <w:t>JCR</w:t>
      </w:r>
      <w:r w:rsidR="001D4AF4">
        <w:rPr>
          <w:rFonts w:ascii="Times" w:hAnsi="Times"/>
          <w:b/>
          <w:sz w:val="24"/>
          <w:szCs w:val="32"/>
        </w:rPr>
        <w:t>:Q1,</w:t>
      </w:r>
      <w:r w:rsidR="001D4AF4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1D4AF4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1D4AF4">
        <w:rPr>
          <w:rFonts w:ascii="Times" w:hAnsi="Times"/>
          <w:b/>
          <w:sz w:val="24"/>
          <w:szCs w:val="32"/>
        </w:rPr>
        <w:t xml:space="preserve">, </w:t>
      </w:r>
      <w:r w:rsidR="001D4AF4">
        <w:rPr>
          <w:rFonts w:ascii="Times" w:hAnsi="Times" w:hint="eastAsia"/>
          <w:b/>
          <w:sz w:val="24"/>
          <w:szCs w:val="32"/>
        </w:rPr>
        <w:t>IF:</w:t>
      </w:r>
      <w:r w:rsidR="001D4AF4">
        <w:rPr>
          <w:rFonts w:ascii="Times" w:hAnsi="Times"/>
          <w:b/>
          <w:sz w:val="24"/>
          <w:szCs w:val="32"/>
        </w:rPr>
        <w:t>4.654</w:t>
      </w:r>
      <w:r w:rsidR="001D4AF4" w:rsidRPr="00D20632">
        <w:rPr>
          <w:rFonts w:ascii="Times" w:hAnsi="Times"/>
          <w:sz w:val="24"/>
          <w:szCs w:val="32"/>
        </w:rPr>
        <w:t>)</w:t>
      </w:r>
    </w:p>
    <w:p w14:paraId="160606C9" w14:textId="1C234027" w:rsidR="00D20632" w:rsidRPr="00D20632" w:rsidRDefault="00D20632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9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S. Feng, Y. Li. </w:t>
      </w:r>
      <w:r w:rsidRPr="00D20632">
        <w:rPr>
          <w:rFonts w:ascii="Times" w:hAnsi="Times"/>
          <w:sz w:val="24"/>
          <w:szCs w:val="32"/>
        </w:rPr>
        <w:t xml:space="preserve">Partial Label Learning via Self-Paced Curriculum Strategy.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The European Conference on Machine Learning and Principles and Practice of Knowledge Discovery in Databases</w:t>
      </w:r>
      <w:r w:rsidRPr="00D20632">
        <w:rPr>
          <w:rFonts w:ascii="Times" w:hAnsi="Times"/>
          <w:sz w:val="24"/>
          <w:szCs w:val="32"/>
        </w:rPr>
        <w:t>. 2020</w:t>
      </w:r>
      <w:r w:rsidR="00C20FBC">
        <w:rPr>
          <w:rFonts w:ascii="Times" w:hAnsi="Times" w:hint="eastAsia"/>
          <w:sz w:val="24"/>
          <w:szCs w:val="32"/>
        </w:rPr>
        <w:t>: 489-505</w:t>
      </w:r>
      <w:r w:rsidRPr="00D20632">
        <w:rPr>
          <w:rFonts w:ascii="Times" w:hAnsi="Times"/>
          <w:sz w:val="24"/>
          <w:szCs w:val="32"/>
        </w:rPr>
        <w:t xml:space="preserve"> (</w:t>
      </w:r>
      <w:r w:rsidRPr="00D20632">
        <w:rPr>
          <w:rFonts w:ascii="Times" w:hAnsi="Times"/>
          <w:b/>
          <w:sz w:val="24"/>
          <w:szCs w:val="32"/>
        </w:rPr>
        <w:t>CCF B, Oral</w:t>
      </w:r>
      <w:r w:rsidRPr="00D20632">
        <w:rPr>
          <w:rFonts w:ascii="Times" w:hAnsi="Times"/>
          <w:sz w:val="24"/>
          <w:szCs w:val="32"/>
        </w:rPr>
        <w:t>)</w:t>
      </w:r>
    </w:p>
    <w:p w14:paraId="605870C2" w14:textId="5E65BB5F" w:rsidR="0022299E" w:rsidRPr="00D20632" w:rsidRDefault="0022299E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10</w:t>
      </w:r>
      <w:r w:rsidRPr="00D20632">
        <w:rPr>
          <w:rFonts w:ascii="Times" w:hAnsi="Times"/>
          <w:sz w:val="24"/>
          <w:szCs w:val="32"/>
        </w:rPr>
        <w:t xml:space="preserve">] </w:t>
      </w:r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Y. Li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>, H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.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 Liu,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T. Wang</w:t>
      </w:r>
      <w:r w:rsidRPr="00D20632">
        <w:rPr>
          <w:rFonts w:ascii="Times" w:hAnsi="Times"/>
          <w:sz w:val="24"/>
          <w:szCs w:val="32"/>
        </w:rPr>
        <w:t xml:space="preserve">. Noisy Label Tolerance: A </w:t>
      </w:r>
      <w:r w:rsidR="00FB5740" w:rsidRPr="00D20632">
        <w:rPr>
          <w:rFonts w:ascii="Times" w:hAnsi="Times" w:hint="eastAsia"/>
          <w:sz w:val="24"/>
          <w:szCs w:val="32"/>
        </w:rPr>
        <w:t>N</w:t>
      </w:r>
      <w:r w:rsidRPr="00D20632">
        <w:rPr>
          <w:rFonts w:ascii="Times" w:hAnsi="Times"/>
          <w:sz w:val="24"/>
          <w:szCs w:val="32"/>
        </w:rPr>
        <w:t xml:space="preserve">ew </w:t>
      </w:r>
      <w:r w:rsidR="00FB5740" w:rsidRPr="00D20632">
        <w:rPr>
          <w:rFonts w:ascii="Times" w:hAnsi="Times" w:hint="eastAsia"/>
          <w:sz w:val="24"/>
          <w:szCs w:val="32"/>
        </w:rPr>
        <w:t>P</w:t>
      </w:r>
      <w:r w:rsidRPr="00D20632">
        <w:rPr>
          <w:rFonts w:ascii="Times" w:hAnsi="Times"/>
          <w:sz w:val="24"/>
          <w:szCs w:val="32"/>
        </w:rPr>
        <w:t xml:space="preserve">erspective of Partial Multi-Label Learning.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Information Sciences</w:t>
      </w:r>
      <w:r w:rsidRPr="00D20632">
        <w:rPr>
          <w:rFonts w:ascii="Times" w:hAnsi="Times"/>
          <w:sz w:val="24"/>
          <w:szCs w:val="32"/>
        </w:rPr>
        <w:t xml:space="preserve">. </w:t>
      </w:r>
      <w:r w:rsidR="00BF195A" w:rsidRPr="00D20632">
        <w:rPr>
          <w:rFonts w:ascii="Times" w:hAnsi="Times"/>
          <w:sz w:val="24"/>
          <w:szCs w:val="32"/>
        </w:rPr>
        <w:t>543: 541-564</w:t>
      </w:r>
      <w:r w:rsidR="00963AF2" w:rsidRPr="00D20632">
        <w:rPr>
          <w:rFonts w:ascii="Times" w:hAnsi="Times"/>
          <w:sz w:val="24"/>
          <w:szCs w:val="32"/>
        </w:rPr>
        <w:t xml:space="preserve">, </w:t>
      </w:r>
      <w:r w:rsidRPr="00D20632">
        <w:rPr>
          <w:rFonts w:ascii="Times" w:hAnsi="Times"/>
          <w:sz w:val="24"/>
          <w:szCs w:val="32"/>
        </w:rPr>
        <w:t>20</w:t>
      </w:r>
      <w:r w:rsidR="00BF195A" w:rsidRPr="00D20632">
        <w:rPr>
          <w:rFonts w:ascii="Times" w:hAnsi="Times"/>
          <w:sz w:val="24"/>
          <w:szCs w:val="32"/>
        </w:rPr>
        <w:t>21</w:t>
      </w:r>
      <w:r w:rsidRPr="00D20632">
        <w:rPr>
          <w:rFonts w:ascii="Times" w:hAnsi="Times"/>
          <w:sz w:val="24"/>
          <w:szCs w:val="32"/>
        </w:rPr>
        <w:t xml:space="preserve"> (</w:t>
      </w:r>
      <w:r w:rsidRPr="00D20632">
        <w:rPr>
          <w:rFonts w:ascii="Times" w:hAnsi="Times"/>
          <w:b/>
          <w:sz w:val="24"/>
          <w:szCs w:val="32"/>
        </w:rPr>
        <w:t>CCF B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一区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6.795</w:t>
      </w:r>
      <w:r w:rsidRPr="00D20632">
        <w:rPr>
          <w:rFonts w:ascii="Times" w:hAnsi="Times"/>
          <w:sz w:val="24"/>
          <w:szCs w:val="32"/>
        </w:rPr>
        <w:t>)</w:t>
      </w:r>
    </w:p>
    <w:p w14:paraId="351962F7" w14:textId="501DE243" w:rsidR="00B0554A" w:rsidRDefault="002C191E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lastRenderedPageBreak/>
        <w:t>[</w:t>
      </w:r>
      <w:r w:rsidR="00105CCA">
        <w:rPr>
          <w:rFonts w:ascii="Times" w:hAnsi="Times"/>
          <w:sz w:val="24"/>
          <w:szCs w:val="32"/>
        </w:rPr>
        <w:t>11</w:t>
      </w:r>
      <w:r w:rsidRPr="00D20632">
        <w:rPr>
          <w:rFonts w:ascii="Times" w:hAnsi="Times"/>
          <w:sz w:val="24"/>
          <w:szCs w:val="32"/>
        </w:rPr>
        <w:t xml:space="preserve">] </w:t>
      </w:r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>, W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.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 Huang,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G. Dai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B. Chen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 w:rsidRPr="00D20632">
        <w:rPr>
          <w:rFonts w:ascii="Times" w:hAnsi="Times"/>
          <w:sz w:val="24"/>
          <w:szCs w:val="32"/>
        </w:rPr>
        <w:t xml:space="preserve">Partial Label Learning via Low-Rank Representation and Label Propagation.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Soft Computing</w:t>
      </w:r>
      <w:r w:rsidRPr="00D20632">
        <w:rPr>
          <w:rFonts w:ascii="Times" w:hAnsi="Times"/>
          <w:sz w:val="24"/>
          <w:szCs w:val="32"/>
        </w:rPr>
        <w:t xml:space="preserve">. </w:t>
      </w:r>
      <w:r w:rsidR="00963AF2" w:rsidRPr="00D20632">
        <w:rPr>
          <w:rFonts w:ascii="Times" w:hAnsi="Times"/>
          <w:sz w:val="24"/>
          <w:szCs w:val="32"/>
        </w:rPr>
        <w:t xml:space="preserve">24(7): </w:t>
      </w:r>
      <w:r w:rsidR="00F937D1" w:rsidRPr="00D20632">
        <w:rPr>
          <w:rFonts w:ascii="Times" w:hAnsi="Times"/>
          <w:sz w:val="24"/>
          <w:szCs w:val="32"/>
        </w:rPr>
        <w:t>5165-5176</w:t>
      </w:r>
      <w:r w:rsidR="002D7C75" w:rsidRPr="00D20632">
        <w:rPr>
          <w:rFonts w:ascii="Times" w:hAnsi="Times"/>
          <w:sz w:val="24"/>
          <w:szCs w:val="32"/>
        </w:rPr>
        <w:t>, 2</w:t>
      </w:r>
      <w:r w:rsidRPr="00D20632">
        <w:rPr>
          <w:rFonts w:ascii="Times" w:hAnsi="Times"/>
          <w:sz w:val="24"/>
          <w:szCs w:val="32"/>
        </w:rPr>
        <w:t>0</w:t>
      </w:r>
      <w:r w:rsidR="002D7C75" w:rsidRPr="00D20632">
        <w:rPr>
          <w:rFonts w:ascii="Times" w:hAnsi="Times"/>
          <w:sz w:val="24"/>
          <w:szCs w:val="32"/>
        </w:rPr>
        <w:t>20</w:t>
      </w:r>
      <w:r w:rsidR="009C3A12" w:rsidRPr="00D20632">
        <w:rPr>
          <w:rFonts w:ascii="Times" w:hAnsi="Times"/>
          <w:sz w:val="24"/>
          <w:szCs w:val="32"/>
        </w:rPr>
        <w:t xml:space="preserve"> (</w:t>
      </w:r>
      <w:r w:rsidR="00225BBB" w:rsidRPr="00D20632">
        <w:rPr>
          <w:rFonts w:ascii="Times" w:hAnsi="Times" w:hint="eastAsia"/>
          <w:b/>
          <w:sz w:val="24"/>
          <w:szCs w:val="32"/>
        </w:rPr>
        <w:t>CCF</w:t>
      </w:r>
      <w:r w:rsidR="00225BBB" w:rsidRPr="00D20632">
        <w:rPr>
          <w:rFonts w:ascii="Times" w:hAnsi="Times"/>
          <w:b/>
          <w:sz w:val="24"/>
          <w:szCs w:val="32"/>
        </w:rPr>
        <w:t xml:space="preserve"> C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</w:t>
      </w:r>
      <w:r w:rsidR="00B034DB">
        <w:rPr>
          <w:rFonts w:ascii="Times" w:hAnsi="Times" w:hint="eastAsia"/>
          <w:b/>
          <w:sz w:val="24"/>
          <w:szCs w:val="32"/>
        </w:rPr>
        <w:t>2</w:t>
      </w:r>
      <w:r w:rsidR="00B034DB">
        <w:rPr>
          <w:rFonts w:ascii="Times" w:hAnsi="Times"/>
          <w:b/>
          <w:sz w:val="24"/>
          <w:szCs w:val="32"/>
        </w:rPr>
        <w:t>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3.643</w:t>
      </w:r>
      <w:r w:rsidR="009C3A12" w:rsidRPr="00D20632">
        <w:rPr>
          <w:rFonts w:ascii="Times" w:hAnsi="Times"/>
          <w:sz w:val="24"/>
          <w:szCs w:val="32"/>
        </w:rPr>
        <w:t>)</w:t>
      </w:r>
    </w:p>
    <w:p w14:paraId="5D17168E" w14:textId="6EE30CFE" w:rsidR="00D20632" w:rsidRPr="00D20632" w:rsidRDefault="00D20632" w:rsidP="00D20632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EC6FA8"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2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Z. Li*,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*</w:t>
      </w:r>
      <w:r w:rsidR="00A0099F">
        <w:rPr>
          <w:rFonts w:ascii="Times" w:hAnsi="Times" w:hint="eastAsia"/>
          <w:color w:val="833C0B" w:themeColor="accent2" w:themeShade="80"/>
          <w:sz w:val="24"/>
          <w:szCs w:val="32"/>
        </w:rPr>
        <w:t>(</w:t>
      </w:r>
      <w:r w:rsidR="00A0099F">
        <w:rPr>
          <w:rFonts w:ascii="Times" w:hAnsi="Times"/>
          <w:color w:val="833C0B" w:themeColor="accent2" w:themeShade="80"/>
          <w:sz w:val="24"/>
          <w:szCs w:val="32"/>
        </w:rPr>
        <w:t>equal contribution)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S. Feng. </w:t>
      </w:r>
      <w:r w:rsidRPr="00D20632">
        <w:rPr>
          <w:rFonts w:ascii="Times" w:hAnsi="Times"/>
          <w:sz w:val="24"/>
          <w:szCs w:val="32"/>
        </w:rPr>
        <w:t xml:space="preserve">Partial Multi-Label Learning via Multi-Subspace Representation.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International Joint Conference on Artificial Intelligence</w:t>
      </w:r>
      <w:r w:rsidRPr="00D20632">
        <w:rPr>
          <w:rFonts w:ascii="Times" w:hAnsi="Times"/>
          <w:sz w:val="24"/>
          <w:szCs w:val="32"/>
        </w:rPr>
        <w:t>. 2020: 2612-2618 (</w:t>
      </w:r>
      <w:r w:rsidRPr="00D20632">
        <w:rPr>
          <w:rFonts w:ascii="Times" w:hAnsi="Times"/>
          <w:b/>
          <w:sz w:val="24"/>
          <w:szCs w:val="32"/>
        </w:rPr>
        <w:t>CCF A, Oral</w:t>
      </w:r>
      <w:r w:rsidRPr="00D20632">
        <w:rPr>
          <w:rFonts w:ascii="Times" w:hAnsi="Times"/>
          <w:sz w:val="24"/>
          <w:szCs w:val="32"/>
        </w:rPr>
        <w:t>)</w:t>
      </w:r>
    </w:p>
    <w:p w14:paraId="4A5FF21A" w14:textId="309A6AA1" w:rsidR="00D20632" w:rsidRDefault="00D20632" w:rsidP="00D20632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3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Y. Sun*,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*</w:t>
      </w:r>
      <w:r w:rsidR="00A0099F">
        <w:rPr>
          <w:rFonts w:ascii="Times" w:hAnsi="Times"/>
          <w:color w:val="833C0B" w:themeColor="accent2" w:themeShade="80"/>
          <w:sz w:val="24"/>
          <w:szCs w:val="32"/>
        </w:rPr>
        <w:t>(equal contribution)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S. Feng. </w:t>
      </w:r>
      <w:r w:rsidRPr="00D20632">
        <w:rPr>
          <w:rFonts w:ascii="Times" w:hAnsi="Times"/>
          <w:sz w:val="24"/>
          <w:szCs w:val="32"/>
        </w:rPr>
        <w:t xml:space="preserve">Partial Label Learning via Subspace Representation and Global Disambiguation.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The European Conference on Machine Learning and Principles and Practice of Knowledge Discovery in Databases</w:t>
      </w:r>
      <w:r w:rsidRPr="00D20632">
        <w:rPr>
          <w:rFonts w:ascii="Times" w:hAnsi="Times"/>
          <w:sz w:val="24"/>
          <w:szCs w:val="32"/>
        </w:rPr>
        <w:t>. 2020</w:t>
      </w:r>
      <w:r w:rsidR="00AC0CBB">
        <w:rPr>
          <w:rFonts w:ascii="Times" w:hAnsi="Times"/>
          <w:sz w:val="24"/>
          <w:szCs w:val="32"/>
        </w:rPr>
        <w:t>: 439-454</w:t>
      </w:r>
      <w:r w:rsidRPr="00D20632">
        <w:rPr>
          <w:rFonts w:ascii="Times" w:hAnsi="Times"/>
          <w:sz w:val="24"/>
          <w:szCs w:val="32"/>
        </w:rPr>
        <w:t xml:space="preserve"> (</w:t>
      </w:r>
      <w:r w:rsidRPr="00D20632">
        <w:rPr>
          <w:rFonts w:ascii="Times" w:hAnsi="Times"/>
          <w:b/>
          <w:sz w:val="24"/>
          <w:szCs w:val="32"/>
        </w:rPr>
        <w:t>CCF B, Oral</w:t>
      </w:r>
      <w:r w:rsidRPr="00D20632">
        <w:rPr>
          <w:rFonts w:ascii="Times" w:hAnsi="Times"/>
          <w:sz w:val="24"/>
          <w:szCs w:val="32"/>
        </w:rPr>
        <w:t>)</w:t>
      </w:r>
    </w:p>
    <w:p w14:paraId="566F4A5F" w14:textId="32772775" w:rsidR="0065548C" w:rsidRDefault="0065548C" w:rsidP="0062133C">
      <w:pPr>
        <w:spacing w:afterLines="50" w:after="156"/>
        <w:rPr>
          <w:rFonts w:ascii="Times" w:hAnsi="Times"/>
          <w:sz w:val="24"/>
          <w:szCs w:val="32"/>
        </w:rPr>
      </w:pPr>
      <w:r w:rsidRPr="00734AD5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4</w:t>
      </w:r>
      <w:r w:rsidRPr="00734AD5">
        <w:rPr>
          <w:rFonts w:ascii="Times" w:hAnsi="Times"/>
          <w:sz w:val="24"/>
          <w:szCs w:val="32"/>
        </w:rPr>
        <w:t xml:space="preserve">] </w:t>
      </w:r>
      <w:r>
        <w:rPr>
          <w:rFonts w:ascii="Times" w:hAnsi="Times" w:hint="eastAsia"/>
          <w:color w:val="833C0B" w:themeColor="accent2" w:themeShade="80"/>
          <w:sz w:val="24"/>
          <w:szCs w:val="32"/>
        </w:rPr>
        <w:t>L. Sun</w:t>
      </w:r>
      <w:r w:rsidRPr="0008489E">
        <w:rPr>
          <w:rFonts w:ascii="Times" w:hAnsi="Times"/>
          <w:color w:val="833C0B" w:themeColor="accent2" w:themeShade="80"/>
          <w:sz w:val="24"/>
          <w:szCs w:val="32"/>
        </w:rPr>
        <w:t xml:space="preserve">*, </w:t>
      </w:r>
      <w:r w:rsidRPr="0065548C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65548C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65548C">
        <w:rPr>
          <w:rFonts w:ascii="Times" w:hAnsi="Times"/>
          <w:b/>
          <w:color w:val="833C0B" w:themeColor="accent2" w:themeShade="80"/>
          <w:sz w:val="24"/>
          <w:szCs w:val="32"/>
        </w:rPr>
        <w:t>*</w:t>
      </w:r>
      <w:r w:rsidR="00A0099F" w:rsidRPr="00A0099F">
        <w:rPr>
          <w:rFonts w:ascii="Times" w:hAnsi="Times"/>
          <w:color w:val="833C0B" w:themeColor="accent2" w:themeShade="80"/>
          <w:sz w:val="24"/>
          <w:szCs w:val="32"/>
        </w:rPr>
        <w:t>(equal contribution)</w:t>
      </w:r>
      <w:r w:rsidRPr="0008489E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08489E">
        <w:rPr>
          <w:rFonts w:ascii="Times" w:hAnsi="Times"/>
          <w:color w:val="833C0B" w:themeColor="accent2" w:themeShade="80"/>
          <w:sz w:val="24"/>
          <w:szCs w:val="32"/>
        </w:rPr>
        <w:t>, X</w:t>
      </w:r>
      <w:r>
        <w:rPr>
          <w:rFonts w:ascii="Times" w:hAnsi="Times"/>
          <w:color w:val="833C0B" w:themeColor="accent2" w:themeShade="80"/>
          <w:sz w:val="24"/>
          <w:szCs w:val="32"/>
        </w:rPr>
        <w:t>.</w:t>
      </w:r>
      <w:r w:rsidRPr="0008489E">
        <w:rPr>
          <w:rFonts w:ascii="Times" w:hAnsi="Times"/>
          <w:color w:val="833C0B" w:themeColor="accent2" w:themeShade="80"/>
          <w:sz w:val="24"/>
          <w:szCs w:val="32"/>
        </w:rPr>
        <w:t xml:space="preserve"> Huang. </w:t>
      </w:r>
      <w:r w:rsidRPr="00734AD5">
        <w:rPr>
          <w:rFonts w:ascii="Times" w:hAnsi="Times"/>
          <w:sz w:val="24"/>
          <w:szCs w:val="32"/>
        </w:rPr>
        <w:t xml:space="preserve">Beyond Missing: Weakly-Supervised Multi-Label Learning with Incomplete and Noisy Labels.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Applied</w:t>
      </w:r>
      <w:r w:rsidRPr="00734AD5">
        <w:rPr>
          <w:rFonts w:ascii="Times" w:hAnsi="Times"/>
          <w:b/>
          <w:bCs/>
          <w:i/>
          <w:iCs/>
          <w:sz w:val="24"/>
          <w:szCs w:val="32"/>
        </w:rPr>
        <w:t xml:space="preserve">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Intelligence</w:t>
      </w:r>
      <w:r w:rsidRPr="00734AD5">
        <w:rPr>
          <w:rFonts w:ascii="Times" w:hAnsi="Times"/>
          <w:sz w:val="24"/>
          <w:szCs w:val="32"/>
        </w:rPr>
        <w:t xml:space="preserve">. </w:t>
      </w:r>
      <w:r>
        <w:rPr>
          <w:rFonts w:ascii="Times" w:hAnsi="Times"/>
          <w:sz w:val="24"/>
          <w:szCs w:val="32"/>
        </w:rPr>
        <w:t xml:space="preserve">51(3): 1552-1564, </w:t>
      </w:r>
      <w:r w:rsidRPr="00734AD5">
        <w:rPr>
          <w:rFonts w:ascii="Times" w:hAnsi="Times"/>
          <w:sz w:val="24"/>
          <w:szCs w:val="32"/>
        </w:rPr>
        <w:t>202</w:t>
      </w:r>
      <w:r>
        <w:rPr>
          <w:rFonts w:ascii="Times" w:hAnsi="Times"/>
          <w:sz w:val="24"/>
          <w:szCs w:val="32"/>
        </w:rPr>
        <w:t>1 (</w:t>
      </w:r>
      <w:r w:rsidRPr="0065548C">
        <w:rPr>
          <w:rFonts w:ascii="Times" w:hAnsi="Times"/>
          <w:b/>
          <w:sz w:val="24"/>
          <w:szCs w:val="32"/>
        </w:rPr>
        <w:t>CCF C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5.086</w:t>
      </w:r>
      <w:r>
        <w:rPr>
          <w:rFonts w:ascii="Times" w:hAnsi="Times"/>
          <w:sz w:val="24"/>
          <w:szCs w:val="32"/>
        </w:rPr>
        <w:t>)</w:t>
      </w:r>
    </w:p>
    <w:p w14:paraId="10D9C3E2" w14:textId="4F9D5268" w:rsidR="00B44A51" w:rsidRDefault="00B44A51" w:rsidP="00B44A51">
      <w:pPr>
        <w:spacing w:afterLines="50" w:after="156"/>
        <w:rPr>
          <w:rFonts w:ascii="Times" w:hAnsi="Times"/>
          <w:sz w:val="24"/>
          <w:szCs w:val="32"/>
        </w:rPr>
      </w:pPr>
      <w:r>
        <w:rPr>
          <w:rFonts w:ascii="Times" w:hAnsi="Times" w:hint="eastAsia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5</w:t>
      </w:r>
      <w:r>
        <w:rPr>
          <w:rFonts w:ascii="Times" w:hAnsi="Times" w:hint="eastAsia"/>
          <w:sz w:val="24"/>
          <w:szCs w:val="32"/>
        </w:rPr>
        <w:t>]</w:t>
      </w:r>
      <w:r>
        <w:rPr>
          <w:rFonts w:ascii="Times" w:hAnsi="Times"/>
          <w:sz w:val="24"/>
          <w:szCs w:val="32"/>
        </w:rPr>
        <w:t xml:space="preserve"> </w:t>
      </w:r>
      <w:r>
        <w:rPr>
          <w:rFonts w:ascii="Times" w:hAnsi="Times"/>
          <w:color w:val="833C0B" w:themeColor="accent2" w:themeShade="80"/>
          <w:sz w:val="24"/>
          <w:szCs w:val="32"/>
        </w:rPr>
        <w:t>X</w:t>
      </w:r>
      <w:r w:rsidRPr="00D54F9F"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>
        <w:rPr>
          <w:rFonts w:ascii="Times" w:hAnsi="Times"/>
          <w:color w:val="833C0B" w:themeColor="accent2" w:themeShade="80"/>
          <w:sz w:val="24"/>
          <w:szCs w:val="32"/>
        </w:rPr>
        <w:t>Deng</w:t>
      </w:r>
      <w:r w:rsidRPr="00D54F9F">
        <w:rPr>
          <w:rFonts w:ascii="Times" w:hAnsi="Times"/>
          <w:color w:val="833C0B" w:themeColor="accent2" w:themeShade="80"/>
          <w:sz w:val="24"/>
          <w:szCs w:val="32"/>
        </w:rPr>
        <w:t xml:space="preserve">, S. Feng, </w:t>
      </w:r>
      <w:r w:rsidRPr="00222E71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222E71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5F5264">
        <w:rPr>
          <w:rFonts w:ascii="Times" w:hAnsi="Times"/>
          <w:color w:val="833C0B" w:themeColor="accent2" w:themeShade="80"/>
          <w:sz w:val="24"/>
          <w:szCs w:val="32"/>
          <w:u w:val="single"/>
        </w:rPr>
        <w:t>,</w:t>
      </w:r>
      <w:r w:rsidRPr="005F5264">
        <w:rPr>
          <w:rFonts w:ascii="Times" w:hAnsi="Times"/>
          <w:color w:val="833C0B" w:themeColor="accent2" w:themeShade="80"/>
          <w:sz w:val="24"/>
          <w:szCs w:val="32"/>
        </w:rPr>
        <w:t xml:space="preserve"> </w:t>
      </w:r>
      <w:r>
        <w:rPr>
          <w:rFonts w:ascii="Times" w:hAnsi="Times"/>
          <w:color w:val="833C0B" w:themeColor="accent2" w:themeShade="80"/>
          <w:sz w:val="24"/>
          <w:szCs w:val="32"/>
        </w:rPr>
        <w:t xml:space="preserve">H. Liu, Y. </w:t>
      </w:r>
      <w:proofErr w:type="spellStart"/>
      <w:r>
        <w:rPr>
          <w:rFonts w:ascii="Times" w:hAnsi="Times"/>
          <w:color w:val="833C0B" w:themeColor="accent2" w:themeShade="80"/>
          <w:sz w:val="24"/>
          <w:szCs w:val="32"/>
        </w:rPr>
        <w:t>Jin</w:t>
      </w:r>
      <w:proofErr w:type="spellEnd"/>
      <w:r w:rsidRPr="005F5264">
        <w:rPr>
          <w:rFonts w:ascii="Times" w:hAnsi="Times"/>
          <w:color w:val="833C0B" w:themeColor="accent2" w:themeShade="80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Pr="00D54F9F">
        <w:rPr>
          <w:rFonts w:ascii="Times" w:hAnsi="Times"/>
          <w:sz w:val="24"/>
          <w:szCs w:val="32"/>
        </w:rPr>
        <w:t>Beyond Word Embeddings: Heterogeneous Prior Knowledge Driven Multi-Label Image Classification</w:t>
      </w:r>
      <w:r>
        <w:rPr>
          <w:rFonts w:ascii="Times" w:hAnsi="Times"/>
          <w:sz w:val="24"/>
          <w:szCs w:val="32"/>
        </w:rPr>
        <w:t xml:space="preserve">. </w:t>
      </w:r>
      <w:r w:rsidRPr="0065548C">
        <w:rPr>
          <w:rFonts w:ascii="Times" w:hAnsi="Times"/>
          <w:b/>
          <w:bCs/>
          <w:i/>
          <w:iCs/>
          <w:sz w:val="24"/>
          <w:szCs w:val="32"/>
        </w:rPr>
        <w:t>IEEE Transactions on Multimedia</w:t>
      </w:r>
      <w:r w:rsidRPr="00734AD5">
        <w:rPr>
          <w:rFonts w:ascii="Times" w:hAnsi="Times"/>
          <w:sz w:val="24"/>
          <w:szCs w:val="32"/>
        </w:rPr>
        <w:t>. 202</w:t>
      </w:r>
      <w:r>
        <w:rPr>
          <w:rFonts w:ascii="Times" w:hAnsi="Times"/>
          <w:sz w:val="24"/>
          <w:szCs w:val="32"/>
        </w:rPr>
        <w:t>2</w:t>
      </w:r>
      <w:r w:rsidR="00792D4B" w:rsidRPr="00D20632">
        <w:rPr>
          <w:rFonts w:ascii="Times" w:hAnsi="Times"/>
          <w:sz w:val="24"/>
          <w:szCs w:val="32"/>
        </w:rPr>
        <w:t xml:space="preserve"> (</w:t>
      </w:r>
      <w:r w:rsidR="00792D4B" w:rsidRPr="00D20632">
        <w:rPr>
          <w:rFonts w:ascii="Times" w:hAnsi="Times"/>
          <w:b/>
          <w:sz w:val="24"/>
          <w:szCs w:val="32"/>
        </w:rPr>
        <w:t>CCF B</w:t>
      </w:r>
      <w:r w:rsidR="00792D4B">
        <w:rPr>
          <w:rFonts w:ascii="Times" w:hAnsi="Times"/>
          <w:b/>
          <w:sz w:val="24"/>
          <w:szCs w:val="32"/>
        </w:rPr>
        <w:t xml:space="preserve">, </w:t>
      </w:r>
      <w:r w:rsidR="00792D4B">
        <w:rPr>
          <w:rFonts w:ascii="Times" w:hAnsi="Times" w:hint="eastAsia"/>
          <w:b/>
          <w:sz w:val="24"/>
          <w:szCs w:val="32"/>
        </w:rPr>
        <w:t>JCR</w:t>
      </w:r>
      <w:r w:rsidR="00792D4B">
        <w:rPr>
          <w:rFonts w:ascii="Times" w:hAnsi="Times"/>
          <w:b/>
          <w:sz w:val="24"/>
          <w:szCs w:val="32"/>
        </w:rPr>
        <w:t>:Q1,</w:t>
      </w:r>
      <w:r w:rsidR="00792D4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792D4B">
        <w:rPr>
          <w:rFonts w:ascii="宋体" w:eastAsia="宋体" w:hAnsi="宋体" w:cs="Times New Roman" w:hint="eastAsia"/>
          <w:b/>
          <w:sz w:val="24"/>
          <w:szCs w:val="32"/>
        </w:rPr>
        <w:t>一区</w:t>
      </w:r>
      <w:r w:rsidR="00792D4B">
        <w:rPr>
          <w:rFonts w:ascii="Times" w:hAnsi="Times"/>
          <w:b/>
          <w:sz w:val="24"/>
          <w:szCs w:val="32"/>
        </w:rPr>
        <w:t xml:space="preserve">, </w:t>
      </w:r>
      <w:r w:rsidR="00792D4B">
        <w:rPr>
          <w:rFonts w:ascii="Times" w:hAnsi="Times" w:hint="eastAsia"/>
          <w:b/>
          <w:sz w:val="24"/>
          <w:szCs w:val="32"/>
        </w:rPr>
        <w:t>IF:</w:t>
      </w:r>
      <w:r w:rsidR="00792D4B">
        <w:rPr>
          <w:rFonts w:ascii="Times" w:hAnsi="Times"/>
          <w:b/>
          <w:sz w:val="24"/>
          <w:szCs w:val="32"/>
        </w:rPr>
        <w:t>6.513</w:t>
      </w:r>
      <w:r w:rsidR="00792D4B" w:rsidRPr="00D20632">
        <w:rPr>
          <w:rFonts w:ascii="Times" w:hAnsi="Times"/>
          <w:sz w:val="24"/>
          <w:szCs w:val="32"/>
        </w:rPr>
        <w:t>)</w:t>
      </w:r>
    </w:p>
    <w:p w14:paraId="41906FA0" w14:textId="4334CDB6" w:rsidR="00D20632" w:rsidRPr="00D20632" w:rsidRDefault="002A5184" w:rsidP="00D20632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6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Y. Wu, H. Liu, S. Feng, Y. </w:t>
      </w:r>
      <w:proofErr w:type="spellStart"/>
      <w:r w:rsidRPr="00D20632">
        <w:rPr>
          <w:rFonts w:ascii="Times" w:hAnsi="Times"/>
          <w:color w:val="833C0B" w:themeColor="accent2" w:themeShade="80"/>
          <w:sz w:val="24"/>
          <w:szCs w:val="32"/>
        </w:rPr>
        <w:t>Jin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Z. Wu</w:t>
      </w:r>
      <w:r w:rsidRPr="00D20632">
        <w:rPr>
          <w:rFonts w:ascii="Times" w:hAnsi="Times"/>
          <w:sz w:val="24"/>
          <w:szCs w:val="32"/>
        </w:rPr>
        <w:t xml:space="preserve">. GM-MLIC: Graph Matching based Multi-Label Image Classification.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International Joint Conference on Artificial Intelligence</w:t>
      </w:r>
      <w:r w:rsidRPr="00D20632">
        <w:rPr>
          <w:rFonts w:ascii="Times" w:hAnsi="Times"/>
          <w:sz w:val="24"/>
          <w:szCs w:val="32"/>
        </w:rPr>
        <w:t>. 2021</w:t>
      </w:r>
      <w:r w:rsidR="009F582E">
        <w:rPr>
          <w:rFonts w:ascii="Times" w:hAnsi="Times"/>
          <w:sz w:val="24"/>
          <w:szCs w:val="32"/>
        </w:rPr>
        <w:t>: 1179-1185</w:t>
      </w:r>
      <w:r w:rsidRPr="00D20632">
        <w:rPr>
          <w:rFonts w:ascii="Times" w:hAnsi="Times"/>
          <w:sz w:val="24"/>
          <w:szCs w:val="32"/>
        </w:rPr>
        <w:t xml:space="preserve"> (</w:t>
      </w:r>
      <w:r w:rsidRPr="00D20632">
        <w:rPr>
          <w:rFonts w:ascii="Times" w:hAnsi="Times"/>
          <w:b/>
          <w:sz w:val="24"/>
          <w:szCs w:val="32"/>
        </w:rPr>
        <w:t>CCF A, Oral</w:t>
      </w:r>
      <w:r w:rsidRPr="00D20632">
        <w:rPr>
          <w:rFonts w:ascii="Times" w:hAnsi="Times"/>
          <w:sz w:val="24"/>
          <w:szCs w:val="32"/>
        </w:rPr>
        <w:t>)</w:t>
      </w:r>
    </w:p>
    <w:p w14:paraId="4794437E" w14:textId="2D71AE74" w:rsidR="00D15E97" w:rsidRDefault="00D15E97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2A5184">
        <w:rPr>
          <w:rFonts w:ascii="Times" w:hAnsi="Times"/>
          <w:sz w:val="24"/>
          <w:szCs w:val="32"/>
        </w:rPr>
        <w:t>1</w:t>
      </w:r>
      <w:r w:rsidR="00105CCA">
        <w:rPr>
          <w:rFonts w:ascii="Times" w:hAnsi="Times"/>
          <w:sz w:val="24"/>
          <w:szCs w:val="32"/>
        </w:rPr>
        <w:t>7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L. Sun, S. Feng, J. Liu,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C. Lang</w:t>
      </w:r>
      <w:r w:rsidRPr="00D20632">
        <w:rPr>
          <w:rFonts w:ascii="Times" w:hAnsi="Times"/>
          <w:sz w:val="24"/>
          <w:szCs w:val="32"/>
        </w:rPr>
        <w:t xml:space="preserve">. Global-Local Label Correlation for Partial Multi-Label Learning. </w:t>
      </w:r>
      <w:r w:rsidRPr="00D20632">
        <w:rPr>
          <w:rFonts w:ascii="Times" w:hAnsi="Times"/>
          <w:b/>
          <w:i/>
          <w:sz w:val="24"/>
          <w:szCs w:val="32"/>
        </w:rPr>
        <w:t>IEEE Transactions on Multimedia</w:t>
      </w:r>
      <w:r w:rsidRPr="00D20632">
        <w:rPr>
          <w:rFonts w:ascii="Times" w:hAnsi="Times"/>
          <w:sz w:val="24"/>
          <w:szCs w:val="32"/>
        </w:rPr>
        <w:t>. 2020. (</w:t>
      </w:r>
      <w:r w:rsidRPr="00D20632">
        <w:rPr>
          <w:rFonts w:ascii="Times" w:hAnsi="Times"/>
          <w:b/>
          <w:sz w:val="24"/>
          <w:szCs w:val="32"/>
        </w:rPr>
        <w:t>CCF B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一区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6.513</w:t>
      </w:r>
      <w:r w:rsidRPr="00D20632">
        <w:rPr>
          <w:rFonts w:ascii="Times" w:hAnsi="Times"/>
          <w:sz w:val="24"/>
          <w:szCs w:val="32"/>
        </w:rPr>
        <w:t>)</w:t>
      </w:r>
    </w:p>
    <w:p w14:paraId="7D3E5B0C" w14:textId="115863C7" w:rsidR="00177A21" w:rsidRPr="00D20632" w:rsidRDefault="00177A21" w:rsidP="00177A21">
      <w:pPr>
        <w:spacing w:afterLines="50" w:after="156"/>
        <w:rPr>
          <w:rFonts w:ascii="Times" w:hAnsi="Times"/>
          <w:sz w:val="24"/>
          <w:szCs w:val="32"/>
        </w:rPr>
      </w:pPr>
      <w:r w:rsidRPr="00077850">
        <w:rPr>
          <w:rFonts w:ascii="Times" w:hAnsi="Times"/>
          <w:sz w:val="24"/>
          <w:szCs w:val="32"/>
        </w:rPr>
        <w:t>[</w:t>
      </w:r>
      <w:r>
        <w:rPr>
          <w:rFonts w:ascii="Times" w:hAnsi="Times"/>
          <w:sz w:val="24"/>
          <w:szCs w:val="32"/>
        </w:rPr>
        <w:t>18</w:t>
      </w:r>
      <w:r w:rsidRPr="00077850">
        <w:rPr>
          <w:rFonts w:ascii="Times" w:hAnsi="Times"/>
          <w:sz w:val="24"/>
          <w:szCs w:val="32"/>
        </w:rPr>
        <w:t xml:space="preserve">] </w:t>
      </w:r>
      <w:r w:rsidRPr="00077850">
        <w:rPr>
          <w:rFonts w:ascii="Times" w:hAnsi="Times"/>
          <w:color w:val="833C0B" w:themeColor="accent2" w:themeShade="80"/>
          <w:sz w:val="24"/>
          <w:szCs w:val="32"/>
        </w:rPr>
        <w:t xml:space="preserve">X. Lu, S. Feng, </w:t>
      </w:r>
      <w:r w:rsidRPr="00077850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077850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077850">
        <w:rPr>
          <w:rFonts w:ascii="Times" w:hAnsi="Times"/>
          <w:color w:val="833C0B" w:themeColor="accent2" w:themeShade="80"/>
          <w:sz w:val="24"/>
          <w:szCs w:val="32"/>
        </w:rPr>
        <w:t xml:space="preserve">, Y. </w:t>
      </w:r>
      <w:proofErr w:type="spellStart"/>
      <w:r w:rsidRPr="00077850">
        <w:rPr>
          <w:rFonts w:ascii="Times" w:hAnsi="Times"/>
          <w:color w:val="833C0B" w:themeColor="accent2" w:themeShade="80"/>
          <w:sz w:val="24"/>
          <w:szCs w:val="32"/>
        </w:rPr>
        <w:t>Jin</w:t>
      </w:r>
      <w:proofErr w:type="spellEnd"/>
      <w:r w:rsidRPr="00077850">
        <w:rPr>
          <w:rFonts w:ascii="Times" w:hAnsi="Times"/>
          <w:color w:val="833C0B" w:themeColor="accent2" w:themeShade="80"/>
          <w:sz w:val="24"/>
          <w:szCs w:val="32"/>
        </w:rPr>
        <w:t>, C. Lang</w:t>
      </w:r>
      <w:r w:rsidRPr="00077850">
        <w:rPr>
          <w:rFonts w:ascii="Times" w:hAnsi="Times"/>
          <w:sz w:val="24"/>
          <w:szCs w:val="32"/>
        </w:rPr>
        <w:t xml:space="preserve">. “Distance-Preserving Embedding Adaptive Bipartite Graph Multi-View Learning with Application to Multi-Label Classification”, </w:t>
      </w:r>
      <w:r w:rsidRPr="00077850">
        <w:rPr>
          <w:rFonts w:ascii="Times" w:hAnsi="Times"/>
          <w:b/>
          <w:bCs/>
          <w:i/>
          <w:iCs/>
          <w:sz w:val="24"/>
          <w:szCs w:val="32"/>
        </w:rPr>
        <w:t>ACM Transactions on Knowledge Discovery from Data</w:t>
      </w:r>
      <w:r>
        <w:rPr>
          <w:rFonts w:ascii="Times" w:hAnsi="Times"/>
          <w:sz w:val="24"/>
          <w:szCs w:val="32"/>
        </w:rPr>
        <w:t xml:space="preserve">. </w:t>
      </w:r>
      <w:r w:rsidRPr="00077850">
        <w:rPr>
          <w:rFonts w:ascii="Times" w:hAnsi="Times"/>
          <w:sz w:val="24"/>
          <w:szCs w:val="32"/>
        </w:rPr>
        <w:t>202</w:t>
      </w:r>
      <w:r>
        <w:rPr>
          <w:rFonts w:ascii="Times" w:hAnsi="Times"/>
          <w:sz w:val="24"/>
          <w:szCs w:val="32"/>
        </w:rPr>
        <w:t>2</w:t>
      </w:r>
      <w:r w:rsidRPr="00077850">
        <w:rPr>
          <w:rFonts w:ascii="Times" w:hAnsi="Times"/>
          <w:sz w:val="24"/>
          <w:szCs w:val="32"/>
        </w:rPr>
        <w:t>.</w:t>
      </w:r>
      <w:r w:rsidR="00556A51" w:rsidRPr="00556A51">
        <w:rPr>
          <w:rFonts w:ascii="Times" w:hAnsi="Times"/>
          <w:sz w:val="24"/>
          <w:szCs w:val="32"/>
        </w:rPr>
        <w:t xml:space="preserve"> </w:t>
      </w:r>
      <w:r w:rsidR="00556A51" w:rsidRPr="00D20632">
        <w:rPr>
          <w:rFonts w:ascii="Times" w:hAnsi="Times"/>
          <w:sz w:val="24"/>
          <w:szCs w:val="32"/>
        </w:rPr>
        <w:t>(</w:t>
      </w:r>
      <w:r w:rsidR="00556A51" w:rsidRPr="00D20632">
        <w:rPr>
          <w:rFonts w:ascii="Times" w:hAnsi="Times"/>
          <w:b/>
          <w:sz w:val="24"/>
          <w:szCs w:val="32"/>
        </w:rPr>
        <w:t>CCF B</w:t>
      </w:r>
      <w:r w:rsidR="00556A51">
        <w:rPr>
          <w:rFonts w:ascii="Times" w:hAnsi="Times"/>
          <w:b/>
          <w:sz w:val="24"/>
          <w:szCs w:val="32"/>
        </w:rPr>
        <w:t xml:space="preserve">, </w:t>
      </w:r>
      <w:r w:rsidR="00556A51">
        <w:rPr>
          <w:rFonts w:ascii="Times" w:hAnsi="Times" w:hint="eastAsia"/>
          <w:b/>
          <w:sz w:val="24"/>
          <w:szCs w:val="32"/>
        </w:rPr>
        <w:t>JCR</w:t>
      </w:r>
      <w:r w:rsidR="00556A51">
        <w:rPr>
          <w:rFonts w:ascii="Times" w:hAnsi="Times"/>
          <w:b/>
          <w:sz w:val="24"/>
          <w:szCs w:val="32"/>
        </w:rPr>
        <w:t>:Q2,</w:t>
      </w:r>
      <w:r w:rsidR="00556A51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556A51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556A51">
        <w:rPr>
          <w:rFonts w:ascii="Times" w:hAnsi="Times"/>
          <w:b/>
          <w:sz w:val="24"/>
          <w:szCs w:val="32"/>
        </w:rPr>
        <w:t xml:space="preserve">, </w:t>
      </w:r>
      <w:r w:rsidR="00556A51">
        <w:rPr>
          <w:rFonts w:ascii="Times" w:hAnsi="Times" w:hint="eastAsia"/>
          <w:b/>
          <w:sz w:val="24"/>
          <w:szCs w:val="32"/>
        </w:rPr>
        <w:t>IF:</w:t>
      </w:r>
      <w:r w:rsidR="00556A51">
        <w:rPr>
          <w:rFonts w:ascii="Times" w:hAnsi="Times"/>
          <w:b/>
          <w:sz w:val="24"/>
          <w:szCs w:val="32"/>
        </w:rPr>
        <w:t>2.713</w:t>
      </w:r>
      <w:r w:rsidR="00556A51" w:rsidRPr="00D20632">
        <w:rPr>
          <w:rFonts w:ascii="Times" w:hAnsi="Times"/>
          <w:sz w:val="24"/>
          <w:szCs w:val="32"/>
        </w:rPr>
        <w:t>)</w:t>
      </w:r>
    </w:p>
    <w:p w14:paraId="42C688CE" w14:textId="7F643727" w:rsidR="00460961" w:rsidRDefault="00460961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2A5184">
        <w:rPr>
          <w:rFonts w:ascii="Times" w:hAnsi="Times"/>
          <w:sz w:val="24"/>
          <w:szCs w:val="32"/>
        </w:rPr>
        <w:t>1</w:t>
      </w:r>
      <w:r w:rsidR="00177A21">
        <w:rPr>
          <w:rFonts w:ascii="Times" w:hAnsi="Times"/>
          <w:sz w:val="24"/>
          <w:szCs w:val="32"/>
        </w:rPr>
        <w:t>9</w:t>
      </w:r>
      <w:r w:rsidRPr="00D20632">
        <w:rPr>
          <w:rFonts w:ascii="Times" w:hAnsi="Times"/>
          <w:sz w:val="24"/>
          <w:szCs w:val="32"/>
        </w:rPr>
        <w:t xml:space="preserve">]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L. Sun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="00087C0D"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H. Zhang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="00087C0D" w:rsidRPr="00D20632">
        <w:rPr>
          <w:rFonts w:ascii="Times" w:hAnsi="Times"/>
          <w:color w:val="833C0B" w:themeColor="accent2" w:themeShade="80"/>
          <w:sz w:val="24"/>
          <w:szCs w:val="32"/>
        </w:rPr>
        <w:t>G. Dai</w:t>
      </w:r>
      <w:r w:rsidRPr="00D20632">
        <w:rPr>
          <w:rFonts w:ascii="Times" w:hAnsi="Times"/>
          <w:sz w:val="24"/>
          <w:szCs w:val="32"/>
        </w:rPr>
        <w:t xml:space="preserve">. Partial Multi-Label Learning with Noisy Side Information. </w:t>
      </w:r>
      <w:r w:rsidRPr="00D20632">
        <w:rPr>
          <w:rFonts w:ascii="Times" w:hAnsi="Times"/>
          <w:b/>
          <w:bCs/>
          <w:i/>
          <w:iCs/>
          <w:sz w:val="24"/>
          <w:szCs w:val="32"/>
        </w:rPr>
        <w:t>Knowledge and Information Systems</w:t>
      </w:r>
      <w:r w:rsidRPr="00D20632">
        <w:rPr>
          <w:rFonts w:ascii="Times" w:hAnsi="Times"/>
          <w:sz w:val="24"/>
          <w:szCs w:val="32"/>
        </w:rPr>
        <w:t xml:space="preserve">. </w:t>
      </w:r>
      <w:r w:rsidR="00D15E97" w:rsidRPr="00D20632">
        <w:rPr>
          <w:rFonts w:ascii="Times" w:hAnsi="Times"/>
          <w:sz w:val="24"/>
          <w:szCs w:val="32"/>
        </w:rPr>
        <w:t>63(2)</w:t>
      </w:r>
      <w:r w:rsidR="00BF195A" w:rsidRPr="00D20632">
        <w:rPr>
          <w:rFonts w:ascii="Times" w:hAnsi="Times"/>
          <w:sz w:val="24"/>
          <w:szCs w:val="32"/>
        </w:rPr>
        <w:t xml:space="preserve">: 541-564. </w:t>
      </w:r>
      <w:r w:rsidRPr="00D20632">
        <w:rPr>
          <w:rFonts w:ascii="Times" w:hAnsi="Times"/>
          <w:sz w:val="24"/>
          <w:szCs w:val="32"/>
        </w:rPr>
        <w:t>2020</w:t>
      </w:r>
      <w:r w:rsidR="0043251F" w:rsidRPr="00D20632">
        <w:rPr>
          <w:rFonts w:ascii="Times" w:hAnsi="Times"/>
          <w:sz w:val="24"/>
          <w:szCs w:val="32"/>
        </w:rPr>
        <w:t>. (</w:t>
      </w:r>
      <w:r w:rsidR="0043251F" w:rsidRPr="00D20632">
        <w:rPr>
          <w:rFonts w:ascii="Times" w:hAnsi="Times"/>
          <w:b/>
          <w:sz w:val="24"/>
          <w:szCs w:val="32"/>
        </w:rPr>
        <w:t>CCF B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</w:t>
      </w:r>
      <w:r w:rsidR="00B034DB">
        <w:rPr>
          <w:rFonts w:ascii="Times" w:hAnsi="Times" w:hint="eastAsia"/>
          <w:b/>
          <w:sz w:val="24"/>
          <w:szCs w:val="32"/>
        </w:rPr>
        <w:t>2</w:t>
      </w:r>
      <w:r w:rsidR="00B034DB">
        <w:rPr>
          <w:rFonts w:ascii="Times" w:hAnsi="Times"/>
          <w:b/>
          <w:sz w:val="24"/>
          <w:szCs w:val="32"/>
        </w:rPr>
        <w:t>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2.822</w:t>
      </w:r>
      <w:r w:rsidR="0043251F" w:rsidRPr="00D20632">
        <w:rPr>
          <w:rFonts w:ascii="Times" w:hAnsi="Times"/>
          <w:sz w:val="24"/>
          <w:szCs w:val="32"/>
        </w:rPr>
        <w:t>)</w:t>
      </w:r>
    </w:p>
    <w:p w14:paraId="03F6661D" w14:textId="6C69C725" w:rsidR="0065548C" w:rsidRPr="00D20632" w:rsidRDefault="0065548C" w:rsidP="0065548C">
      <w:pPr>
        <w:spacing w:afterLines="50" w:after="156"/>
        <w:rPr>
          <w:rFonts w:ascii="Times" w:hAnsi="Times"/>
          <w:sz w:val="24"/>
          <w:szCs w:val="32"/>
        </w:rPr>
      </w:pPr>
      <w:r w:rsidRPr="00734AD5">
        <w:rPr>
          <w:rFonts w:ascii="Times" w:hAnsi="Times"/>
          <w:sz w:val="24"/>
          <w:szCs w:val="32"/>
        </w:rPr>
        <w:t>[</w:t>
      </w:r>
      <w:r w:rsidR="00177A21">
        <w:rPr>
          <w:rFonts w:ascii="Times" w:hAnsi="Times"/>
          <w:sz w:val="24"/>
          <w:szCs w:val="32"/>
        </w:rPr>
        <w:t>20</w:t>
      </w:r>
      <w:r w:rsidRPr="00734AD5">
        <w:rPr>
          <w:rFonts w:ascii="Times" w:hAnsi="Times"/>
          <w:sz w:val="24"/>
          <w:szCs w:val="32"/>
        </w:rPr>
        <w:t xml:space="preserve">] </w:t>
      </w:r>
      <w:r w:rsidRPr="00CE3DC0">
        <w:rPr>
          <w:rFonts w:ascii="Times" w:hAnsi="Times" w:hint="eastAsia"/>
          <w:color w:val="833C0B" w:themeColor="accent2" w:themeShade="80"/>
          <w:sz w:val="24"/>
          <w:szCs w:val="32"/>
        </w:rPr>
        <w:t>L. Sun</w:t>
      </w:r>
      <w:r w:rsidRPr="00CE3DC0">
        <w:rPr>
          <w:rFonts w:ascii="Times" w:hAnsi="Times"/>
          <w:color w:val="833C0B" w:themeColor="accent2" w:themeShade="80"/>
          <w:sz w:val="24"/>
          <w:szCs w:val="32"/>
        </w:rPr>
        <w:t xml:space="preserve">, Ping Ye, </w:t>
      </w:r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CE3DC0">
        <w:rPr>
          <w:rFonts w:ascii="Times" w:hAnsi="Times"/>
          <w:color w:val="833C0B" w:themeColor="accent2" w:themeShade="80"/>
          <w:sz w:val="24"/>
          <w:szCs w:val="32"/>
        </w:rPr>
        <w:t>, S. Feng, G. Dai, H. Zhang</w:t>
      </w:r>
      <w:r w:rsidRPr="0065548C">
        <w:rPr>
          <w:rFonts w:ascii="Times" w:hAnsi="Times"/>
          <w:sz w:val="24"/>
          <w:szCs w:val="32"/>
        </w:rPr>
        <w:t xml:space="preserve">. </w:t>
      </w:r>
      <w:r w:rsidRPr="00734AD5">
        <w:rPr>
          <w:rFonts w:ascii="Times" w:hAnsi="Times"/>
          <w:sz w:val="24"/>
          <w:szCs w:val="32"/>
        </w:rPr>
        <w:t xml:space="preserve">Weakly-Supervised Multi-Label Learning with Noisy Features and Incomplete Labels. </w:t>
      </w:r>
      <w:r w:rsidRPr="004D5FD0">
        <w:rPr>
          <w:rFonts w:ascii="Times" w:hAnsi="Times"/>
          <w:b/>
          <w:bCs/>
          <w:i/>
          <w:iCs/>
          <w:sz w:val="24"/>
          <w:szCs w:val="32"/>
        </w:rPr>
        <w:t>Neurocomputing</w:t>
      </w:r>
      <w:r w:rsidRPr="00734AD5">
        <w:rPr>
          <w:rFonts w:ascii="Times" w:hAnsi="Times"/>
          <w:sz w:val="24"/>
          <w:szCs w:val="32"/>
        </w:rPr>
        <w:t xml:space="preserve">. </w:t>
      </w:r>
      <w:r>
        <w:rPr>
          <w:rFonts w:ascii="Times" w:hAnsi="Times"/>
          <w:sz w:val="24"/>
          <w:szCs w:val="32"/>
        </w:rPr>
        <w:t xml:space="preserve">413: 61-71. </w:t>
      </w:r>
      <w:r w:rsidRPr="00734AD5">
        <w:rPr>
          <w:rFonts w:ascii="Times" w:hAnsi="Times"/>
          <w:sz w:val="24"/>
          <w:szCs w:val="32"/>
        </w:rPr>
        <w:t>2020</w:t>
      </w:r>
      <w:r>
        <w:rPr>
          <w:rFonts w:ascii="Times" w:hAnsi="Times"/>
          <w:sz w:val="24"/>
          <w:szCs w:val="32"/>
        </w:rPr>
        <w:t xml:space="preserve"> (</w:t>
      </w:r>
      <w:r w:rsidRPr="0065548C">
        <w:rPr>
          <w:rFonts w:ascii="Times" w:hAnsi="Times"/>
          <w:b/>
          <w:sz w:val="24"/>
          <w:szCs w:val="32"/>
        </w:rPr>
        <w:t>CCF C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二区</w:t>
      </w:r>
      <w:r w:rsidR="005B3F5D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5.719</w:t>
      </w:r>
      <w:r>
        <w:rPr>
          <w:rFonts w:ascii="Times" w:hAnsi="Times"/>
          <w:sz w:val="24"/>
          <w:szCs w:val="32"/>
        </w:rPr>
        <w:t>)</w:t>
      </w:r>
    </w:p>
    <w:p w14:paraId="1F20EACB" w14:textId="5DA535EB" w:rsidR="0051146F" w:rsidRDefault="003E5648" w:rsidP="00AD65A0">
      <w:pPr>
        <w:spacing w:afterLines="50" w:after="156"/>
        <w:rPr>
          <w:rFonts w:ascii="Times" w:hAnsi="Times"/>
          <w:sz w:val="24"/>
          <w:szCs w:val="32"/>
        </w:rPr>
      </w:pPr>
      <w:r w:rsidRPr="00D20632"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2</w:t>
      </w:r>
      <w:r w:rsidR="00177A21">
        <w:rPr>
          <w:rFonts w:ascii="Times" w:hAnsi="Times"/>
          <w:sz w:val="24"/>
          <w:szCs w:val="32"/>
        </w:rPr>
        <w:t>1</w:t>
      </w:r>
      <w:r w:rsidRPr="00D20632">
        <w:rPr>
          <w:rFonts w:ascii="Times" w:hAnsi="Times"/>
          <w:sz w:val="24"/>
          <w:szCs w:val="32"/>
        </w:rPr>
        <w:t xml:space="preserve">] </w:t>
      </w:r>
      <w:r w:rsidRPr="00D20632">
        <w:rPr>
          <w:rFonts w:ascii="Times" w:hAnsi="Times"/>
          <w:color w:val="833C0B" w:themeColor="accent2" w:themeShade="80"/>
          <w:sz w:val="24"/>
          <w:szCs w:val="32"/>
        </w:rPr>
        <w:t xml:space="preserve">M. Wang, C. Lang, L. Liang, </w:t>
      </w:r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D20632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D20632">
        <w:rPr>
          <w:rFonts w:ascii="Times" w:hAnsi="Times"/>
          <w:color w:val="833C0B" w:themeColor="accent2" w:themeShade="80"/>
          <w:sz w:val="24"/>
          <w:szCs w:val="32"/>
        </w:rPr>
        <w:t>, S. Feng, T. Wang</w:t>
      </w:r>
      <w:r w:rsidRPr="00D20632">
        <w:rPr>
          <w:rFonts w:ascii="Times" w:hAnsi="Times"/>
          <w:sz w:val="24"/>
          <w:szCs w:val="32"/>
        </w:rPr>
        <w:t xml:space="preserve">. Class-balanced Text to Image Synthesis with Attention Generative Adversarial Network. </w:t>
      </w:r>
      <w:r w:rsidRPr="00D20632">
        <w:rPr>
          <w:rFonts w:ascii="Times" w:hAnsi="Times"/>
          <w:b/>
          <w:i/>
          <w:sz w:val="24"/>
          <w:szCs w:val="32"/>
        </w:rPr>
        <w:t>IEEE Multimedia</w:t>
      </w:r>
      <w:r w:rsidRPr="00D20632">
        <w:rPr>
          <w:rFonts w:ascii="Times" w:hAnsi="Times"/>
          <w:sz w:val="24"/>
          <w:szCs w:val="32"/>
        </w:rPr>
        <w:t>. 2020</w:t>
      </w:r>
      <w:r w:rsidR="004840EE" w:rsidRPr="00D20632">
        <w:rPr>
          <w:rFonts w:ascii="Times" w:hAnsi="Times" w:hint="eastAsia"/>
          <w:sz w:val="24"/>
          <w:szCs w:val="32"/>
        </w:rPr>
        <w:t xml:space="preserve">. </w:t>
      </w:r>
      <w:r w:rsidR="005B3F5D">
        <w:rPr>
          <w:rFonts w:ascii="Times" w:hAnsi="Times"/>
          <w:sz w:val="24"/>
          <w:szCs w:val="32"/>
        </w:rPr>
        <w:t>(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二区</w:t>
      </w:r>
      <w:r w:rsidR="00B034DB">
        <w:rPr>
          <w:rFonts w:ascii="Times" w:hAnsi="Times"/>
          <w:b/>
          <w:sz w:val="24"/>
          <w:szCs w:val="32"/>
        </w:rPr>
        <w:t>,</w:t>
      </w:r>
      <w:r w:rsidR="005B3F5D">
        <w:rPr>
          <w:rFonts w:ascii="Times" w:hAnsi="Times"/>
          <w:b/>
          <w:sz w:val="24"/>
          <w:szCs w:val="32"/>
        </w:rPr>
        <w:t xml:space="preserve">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5B3F5D">
        <w:rPr>
          <w:rFonts w:ascii="Times" w:hAnsi="Times"/>
          <w:b/>
          <w:sz w:val="24"/>
          <w:szCs w:val="32"/>
        </w:rPr>
        <w:t>5.633</w:t>
      </w:r>
      <w:r w:rsidR="005B3F5D">
        <w:rPr>
          <w:rFonts w:ascii="Times" w:hAnsi="Times"/>
          <w:sz w:val="24"/>
          <w:szCs w:val="32"/>
        </w:rPr>
        <w:t>)</w:t>
      </w:r>
    </w:p>
    <w:p w14:paraId="39C58DE2" w14:textId="2761995F" w:rsidR="0065548C" w:rsidRDefault="0065548C" w:rsidP="0065548C">
      <w:pPr>
        <w:spacing w:beforeLines="50" w:before="156"/>
        <w:rPr>
          <w:rFonts w:ascii="Times" w:hAnsi="Times"/>
          <w:sz w:val="24"/>
          <w:szCs w:val="32"/>
        </w:rPr>
      </w:pPr>
      <w:r>
        <w:rPr>
          <w:rFonts w:ascii="Times" w:hAnsi="Times"/>
          <w:sz w:val="24"/>
          <w:szCs w:val="32"/>
        </w:rPr>
        <w:t>[</w:t>
      </w:r>
      <w:r w:rsidR="00105CCA">
        <w:rPr>
          <w:rFonts w:ascii="Times" w:hAnsi="Times"/>
          <w:sz w:val="24"/>
          <w:szCs w:val="32"/>
        </w:rPr>
        <w:t>2</w:t>
      </w:r>
      <w:r w:rsidR="00177A21">
        <w:rPr>
          <w:rFonts w:ascii="Times" w:hAnsi="Times"/>
          <w:sz w:val="24"/>
          <w:szCs w:val="32"/>
        </w:rPr>
        <w:t>2</w:t>
      </w:r>
      <w:r>
        <w:rPr>
          <w:rFonts w:ascii="Times" w:hAnsi="Times"/>
          <w:sz w:val="24"/>
          <w:szCs w:val="32"/>
        </w:rPr>
        <w:t xml:space="preserve">] </w:t>
      </w:r>
      <w:r>
        <w:rPr>
          <w:rFonts w:ascii="Times" w:hAnsi="Times" w:hint="eastAsia"/>
          <w:color w:val="833C0B" w:themeColor="accent2" w:themeShade="80"/>
          <w:sz w:val="24"/>
          <w:szCs w:val="32"/>
        </w:rPr>
        <w:t>J</w:t>
      </w:r>
      <w:r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>
        <w:rPr>
          <w:rFonts w:ascii="Times" w:hAnsi="Times" w:hint="eastAsia"/>
          <w:color w:val="833C0B" w:themeColor="accent2" w:themeShade="80"/>
          <w:sz w:val="24"/>
          <w:szCs w:val="32"/>
        </w:rPr>
        <w:t>Zhao</w:t>
      </w:r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Pr="00EA28D5">
        <w:rPr>
          <w:rFonts w:ascii="Times" w:hAnsi="Times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Pr="00015892">
        <w:rPr>
          <w:rFonts w:ascii="Times" w:hAnsi="Times"/>
          <w:sz w:val="24"/>
          <w:szCs w:val="32"/>
        </w:rPr>
        <w:t>Linear Neighborhood Reconstruction Constrained</w:t>
      </w:r>
      <w:r>
        <w:rPr>
          <w:rFonts w:ascii="Times" w:hAnsi="Times" w:hint="eastAsia"/>
          <w:sz w:val="24"/>
          <w:szCs w:val="32"/>
        </w:rPr>
        <w:t xml:space="preserve"> </w:t>
      </w:r>
      <w:r w:rsidRPr="00015892">
        <w:rPr>
          <w:rFonts w:ascii="Times" w:hAnsi="Times"/>
          <w:sz w:val="24"/>
          <w:szCs w:val="32"/>
        </w:rPr>
        <w:t>Latent Subspace Discovery for Incomplete</w:t>
      </w:r>
      <w:r>
        <w:rPr>
          <w:rFonts w:ascii="Times" w:hAnsi="Times" w:hint="eastAsia"/>
          <w:sz w:val="24"/>
          <w:szCs w:val="32"/>
        </w:rPr>
        <w:t xml:space="preserve"> </w:t>
      </w:r>
      <w:r w:rsidRPr="00015892">
        <w:rPr>
          <w:rFonts w:ascii="Times" w:hAnsi="Times"/>
          <w:sz w:val="24"/>
          <w:szCs w:val="32"/>
        </w:rPr>
        <w:t>Multi-</w:t>
      </w:r>
      <w:r w:rsidR="00202B2D">
        <w:rPr>
          <w:rFonts w:ascii="Times" w:hAnsi="Times"/>
          <w:sz w:val="24"/>
          <w:szCs w:val="32"/>
        </w:rPr>
        <w:t>V</w:t>
      </w:r>
      <w:r w:rsidRPr="00015892">
        <w:rPr>
          <w:rFonts w:ascii="Times" w:hAnsi="Times"/>
          <w:sz w:val="24"/>
          <w:szCs w:val="32"/>
        </w:rPr>
        <w:t>iew Clustering</w:t>
      </w:r>
      <w:r>
        <w:rPr>
          <w:rFonts w:ascii="Times" w:hAnsi="Times"/>
          <w:sz w:val="24"/>
          <w:szCs w:val="32"/>
        </w:rPr>
        <w:t xml:space="preserve">. </w:t>
      </w:r>
      <w:r w:rsidRPr="00FA0331">
        <w:rPr>
          <w:rFonts w:ascii="Times" w:hAnsi="Times"/>
          <w:b/>
          <w:bCs/>
          <w:i/>
          <w:iCs/>
          <w:sz w:val="24"/>
          <w:szCs w:val="32"/>
        </w:rPr>
        <w:t>Applied Intelligence</w:t>
      </w:r>
      <w:r>
        <w:rPr>
          <w:rFonts w:ascii="Times" w:hAnsi="Times"/>
          <w:sz w:val="24"/>
          <w:szCs w:val="32"/>
        </w:rPr>
        <w:t>. 2021. (</w:t>
      </w:r>
      <w:r w:rsidRPr="0065548C">
        <w:rPr>
          <w:rFonts w:ascii="Times" w:hAnsi="Times"/>
          <w:b/>
          <w:sz w:val="24"/>
          <w:szCs w:val="32"/>
        </w:rPr>
        <w:t>CCF C</w:t>
      </w:r>
      <w:r w:rsidR="001E7419">
        <w:rPr>
          <w:rFonts w:ascii="Times" w:hAnsi="Times"/>
          <w:b/>
          <w:sz w:val="24"/>
          <w:szCs w:val="32"/>
        </w:rPr>
        <w:t xml:space="preserve">, </w:t>
      </w:r>
      <w:r w:rsidR="00B034DB">
        <w:rPr>
          <w:rFonts w:ascii="Times" w:hAnsi="Times" w:hint="eastAsia"/>
          <w:b/>
          <w:sz w:val="24"/>
          <w:szCs w:val="32"/>
        </w:rPr>
        <w:t>JCR</w:t>
      </w:r>
      <w:r w:rsidR="00B034DB">
        <w:rPr>
          <w:rFonts w:ascii="Times" w:hAnsi="Times"/>
          <w:b/>
          <w:sz w:val="24"/>
          <w:szCs w:val="32"/>
        </w:rPr>
        <w:t>:Q1,</w:t>
      </w:r>
      <w:r w:rsidR="00B034DB"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 w:rsidR="00B034DB">
        <w:rPr>
          <w:rFonts w:ascii="宋体" w:eastAsia="宋体" w:hAnsi="宋体" w:cs="Times New Roman" w:hint="eastAsia"/>
          <w:b/>
          <w:sz w:val="24"/>
          <w:szCs w:val="32"/>
        </w:rPr>
        <w:t>三区</w:t>
      </w:r>
      <w:r w:rsidR="001E7419">
        <w:rPr>
          <w:rFonts w:ascii="Times" w:hAnsi="Times"/>
          <w:b/>
          <w:sz w:val="24"/>
          <w:szCs w:val="32"/>
        </w:rPr>
        <w:t xml:space="preserve">, </w:t>
      </w:r>
      <w:r w:rsidR="00E969CC">
        <w:rPr>
          <w:rFonts w:ascii="Times" w:hAnsi="Times" w:hint="eastAsia"/>
          <w:b/>
          <w:sz w:val="24"/>
          <w:szCs w:val="32"/>
        </w:rPr>
        <w:t>IF:</w:t>
      </w:r>
      <w:r w:rsidR="001E7419">
        <w:rPr>
          <w:rFonts w:ascii="Times" w:hAnsi="Times"/>
          <w:b/>
          <w:sz w:val="24"/>
          <w:szCs w:val="32"/>
        </w:rPr>
        <w:t>5.086</w:t>
      </w:r>
      <w:r>
        <w:rPr>
          <w:rFonts w:ascii="Times" w:hAnsi="Times"/>
          <w:sz w:val="24"/>
          <w:szCs w:val="32"/>
        </w:rPr>
        <w:t>)</w:t>
      </w:r>
    </w:p>
    <w:p w14:paraId="5A0E9D26" w14:textId="14424D21" w:rsidR="002316F4" w:rsidRPr="00D20632" w:rsidRDefault="002316F4" w:rsidP="002316F4">
      <w:pPr>
        <w:spacing w:beforeLines="50" w:before="156"/>
        <w:rPr>
          <w:rFonts w:ascii="Times" w:hAnsi="Times"/>
          <w:sz w:val="24"/>
          <w:szCs w:val="32"/>
        </w:rPr>
      </w:pPr>
      <w:r>
        <w:rPr>
          <w:rFonts w:ascii="Times" w:hAnsi="Times"/>
          <w:sz w:val="24"/>
          <w:szCs w:val="32"/>
        </w:rPr>
        <w:t>[</w:t>
      </w:r>
      <w:r w:rsidR="00B44A51">
        <w:rPr>
          <w:rFonts w:ascii="Times" w:hAnsi="Times"/>
          <w:sz w:val="24"/>
          <w:szCs w:val="32"/>
        </w:rPr>
        <w:t>2</w:t>
      </w:r>
      <w:r w:rsidR="00177A21">
        <w:rPr>
          <w:rFonts w:ascii="Times" w:hAnsi="Times"/>
          <w:sz w:val="24"/>
          <w:szCs w:val="32"/>
        </w:rPr>
        <w:t>3</w:t>
      </w:r>
      <w:r>
        <w:rPr>
          <w:rFonts w:ascii="Times" w:hAnsi="Times"/>
          <w:sz w:val="24"/>
          <w:szCs w:val="32"/>
        </w:rPr>
        <w:t xml:space="preserve">] </w:t>
      </w:r>
      <w:r>
        <w:rPr>
          <w:rFonts w:ascii="Times" w:hAnsi="Times"/>
          <w:color w:val="833C0B" w:themeColor="accent2" w:themeShade="80"/>
          <w:sz w:val="24"/>
          <w:szCs w:val="32"/>
        </w:rPr>
        <w:t>L. Sun</w:t>
      </w:r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>
        <w:rPr>
          <w:rFonts w:ascii="Times" w:hAnsi="Times"/>
          <w:color w:val="833C0B" w:themeColor="accent2" w:themeShade="80"/>
          <w:sz w:val="24"/>
          <w:szCs w:val="32"/>
        </w:rPr>
        <w:t xml:space="preserve">S. Feng, </w:t>
      </w:r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>
        <w:rPr>
          <w:rFonts w:ascii="Times" w:hAnsi="Times"/>
          <w:color w:val="833C0B" w:themeColor="accent2" w:themeShade="80"/>
          <w:sz w:val="24"/>
          <w:szCs w:val="32"/>
        </w:rPr>
        <w:t>C. Lang</w:t>
      </w:r>
      <w:r w:rsidRPr="00EA28D5">
        <w:rPr>
          <w:rFonts w:ascii="Times" w:hAnsi="Times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Pr="002316F4">
        <w:rPr>
          <w:rFonts w:ascii="Times" w:hAnsi="Times"/>
          <w:sz w:val="24"/>
          <w:szCs w:val="32"/>
        </w:rPr>
        <w:t>Robust Semi-</w:t>
      </w:r>
      <w:r w:rsidR="00BC78C8">
        <w:rPr>
          <w:rFonts w:ascii="Times" w:hAnsi="Times"/>
          <w:sz w:val="24"/>
          <w:szCs w:val="32"/>
        </w:rPr>
        <w:t>S</w:t>
      </w:r>
      <w:r w:rsidRPr="002316F4">
        <w:rPr>
          <w:rFonts w:ascii="Times" w:hAnsi="Times"/>
          <w:sz w:val="24"/>
          <w:szCs w:val="32"/>
        </w:rPr>
        <w:t>upervised Multi-</w:t>
      </w:r>
      <w:r w:rsidR="00BC78C8">
        <w:rPr>
          <w:rFonts w:ascii="Times" w:hAnsi="Times"/>
          <w:sz w:val="24"/>
          <w:szCs w:val="32"/>
        </w:rPr>
        <w:t>L</w:t>
      </w:r>
      <w:r w:rsidRPr="002316F4">
        <w:rPr>
          <w:rFonts w:ascii="Times" w:hAnsi="Times"/>
          <w:sz w:val="24"/>
          <w:szCs w:val="32"/>
        </w:rPr>
        <w:t>abel Learning by Triple Low-Rank Regularization</w:t>
      </w:r>
      <w:r>
        <w:rPr>
          <w:rFonts w:ascii="Times" w:hAnsi="Times"/>
          <w:sz w:val="24"/>
          <w:szCs w:val="32"/>
        </w:rPr>
        <w:t xml:space="preserve">. </w:t>
      </w:r>
      <w:r w:rsidRPr="002316F4">
        <w:rPr>
          <w:rFonts w:ascii="Times" w:hAnsi="Times"/>
          <w:b/>
          <w:bCs/>
          <w:i/>
          <w:iCs/>
          <w:sz w:val="24"/>
          <w:szCs w:val="32"/>
        </w:rPr>
        <w:t>Pacific-Asia Conference on Knowledge Discovery and Data Mining</w:t>
      </w:r>
      <w:r>
        <w:rPr>
          <w:rFonts w:ascii="Times" w:hAnsi="Times"/>
          <w:sz w:val="24"/>
          <w:szCs w:val="32"/>
        </w:rPr>
        <w:t>. 269-280. 2019. (</w:t>
      </w:r>
      <w:r w:rsidRPr="0065548C">
        <w:rPr>
          <w:rFonts w:ascii="Times" w:hAnsi="Times"/>
          <w:b/>
          <w:sz w:val="24"/>
          <w:szCs w:val="32"/>
        </w:rPr>
        <w:t>CCF C</w:t>
      </w:r>
      <w:r>
        <w:rPr>
          <w:rFonts w:ascii="Times" w:hAnsi="Times"/>
          <w:b/>
          <w:sz w:val="24"/>
          <w:szCs w:val="32"/>
        </w:rPr>
        <w:t xml:space="preserve">, </w:t>
      </w:r>
      <w:r w:rsidR="00686533">
        <w:rPr>
          <w:rFonts w:ascii="Times" w:hAnsi="Times"/>
          <w:b/>
          <w:sz w:val="24"/>
          <w:szCs w:val="32"/>
        </w:rPr>
        <w:t>Oral</w:t>
      </w:r>
      <w:r>
        <w:rPr>
          <w:rFonts w:ascii="Times" w:hAnsi="Times"/>
          <w:sz w:val="24"/>
          <w:szCs w:val="32"/>
        </w:rPr>
        <w:t>)</w:t>
      </w:r>
    </w:p>
    <w:p w14:paraId="54594A70" w14:textId="5C9F7065" w:rsidR="002316F4" w:rsidRDefault="002316F4" w:rsidP="0062133C">
      <w:pPr>
        <w:spacing w:beforeLines="50" w:before="156" w:afterLines="50" w:after="156"/>
        <w:rPr>
          <w:rFonts w:ascii="Times" w:hAnsi="Times"/>
          <w:sz w:val="24"/>
          <w:szCs w:val="32"/>
        </w:rPr>
      </w:pPr>
      <w:r>
        <w:rPr>
          <w:rFonts w:ascii="Times" w:hAnsi="Times"/>
          <w:sz w:val="24"/>
          <w:szCs w:val="32"/>
        </w:rPr>
        <w:t>[</w:t>
      </w:r>
      <w:r w:rsidR="00EC6FA8">
        <w:rPr>
          <w:rFonts w:ascii="Times" w:hAnsi="Times"/>
          <w:sz w:val="24"/>
          <w:szCs w:val="32"/>
        </w:rPr>
        <w:t>2</w:t>
      </w:r>
      <w:r w:rsidR="00177A21">
        <w:rPr>
          <w:rFonts w:ascii="Times" w:hAnsi="Times"/>
          <w:sz w:val="24"/>
          <w:szCs w:val="32"/>
        </w:rPr>
        <w:t>4</w:t>
      </w:r>
      <w:r>
        <w:rPr>
          <w:rFonts w:ascii="Times" w:hAnsi="Times"/>
          <w:sz w:val="24"/>
          <w:szCs w:val="32"/>
        </w:rPr>
        <w:t xml:space="preserve">] </w:t>
      </w:r>
      <w:r w:rsidR="00202B2D">
        <w:rPr>
          <w:rFonts w:ascii="Times" w:hAnsi="Times"/>
          <w:color w:val="833C0B" w:themeColor="accent2" w:themeShade="80"/>
          <w:sz w:val="24"/>
          <w:szCs w:val="32"/>
        </w:rPr>
        <w:t>M</w:t>
      </w:r>
      <w:r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 w:rsidR="00202B2D">
        <w:rPr>
          <w:rFonts w:ascii="Times" w:hAnsi="Times"/>
          <w:color w:val="833C0B" w:themeColor="accent2" w:themeShade="80"/>
          <w:sz w:val="24"/>
          <w:szCs w:val="32"/>
        </w:rPr>
        <w:t>Wang, C. Lang, L. Liang</w:t>
      </w:r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CE3DC0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EA28D5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>
        <w:rPr>
          <w:rFonts w:ascii="Times" w:hAnsi="Times"/>
          <w:color w:val="833C0B" w:themeColor="accent2" w:themeShade="80"/>
          <w:sz w:val="24"/>
          <w:szCs w:val="32"/>
        </w:rPr>
        <w:t>S. Feng</w:t>
      </w:r>
      <w:r w:rsidR="00202B2D">
        <w:rPr>
          <w:rFonts w:ascii="Times" w:hAnsi="Times"/>
          <w:color w:val="833C0B" w:themeColor="accent2" w:themeShade="80"/>
          <w:sz w:val="24"/>
          <w:szCs w:val="32"/>
        </w:rPr>
        <w:t>, T. Wang</w:t>
      </w:r>
      <w:r w:rsidRPr="00EA28D5">
        <w:rPr>
          <w:rFonts w:ascii="Times" w:hAnsi="Times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="00202B2D" w:rsidRPr="00202B2D">
        <w:rPr>
          <w:rFonts w:ascii="Times" w:hAnsi="Times"/>
          <w:sz w:val="24"/>
          <w:szCs w:val="32"/>
        </w:rPr>
        <w:t>Attentive generative adversarial network to bridge multi-domain gap for image synthesis</w:t>
      </w:r>
      <w:r>
        <w:rPr>
          <w:rFonts w:ascii="Times" w:hAnsi="Times"/>
          <w:sz w:val="24"/>
          <w:szCs w:val="32"/>
        </w:rPr>
        <w:t xml:space="preserve">. </w:t>
      </w:r>
      <w:r w:rsidR="00202B2D" w:rsidRPr="00202B2D">
        <w:rPr>
          <w:rFonts w:ascii="Times" w:hAnsi="Times"/>
          <w:b/>
          <w:bCs/>
          <w:i/>
          <w:iCs/>
          <w:sz w:val="24"/>
          <w:szCs w:val="32"/>
        </w:rPr>
        <w:t>IEEE International Conference on Multimedia and Expo</w:t>
      </w:r>
      <w:r w:rsidRPr="00202B2D">
        <w:rPr>
          <w:rFonts w:ascii="Times" w:hAnsi="Times"/>
          <w:b/>
          <w:bCs/>
          <w:i/>
          <w:iCs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="00202B2D">
        <w:rPr>
          <w:rFonts w:ascii="Times" w:hAnsi="Times"/>
          <w:sz w:val="24"/>
          <w:szCs w:val="32"/>
        </w:rPr>
        <w:t xml:space="preserve">1-6. </w:t>
      </w:r>
      <w:r>
        <w:rPr>
          <w:rFonts w:ascii="Times" w:hAnsi="Times"/>
          <w:sz w:val="24"/>
          <w:szCs w:val="32"/>
        </w:rPr>
        <w:t>2021. (</w:t>
      </w:r>
      <w:r w:rsidRPr="0065548C">
        <w:rPr>
          <w:rFonts w:ascii="Times" w:hAnsi="Times"/>
          <w:b/>
          <w:sz w:val="24"/>
          <w:szCs w:val="32"/>
        </w:rPr>
        <w:t xml:space="preserve">CCF </w:t>
      </w:r>
      <w:r w:rsidR="00202B2D">
        <w:rPr>
          <w:rFonts w:ascii="Times" w:hAnsi="Times"/>
          <w:b/>
          <w:sz w:val="24"/>
          <w:szCs w:val="32"/>
        </w:rPr>
        <w:t>B, Oral</w:t>
      </w:r>
      <w:r>
        <w:rPr>
          <w:rFonts w:ascii="Times" w:hAnsi="Times"/>
          <w:sz w:val="24"/>
          <w:szCs w:val="32"/>
        </w:rPr>
        <w:t>)</w:t>
      </w:r>
    </w:p>
    <w:p w14:paraId="3466721E" w14:textId="19EED674" w:rsidR="00891A2E" w:rsidRDefault="00891A2E" w:rsidP="0062133C">
      <w:pPr>
        <w:spacing w:beforeLines="50" w:before="156" w:afterLines="50" w:after="156"/>
        <w:rPr>
          <w:rFonts w:ascii="Times" w:hAnsi="Times"/>
          <w:sz w:val="24"/>
          <w:szCs w:val="32"/>
        </w:rPr>
      </w:pPr>
      <w:r>
        <w:rPr>
          <w:rFonts w:ascii="Times" w:hAnsi="Times"/>
          <w:sz w:val="24"/>
          <w:szCs w:val="32"/>
        </w:rPr>
        <w:t>[2</w:t>
      </w:r>
      <w:r w:rsidR="00177A21">
        <w:rPr>
          <w:rFonts w:ascii="Times" w:hAnsi="Times"/>
          <w:sz w:val="24"/>
          <w:szCs w:val="32"/>
        </w:rPr>
        <w:t>5</w:t>
      </w:r>
      <w:r>
        <w:rPr>
          <w:rFonts w:ascii="Times" w:hAnsi="Times"/>
          <w:sz w:val="24"/>
          <w:szCs w:val="32"/>
        </w:rPr>
        <w:t xml:space="preserve">] </w:t>
      </w:r>
      <w:r w:rsidRPr="00891A2E">
        <w:rPr>
          <w:rFonts w:ascii="Times" w:hAnsi="Times"/>
          <w:color w:val="833C0B" w:themeColor="accent2" w:themeShade="80"/>
          <w:sz w:val="24"/>
          <w:szCs w:val="32"/>
        </w:rPr>
        <w:t xml:space="preserve">S. Wang, M. Xia, Z. Wang, </w:t>
      </w:r>
      <w:r w:rsidRPr="00891A2E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891A2E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891A2E">
        <w:rPr>
          <w:rFonts w:ascii="Times" w:hAnsi="Times"/>
          <w:color w:val="833C0B" w:themeColor="accent2" w:themeShade="80"/>
          <w:sz w:val="24"/>
          <w:szCs w:val="32"/>
        </w:rPr>
        <w:t>, S. Feng</w:t>
      </w:r>
      <w:r w:rsidRPr="00EA28D5">
        <w:rPr>
          <w:rFonts w:ascii="Times" w:hAnsi="Times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Pr="00891A2E">
        <w:rPr>
          <w:rFonts w:ascii="Times" w:hAnsi="Times"/>
          <w:sz w:val="24"/>
          <w:szCs w:val="32"/>
        </w:rPr>
        <w:t>Partial Label Learning with Noisy Side Information</w:t>
      </w:r>
      <w:r>
        <w:rPr>
          <w:rFonts w:ascii="Times" w:hAnsi="Times"/>
          <w:sz w:val="24"/>
          <w:szCs w:val="32"/>
        </w:rPr>
        <w:t xml:space="preserve">.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Applied</w:t>
      </w:r>
      <w:r w:rsidRPr="00734AD5">
        <w:rPr>
          <w:rFonts w:ascii="Times" w:hAnsi="Times"/>
          <w:b/>
          <w:bCs/>
          <w:i/>
          <w:iCs/>
          <w:sz w:val="24"/>
          <w:szCs w:val="32"/>
        </w:rPr>
        <w:t xml:space="preserve">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Intelligence</w:t>
      </w:r>
      <w:r w:rsidRPr="00202B2D">
        <w:rPr>
          <w:rFonts w:ascii="Times" w:hAnsi="Times"/>
          <w:b/>
          <w:bCs/>
          <w:i/>
          <w:iCs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2021. (</w:t>
      </w:r>
      <w:r w:rsidRPr="0065548C">
        <w:rPr>
          <w:rFonts w:ascii="Times" w:hAnsi="Times"/>
          <w:b/>
          <w:sz w:val="24"/>
          <w:szCs w:val="32"/>
        </w:rPr>
        <w:t>CCF C</w:t>
      </w:r>
      <w:r>
        <w:rPr>
          <w:rFonts w:ascii="Times" w:hAnsi="Times"/>
          <w:b/>
          <w:sz w:val="24"/>
          <w:szCs w:val="32"/>
        </w:rPr>
        <w:t xml:space="preserve">, </w:t>
      </w:r>
      <w:r>
        <w:rPr>
          <w:rFonts w:ascii="Times" w:hAnsi="Times" w:hint="eastAsia"/>
          <w:b/>
          <w:sz w:val="24"/>
          <w:szCs w:val="32"/>
        </w:rPr>
        <w:t>JCR</w:t>
      </w:r>
      <w:r>
        <w:rPr>
          <w:rFonts w:ascii="Times" w:hAnsi="Times"/>
          <w:b/>
          <w:sz w:val="24"/>
          <w:szCs w:val="32"/>
        </w:rPr>
        <w:t>:Q1,</w:t>
      </w:r>
      <w:r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>
        <w:rPr>
          <w:rFonts w:ascii="宋体" w:eastAsia="宋体" w:hAnsi="宋体" w:cs="Times New Roman" w:hint="eastAsia"/>
          <w:b/>
          <w:sz w:val="24"/>
          <w:szCs w:val="32"/>
        </w:rPr>
        <w:t>三区</w:t>
      </w:r>
      <w:r>
        <w:rPr>
          <w:rFonts w:ascii="Times" w:hAnsi="Times"/>
          <w:b/>
          <w:sz w:val="24"/>
          <w:szCs w:val="32"/>
        </w:rPr>
        <w:t xml:space="preserve">, </w:t>
      </w:r>
      <w:r>
        <w:rPr>
          <w:rFonts w:ascii="Times" w:hAnsi="Times" w:hint="eastAsia"/>
          <w:b/>
          <w:sz w:val="24"/>
          <w:szCs w:val="32"/>
        </w:rPr>
        <w:t>IF:</w:t>
      </w:r>
      <w:r>
        <w:rPr>
          <w:rFonts w:ascii="Times" w:hAnsi="Times"/>
          <w:b/>
          <w:sz w:val="24"/>
          <w:szCs w:val="32"/>
        </w:rPr>
        <w:t>5.086</w:t>
      </w:r>
      <w:r>
        <w:rPr>
          <w:rFonts w:ascii="Times" w:hAnsi="Times"/>
          <w:sz w:val="24"/>
          <w:szCs w:val="32"/>
        </w:rPr>
        <w:t>)</w:t>
      </w:r>
    </w:p>
    <w:p w14:paraId="76678A27" w14:textId="475ADE92" w:rsidR="00235201" w:rsidRPr="00891A2E" w:rsidRDefault="00235201" w:rsidP="0062133C">
      <w:pPr>
        <w:spacing w:beforeLines="50" w:before="156" w:afterLines="50" w:after="156"/>
        <w:rPr>
          <w:rFonts w:ascii="Times" w:hAnsi="Times"/>
          <w:sz w:val="24"/>
          <w:szCs w:val="32"/>
        </w:rPr>
      </w:pPr>
      <w:r>
        <w:rPr>
          <w:rFonts w:ascii="Times" w:hAnsi="Times"/>
          <w:sz w:val="24"/>
          <w:szCs w:val="32"/>
        </w:rPr>
        <w:t>[2</w:t>
      </w:r>
      <w:r w:rsidR="00177A21">
        <w:rPr>
          <w:rFonts w:ascii="Times" w:hAnsi="Times"/>
          <w:sz w:val="24"/>
          <w:szCs w:val="32"/>
        </w:rPr>
        <w:t>6</w:t>
      </w:r>
      <w:r>
        <w:rPr>
          <w:rFonts w:ascii="Times" w:hAnsi="Times"/>
          <w:sz w:val="24"/>
          <w:szCs w:val="32"/>
        </w:rPr>
        <w:t xml:space="preserve">] </w:t>
      </w:r>
      <w:r>
        <w:rPr>
          <w:rFonts w:ascii="Times" w:hAnsi="Times" w:hint="eastAsia"/>
          <w:color w:val="833C0B" w:themeColor="accent2" w:themeShade="80"/>
          <w:sz w:val="24"/>
          <w:szCs w:val="32"/>
        </w:rPr>
        <w:t>W</w:t>
      </w:r>
      <w:r w:rsidRPr="00891A2E"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>
        <w:rPr>
          <w:rFonts w:ascii="Times" w:hAnsi="Times"/>
          <w:color w:val="833C0B" w:themeColor="accent2" w:themeShade="80"/>
          <w:sz w:val="24"/>
          <w:szCs w:val="32"/>
        </w:rPr>
        <w:t>Liu, J</w:t>
      </w:r>
      <w:r w:rsidRPr="00891A2E">
        <w:rPr>
          <w:rFonts w:ascii="Times" w:hAnsi="Times"/>
          <w:color w:val="833C0B" w:themeColor="accent2" w:themeShade="80"/>
          <w:sz w:val="24"/>
          <w:szCs w:val="32"/>
        </w:rPr>
        <w:t xml:space="preserve">. </w:t>
      </w:r>
      <w:r>
        <w:rPr>
          <w:rFonts w:ascii="Times" w:hAnsi="Times"/>
          <w:color w:val="833C0B" w:themeColor="accent2" w:themeShade="80"/>
          <w:sz w:val="24"/>
          <w:szCs w:val="32"/>
        </w:rPr>
        <w:t>Yuan</w:t>
      </w:r>
      <w:r w:rsidRPr="00891A2E">
        <w:rPr>
          <w:rFonts w:ascii="Times" w:hAnsi="Times"/>
          <w:color w:val="833C0B" w:themeColor="accent2" w:themeShade="80"/>
          <w:sz w:val="24"/>
          <w:szCs w:val="32"/>
        </w:rPr>
        <w:t xml:space="preserve">, </w:t>
      </w:r>
      <w:r w:rsidRPr="00891A2E">
        <w:rPr>
          <w:rFonts w:ascii="Times" w:hAnsi="Times"/>
          <w:b/>
          <w:color w:val="833C0B" w:themeColor="accent2" w:themeShade="80"/>
          <w:sz w:val="24"/>
          <w:szCs w:val="32"/>
        </w:rPr>
        <w:t xml:space="preserve">G. </w:t>
      </w:r>
      <w:proofErr w:type="spellStart"/>
      <w:r w:rsidRPr="00891A2E">
        <w:rPr>
          <w:rFonts w:ascii="Times" w:hAnsi="Times"/>
          <w:b/>
          <w:color w:val="833C0B" w:themeColor="accent2" w:themeShade="80"/>
          <w:sz w:val="24"/>
          <w:szCs w:val="32"/>
        </w:rPr>
        <w:t>Lyu</w:t>
      </w:r>
      <w:proofErr w:type="spellEnd"/>
      <w:r w:rsidRPr="00891A2E">
        <w:rPr>
          <w:rFonts w:ascii="Times" w:hAnsi="Times"/>
          <w:color w:val="833C0B" w:themeColor="accent2" w:themeShade="80"/>
          <w:sz w:val="24"/>
          <w:szCs w:val="32"/>
        </w:rPr>
        <w:t>, S. Feng</w:t>
      </w:r>
      <w:r w:rsidRPr="00EA28D5">
        <w:rPr>
          <w:rFonts w:ascii="Times" w:hAnsi="Times"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</w:t>
      </w:r>
      <w:r w:rsidRPr="00235201">
        <w:rPr>
          <w:rFonts w:ascii="Times" w:hAnsi="Times"/>
          <w:sz w:val="24"/>
          <w:szCs w:val="32"/>
        </w:rPr>
        <w:t>Label Driven Latent Subspace Learning for Multi-View Multi-Label Classification</w:t>
      </w:r>
      <w:r>
        <w:rPr>
          <w:rFonts w:ascii="Times" w:hAnsi="Times"/>
          <w:sz w:val="24"/>
          <w:szCs w:val="32"/>
        </w:rPr>
        <w:t xml:space="preserve">.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Applied</w:t>
      </w:r>
      <w:r w:rsidRPr="00734AD5">
        <w:rPr>
          <w:rFonts w:ascii="Times" w:hAnsi="Times"/>
          <w:b/>
          <w:bCs/>
          <w:i/>
          <w:iCs/>
          <w:sz w:val="24"/>
          <w:szCs w:val="32"/>
        </w:rPr>
        <w:t xml:space="preserve"> </w:t>
      </w:r>
      <w:r w:rsidRPr="00734AD5">
        <w:rPr>
          <w:rFonts w:ascii="Times" w:hAnsi="Times" w:hint="eastAsia"/>
          <w:b/>
          <w:bCs/>
          <w:i/>
          <w:iCs/>
          <w:sz w:val="24"/>
          <w:szCs w:val="32"/>
        </w:rPr>
        <w:t>Intelligence</w:t>
      </w:r>
      <w:r w:rsidRPr="00202B2D">
        <w:rPr>
          <w:rFonts w:ascii="Times" w:hAnsi="Times"/>
          <w:b/>
          <w:bCs/>
          <w:i/>
          <w:iCs/>
          <w:sz w:val="24"/>
          <w:szCs w:val="32"/>
        </w:rPr>
        <w:t>.</w:t>
      </w:r>
      <w:r>
        <w:rPr>
          <w:rFonts w:ascii="Times" w:hAnsi="Times"/>
          <w:sz w:val="24"/>
          <w:szCs w:val="32"/>
        </w:rPr>
        <w:t xml:space="preserve"> 2022. (</w:t>
      </w:r>
      <w:r w:rsidRPr="0065548C">
        <w:rPr>
          <w:rFonts w:ascii="Times" w:hAnsi="Times"/>
          <w:b/>
          <w:sz w:val="24"/>
          <w:szCs w:val="32"/>
        </w:rPr>
        <w:t>CCF C</w:t>
      </w:r>
      <w:r>
        <w:rPr>
          <w:rFonts w:ascii="Times" w:hAnsi="Times"/>
          <w:b/>
          <w:sz w:val="24"/>
          <w:szCs w:val="32"/>
        </w:rPr>
        <w:t xml:space="preserve">, </w:t>
      </w:r>
      <w:r>
        <w:rPr>
          <w:rFonts w:ascii="Times" w:hAnsi="Times" w:hint="eastAsia"/>
          <w:b/>
          <w:sz w:val="24"/>
          <w:szCs w:val="32"/>
        </w:rPr>
        <w:t>JCR</w:t>
      </w:r>
      <w:r>
        <w:rPr>
          <w:rFonts w:ascii="Times" w:hAnsi="Times"/>
          <w:b/>
          <w:sz w:val="24"/>
          <w:szCs w:val="32"/>
        </w:rPr>
        <w:t>:Q1,</w:t>
      </w:r>
      <w:r w:rsidRPr="00072752">
        <w:rPr>
          <w:rFonts w:ascii="宋体" w:eastAsia="宋体" w:hAnsi="宋体" w:cs="Times New Roman" w:hint="eastAsia"/>
          <w:b/>
          <w:sz w:val="24"/>
          <w:szCs w:val="32"/>
        </w:rPr>
        <w:t>中科院</w:t>
      </w:r>
      <w:r>
        <w:rPr>
          <w:rFonts w:ascii="宋体" w:eastAsia="宋体" w:hAnsi="宋体" w:cs="Times New Roman" w:hint="eastAsia"/>
          <w:b/>
          <w:sz w:val="24"/>
          <w:szCs w:val="32"/>
        </w:rPr>
        <w:t>三区</w:t>
      </w:r>
      <w:r>
        <w:rPr>
          <w:rFonts w:ascii="Times" w:hAnsi="Times"/>
          <w:b/>
          <w:sz w:val="24"/>
          <w:szCs w:val="32"/>
        </w:rPr>
        <w:t xml:space="preserve">, </w:t>
      </w:r>
      <w:r>
        <w:rPr>
          <w:rFonts w:ascii="Times" w:hAnsi="Times" w:hint="eastAsia"/>
          <w:b/>
          <w:sz w:val="24"/>
          <w:szCs w:val="32"/>
        </w:rPr>
        <w:t>IF:</w:t>
      </w:r>
      <w:r>
        <w:rPr>
          <w:rFonts w:ascii="Times" w:hAnsi="Times"/>
          <w:b/>
          <w:sz w:val="24"/>
          <w:szCs w:val="32"/>
        </w:rPr>
        <w:t>5.086</w:t>
      </w:r>
      <w:r>
        <w:rPr>
          <w:rFonts w:ascii="Times" w:hAnsi="Times"/>
          <w:sz w:val="24"/>
          <w:szCs w:val="32"/>
        </w:rPr>
        <w:t>)</w:t>
      </w:r>
    </w:p>
    <w:p w14:paraId="4908A0F3" w14:textId="3FCB87C1" w:rsidR="00B0554A" w:rsidRPr="00DD5D1D" w:rsidRDefault="00DD5D1D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DD5D1D">
        <w:rPr>
          <w:rFonts w:ascii="黑体" w:eastAsia="黑体" w:hAnsi="黑体" w:hint="eastAsia"/>
          <w:b/>
          <w:bCs/>
          <w:sz w:val="26"/>
          <w:szCs w:val="26"/>
        </w:rPr>
        <w:t>研究项目</w:t>
      </w:r>
    </w:p>
    <w:p w14:paraId="6B1366A9" w14:textId="7934F497" w:rsidR="00B76C62" w:rsidRPr="00D9450E" w:rsidRDefault="00D9450E" w:rsidP="00AD65A0">
      <w:pPr>
        <w:spacing w:beforeLines="20" w:before="62"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lastRenderedPageBreak/>
        <w:t>[1]</w:t>
      </w:r>
      <w:r w:rsidR="00DD5D1D" w:rsidRPr="00D9450E">
        <w:rPr>
          <w:rFonts w:ascii="Times New Roman" w:eastAsia="楷体" w:hAnsi="Times New Roman" w:hint="eastAsia"/>
          <w:sz w:val="24"/>
          <w:szCs w:val="32"/>
        </w:rPr>
        <w:t>“偏标记学习算法研究”</w:t>
      </w:r>
      <w:r w:rsidR="00B76C62" w:rsidRPr="00D9450E">
        <w:rPr>
          <w:rFonts w:ascii="Times New Roman" w:eastAsia="楷体" w:hAnsi="Times New Roman"/>
          <w:sz w:val="24"/>
          <w:szCs w:val="32"/>
        </w:rPr>
        <w:t>,</w:t>
      </w:r>
      <w:r w:rsidR="00DD5D1D" w:rsidRPr="00B368B9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中央高校基本业务费</w:t>
      </w:r>
      <w:r w:rsidRPr="00B368B9"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                              </w:t>
      </w:r>
      <w:r w:rsidR="00DD5D1D" w:rsidRPr="00B368B9">
        <w:rPr>
          <w:rFonts w:ascii="Times New Roman" w:eastAsia="楷体" w:hAnsi="Times New Roman" w:hint="eastAsia"/>
          <w:b/>
          <w:sz w:val="24"/>
          <w:szCs w:val="32"/>
        </w:rPr>
        <w:t>主持</w:t>
      </w:r>
    </w:p>
    <w:p w14:paraId="448F68B5" w14:textId="0CD2627A" w:rsidR="00DD5D1D" w:rsidRP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[2]</w:t>
      </w:r>
      <w:r w:rsidR="00DD5D1D" w:rsidRPr="00D9450E">
        <w:rPr>
          <w:rFonts w:ascii="Times New Roman" w:eastAsia="楷体" w:hAnsi="Times New Roman" w:hint="eastAsia"/>
          <w:sz w:val="24"/>
          <w:szCs w:val="32"/>
        </w:rPr>
        <w:t>“弱监督多标记学习算法研究”</w:t>
      </w:r>
      <w:r w:rsidR="00DD5D1D" w:rsidRPr="00D9450E">
        <w:rPr>
          <w:rFonts w:ascii="Times New Roman" w:eastAsia="楷体" w:hAnsi="Times New Roman"/>
          <w:sz w:val="24"/>
          <w:szCs w:val="32"/>
        </w:rPr>
        <w:t>,</w:t>
      </w:r>
      <w:r w:rsidRPr="00B368B9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中央高校基本业务费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                        </w:t>
      </w:r>
      <w:r w:rsidR="00DD5D1D" w:rsidRPr="00B368B9">
        <w:rPr>
          <w:rFonts w:ascii="Times New Roman" w:eastAsia="楷体" w:hAnsi="Times New Roman"/>
          <w:b/>
          <w:sz w:val="24"/>
          <w:szCs w:val="32"/>
        </w:rPr>
        <w:t>主持</w:t>
      </w:r>
    </w:p>
    <w:p w14:paraId="52EFE55A" w14:textId="42A193A5" w:rsidR="00DD5D1D" w:rsidRP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[3]</w:t>
      </w:r>
      <w:r w:rsidR="00682A76" w:rsidRPr="00D9450E">
        <w:rPr>
          <w:rFonts w:ascii="Times New Roman" w:eastAsia="楷体" w:hAnsi="Times New Roman" w:hint="eastAsia"/>
          <w:sz w:val="24"/>
          <w:szCs w:val="32"/>
        </w:rPr>
        <w:t>“弱监督学习框架下大规模图像语义理解关键技术研究”，</w:t>
      </w:r>
      <w:r w:rsidR="00682A76" w:rsidRPr="00B368B9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国家自然科学基金面上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</w:t>
      </w:r>
      <w:r w:rsidR="00682A76" w:rsidRPr="00D9450E">
        <w:rPr>
          <w:rFonts w:ascii="Times New Roman" w:eastAsia="楷体" w:hAnsi="Times New Roman" w:hint="eastAsia"/>
          <w:sz w:val="24"/>
          <w:szCs w:val="32"/>
        </w:rPr>
        <w:t>参与</w:t>
      </w:r>
    </w:p>
    <w:p w14:paraId="682D6EC6" w14:textId="12B99827" w:rsid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[4]</w:t>
      </w:r>
      <w:r w:rsidRPr="00D9450E">
        <w:rPr>
          <w:rFonts w:ascii="Times New Roman" w:eastAsia="楷体" w:hAnsi="Times New Roman" w:hint="eastAsia"/>
          <w:sz w:val="24"/>
          <w:szCs w:val="32"/>
        </w:rPr>
        <w:t>“面向复杂场景的无监督迁移学习行人再识别方法研究”</w:t>
      </w:r>
      <w:r>
        <w:rPr>
          <w:rFonts w:ascii="Times New Roman" w:eastAsia="楷体" w:hAnsi="Times New Roman" w:hint="eastAsia"/>
          <w:sz w:val="24"/>
          <w:szCs w:val="32"/>
        </w:rPr>
        <w:t>，</w:t>
      </w:r>
      <w:r w:rsidRPr="00B368B9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国家自然科学基金面上</w:t>
      </w:r>
      <w:r w:rsidRPr="00B368B9"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750ECFB4" w14:textId="0B6E8EF4" w:rsidR="00B368B9" w:rsidRPr="00D9450E" w:rsidRDefault="00B368B9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 w:hint="eastAsia"/>
          <w:sz w:val="24"/>
          <w:szCs w:val="32"/>
        </w:rPr>
        <w:t>[</w:t>
      </w:r>
      <w:r>
        <w:rPr>
          <w:rFonts w:ascii="Times New Roman" w:eastAsia="楷体" w:hAnsi="Times New Roman"/>
          <w:sz w:val="24"/>
          <w:szCs w:val="32"/>
        </w:rPr>
        <w:t>5]</w:t>
      </w:r>
      <w:r>
        <w:rPr>
          <w:rFonts w:ascii="Times New Roman" w:eastAsia="楷体" w:hAnsi="Times New Roman" w:hint="eastAsia"/>
          <w:sz w:val="24"/>
          <w:szCs w:val="32"/>
        </w:rPr>
        <w:t>“</w:t>
      </w:r>
      <w:r w:rsidRPr="00B368B9">
        <w:rPr>
          <w:rFonts w:ascii="Times New Roman" w:eastAsia="楷体" w:hAnsi="Times New Roman" w:hint="eastAsia"/>
          <w:sz w:val="24"/>
          <w:szCs w:val="32"/>
        </w:rPr>
        <w:t>弱监督学习框架下图像视觉显著性分析与语义分割关键技术研究</w:t>
      </w:r>
      <w:r w:rsidRPr="00D9450E">
        <w:rPr>
          <w:rFonts w:ascii="Times New Roman" w:eastAsia="楷体" w:hAnsi="Times New Roman" w:hint="eastAsia"/>
          <w:sz w:val="24"/>
          <w:szCs w:val="32"/>
        </w:rPr>
        <w:t>”</w:t>
      </w:r>
      <w:r>
        <w:rPr>
          <w:rFonts w:ascii="Times New Roman" w:eastAsia="楷体" w:hAnsi="Times New Roman" w:hint="eastAsia"/>
          <w:sz w:val="24"/>
          <w:szCs w:val="32"/>
        </w:rPr>
        <w:t>，</w:t>
      </w:r>
      <w:r w:rsidRPr="00B368B9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国家自然科学基金面上</w:t>
      </w:r>
      <w:r w:rsidRPr="00B368B9">
        <w:rPr>
          <w:rFonts w:ascii="Times New Roman" w:eastAsia="楷体" w:hAnsi="Times New Roman" w:hint="eastAsia"/>
          <w:sz w:val="24"/>
          <w:szCs w:val="32"/>
        </w:rPr>
        <w:t xml:space="preserve"> </w:t>
      </w:r>
      <w:r w:rsidRPr="00B368B9">
        <w:rPr>
          <w:rFonts w:ascii="Times New Roman" w:eastAsia="楷体" w:hAnsi="Times New Roman" w:hint="eastAsia"/>
          <w:sz w:val="24"/>
          <w:szCs w:val="32"/>
        </w:rPr>
        <w:t>参与</w:t>
      </w:r>
    </w:p>
    <w:p w14:paraId="37929596" w14:textId="54A19A5E" w:rsidR="00D9450E" w:rsidRP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</w:t>
      </w:r>
      <w:r w:rsidR="00B368B9">
        <w:rPr>
          <w:rFonts w:ascii="Times New Roman" w:eastAsia="楷体" w:hAnsi="Times New Roman" w:hint="eastAsia"/>
          <w:sz w:val="24"/>
          <w:szCs w:val="32"/>
        </w:rPr>
        <w:t>6</w:t>
      </w:r>
      <w:r>
        <w:rPr>
          <w:rFonts w:ascii="Times New Roman" w:eastAsia="楷体" w:hAnsi="Times New Roman"/>
          <w:sz w:val="24"/>
          <w:szCs w:val="32"/>
        </w:rPr>
        <w:t>]</w:t>
      </w:r>
      <w:r w:rsidRPr="00D9450E">
        <w:rPr>
          <w:rFonts w:ascii="Times New Roman" w:eastAsia="楷体" w:hAnsi="Times New Roman" w:hint="eastAsia"/>
          <w:sz w:val="24"/>
          <w:szCs w:val="32"/>
        </w:rPr>
        <w:t>“弱监督多标记学习算法研究及其在图像语义理解中的应用”，</w:t>
      </w:r>
      <w:r w:rsidRPr="00B368B9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北京市自然科学基金面上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48070840" w14:textId="199F48E1" w:rsidR="00D9450E" w:rsidRP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</w:t>
      </w:r>
      <w:r w:rsidR="00B368B9">
        <w:rPr>
          <w:rFonts w:ascii="Times New Roman" w:eastAsia="楷体" w:hAnsi="Times New Roman" w:hint="eastAsia"/>
          <w:sz w:val="24"/>
          <w:szCs w:val="32"/>
        </w:rPr>
        <w:t>7</w:t>
      </w:r>
      <w:r>
        <w:rPr>
          <w:rFonts w:ascii="Times New Roman" w:eastAsia="楷体" w:hAnsi="Times New Roman"/>
          <w:sz w:val="24"/>
          <w:szCs w:val="32"/>
        </w:rPr>
        <w:t>]</w:t>
      </w:r>
      <w:r w:rsidRPr="00D9450E">
        <w:rPr>
          <w:rFonts w:ascii="Times New Roman" w:eastAsia="楷体" w:hAnsi="Times New Roman" w:hint="eastAsia"/>
          <w:sz w:val="24"/>
          <w:szCs w:val="32"/>
        </w:rPr>
        <w:t>“弱监督学习框架下图像显著性检测与分割关键技术研究”，</w:t>
      </w:r>
      <w:r w:rsidRPr="00D9450E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北京市自然科学基金面上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56B5CB5C" w14:textId="07B06FC6" w:rsidR="00D9450E" w:rsidRDefault="00D9450E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/>
          <w:sz w:val="24"/>
          <w:szCs w:val="32"/>
        </w:rPr>
        <w:t>[</w:t>
      </w:r>
      <w:r w:rsidR="00B368B9">
        <w:rPr>
          <w:rFonts w:ascii="Times New Roman" w:eastAsia="楷体" w:hAnsi="Times New Roman" w:hint="eastAsia"/>
          <w:sz w:val="24"/>
          <w:szCs w:val="32"/>
        </w:rPr>
        <w:t>8</w:t>
      </w:r>
      <w:r>
        <w:rPr>
          <w:rFonts w:ascii="Times New Roman" w:eastAsia="楷体" w:hAnsi="Times New Roman"/>
          <w:sz w:val="24"/>
          <w:szCs w:val="32"/>
        </w:rPr>
        <w:t>]</w:t>
      </w:r>
      <w:r w:rsidRPr="00D9450E">
        <w:rPr>
          <w:rFonts w:ascii="Times New Roman" w:eastAsia="楷体" w:hAnsi="Times New Roman" w:hint="eastAsia"/>
          <w:sz w:val="24"/>
          <w:szCs w:val="32"/>
        </w:rPr>
        <w:t>“智能安防中的视频数据保护及跨时空跨媒体信息关联技术研究”，</w:t>
      </w:r>
      <w:r w:rsidRPr="00D9450E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教育部</w:t>
      </w:r>
      <w:r w:rsidRPr="00D9450E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-</w:t>
      </w:r>
      <w:r w:rsidRPr="00D9450E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中移动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16BCB87A" w14:textId="25E2D833" w:rsidR="00213A4B" w:rsidRDefault="00213A4B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 w:hint="eastAsia"/>
          <w:sz w:val="24"/>
          <w:szCs w:val="32"/>
        </w:rPr>
        <w:t>[</w:t>
      </w:r>
      <w:r>
        <w:rPr>
          <w:rFonts w:ascii="Times New Roman" w:eastAsia="楷体" w:hAnsi="Times New Roman"/>
          <w:sz w:val="24"/>
          <w:szCs w:val="32"/>
        </w:rPr>
        <w:t>9]</w:t>
      </w:r>
      <w:r w:rsidRPr="00D9450E">
        <w:rPr>
          <w:rFonts w:ascii="Times New Roman" w:eastAsia="楷体" w:hAnsi="Times New Roman" w:hint="eastAsia"/>
          <w:sz w:val="24"/>
          <w:szCs w:val="32"/>
        </w:rPr>
        <w:t>“</w:t>
      </w:r>
      <w:r w:rsidRPr="00213A4B">
        <w:rPr>
          <w:rFonts w:ascii="Times New Roman" w:eastAsia="楷体" w:hAnsi="Times New Roman" w:hint="eastAsia"/>
          <w:sz w:val="24"/>
          <w:szCs w:val="32"/>
        </w:rPr>
        <w:t>基于多源异构数据融合的环境感知与理解算法开发</w:t>
      </w:r>
      <w:r w:rsidRPr="00D9450E">
        <w:rPr>
          <w:rFonts w:ascii="Times New Roman" w:eastAsia="楷体" w:hAnsi="Times New Roman" w:hint="eastAsia"/>
          <w:sz w:val="24"/>
          <w:szCs w:val="32"/>
        </w:rPr>
        <w:t>”，</w:t>
      </w:r>
      <w:r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浙江省重点研发计划子课题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58C0D4C4" w14:textId="1D8E8894" w:rsidR="00213A4B" w:rsidRDefault="00213A4B" w:rsidP="00213A4B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 w:hint="eastAsia"/>
          <w:sz w:val="24"/>
          <w:szCs w:val="32"/>
        </w:rPr>
        <w:t>[10</w:t>
      </w:r>
      <w:r>
        <w:rPr>
          <w:rFonts w:ascii="Times New Roman" w:eastAsia="楷体" w:hAnsi="Times New Roman"/>
          <w:sz w:val="24"/>
          <w:szCs w:val="32"/>
        </w:rPr>
        <w:t>]</w:t>
      </w:r>
      <w:r w:rsidRPr="00D9450E">
        <w:rPr>
          <w:rFonts w:ascii="Times New Roman" w:eastAsia="楷体" w:hAnsi="Times New Roman" w:hint="eastAsia"/>
          <w:sz w:val="24"/>
          <w:szCs w:val="32"/>
        </w:rPr>
        <w:t>“</w:t>
      </w:r>
      <w:r w:rsidRPr="00213A4B">
        <w:rPr>
          <w:rFonts w:ascii="Times New Roman" w:eastAsia="楷体" w:hAnsi="Times New Roman" w:hint="eastAsia"/>
          <w:sz w:val="24"/>
          <w:szCs w:val="32"/>
        </w:rPr>
        <w:t>弱监督多标记学习算法及其在图像语义理解中的应用</w:t>
      </w:r>
      <w:r w:rsidRPr="00D9450E">
        <w:rPr>
          <w:rFonts w:ascii="Times New Roman" w:eastAsia="楷体" w:hAnsi="Times New Roman" w:hint="eastAsia"/>
          <w:sz w:val="24"/>
          <w:szCs w:val="32"/>
        </w:rPr>
        <w:t>”，</w:t>
      </w:r>
      <w:r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基本科研业务费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0A8CDB2C" w14:textId="100A080C" w:rsidR="00213A4B" w:rsidRPr="00213A4B" w:rsidRDefault="00213A4B" w:rsidP="00AD65A0">
      <w:pPr>
        <w:spacing w:afterLines="60" w:after="187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 w:hint="eastAsia"/>
          <w:sz w:val="24"/>
          <w:szCs w:val="32"/>
        </w:rPr>
        <w:t>[11</w:t>
      </w:r>
      <w:r>
        <w:rPr>
          <w:rFonts w:ascii="Times New Roman" w:eastAsia="楷体" w:hAnsi="Times New Roman"/>
          <w:sz w:val="24"/>
          <w:szCs w:val="32"/>
        </w:rPr>
        <w:t>]</w:t>
      </w:r>
      <w:r w:rsidRPr="00D9450E">
        <w:rPr>
          <w:rFonts w:ascii="Times New Roman" w:eastAsia="楷体" w:hAnsi="Times New Roman" w:hint="eastAsia"/>
          <w:sz w:val="24"/>
          <w:szCs w:val="32"/>
        </w:rPr>
        <w:t>“</w:t>
      </w:r>
      <w:r w:rsidRPr="00213A4B">
        <w:rPr>
          <w:rFonts w:ascii="Times New Roman" w:eastAsia="楷体" w:hAnsi="Times New Roman" w:hint="eastAsia"/>
          <w:sz w:val="24"/>
          <w:szCs w:val="32"/>
        </w:rPr>
        <w:t>跨视域特定场景火灾烟雾识别与关联性预测</w:t>
      </w:r>
      <w:r w:rsidRPr="00D9450E">
        <w:rPr>
          <w:rFonts w:ascii="Times New Roman" w:eastAsia="楷体" w:hAnsi="Times New Roman" w:hint="eastAsia"/>
          <w:sz w:val="24"/>
          <w:szCs w:val="32"/>
        </w:rPr>
        <w:t>”，</w:t>
      </w:r>
      <w:r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基本科研业务费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            </w:t>
      </w:r>
      <w:r>
        <w:rPr>
          <w:rFonts w:ascii="Times New Roman" w:eastAsia="楷体" w:hAnsi="Times New Roman" w:hint="eastAsia"/>
          <w:sz w:val="24"/>
          <w:szCs w:val="32"/>
        </w:rPr>
        <w:t>参与</w:t>
      </w:r>
    </w:p>
    <w:p w14:paraId="57CC359B" w14:textId="52B28F40" w:rsidR="006123D4" w:rsidRDefault="006123D4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F00AAC">
        <w:rPr>
          <w:rFonts w:ascii="黑体" w:eastAsia="黑体" w:hAnsi="黑体" w:hint="eastAsia"/>
          <w:b/>
          <w:bCs/>
          <w:sz w:val="26"/>
          <w:szCs w:val="26"/>
        </w:rPr>
        <w:t>发明专利</w:t>
      </w:r>
    </w:p>
    <w:p w14:paraId="3932DE7F" w14:textId="68755BF8" w:rsidR="001D4754" w:rsidRPr="001D4754" w:rsidRDefault="001D4754" w:rsidP="0062133C">
      <w:pPr>
        <w:spacing w:beforeLines="50" w:before="156" w:afterLines="50" w:after="156"/>
        <w:rPr>
          <w:rFonts w:ascii="Times New Roman" w:eastAsia="楷体" w:hAnsi="Times New Roman"/>
          <w:sz w:val="24"/>
          <w:szCs w:val="32"/>
        </w:rPr>
      </w:pPr>
      <w:r w:rsidRPr="001D4754">
        <w:rPr>
          <w:rFonts w:ascii="Times New Roman" w:eastAsia="楷体" w:hAnsi="Times New Roman" w:hint="eastAsia"/>
          <w:sz w:val="24"/>
          <w:szCs w:val="32"/>
        </w:rPr>
        <w:t>[</w:t>
      </w:r>
      <w:r>
        <w:rPr>
          <w:rFonts w:ascii="Times New Roman" w:eastAsia="楷体" w:hAnsi="Times New Roman"/>
          <w:sz w:val="24"/>
          <w:szCs w:val="32"/>
        </w:rPr>
        <w:t>1</w:t>
      </w:r>
      <w:r w:rsidRPr="001D4754">
        <w:rPr>
          <w:rFonts w:ascii="Times New Roman" w:eastAsia="楷体" w:hAnsi="Times New Roman" w:hint="eastAsia"/>
          <w:sz w:val="24"/>
          <w:szCs w:val="32"/>
        </w:rPr>
        <w:t xml:space="preserve">] </w:t>
      </w:r>
      <w:r>
        <w:rPr>
          <w:rFonts w:ascii="Times New Roman" w:eastAsia="楷体" w:hAnsi="Times New Roman" w:hint="eastAsia"/>
          <w:sz w:val="24"/>
          <w:szCs w:val="32"/>
        </w:rPr>
        <w:t>基于噪声容忍的偏多标记学习算法</w:t>
      </w:r>
      <w:r>
        <w:rPr>
          <w:rFonts w:ascii="Times New Roman" w:eastAsia="楷体" w:hAnsi="Times New Roman" w:hint="eastAsia"/>
          <w:sz w:val="24"/>
          <w:szCs w:val="32"/>
        </w:rPr>
        <w:t xml:space="preserve">                                       </w:t>
      </w:r>
      <w:r>
        <w:rPr>
          <w:rFonts w:ascii="Times New Roman" w:eastAsia="楷体" w:hAnsi="Times New Roman"/>
          <w:sz w:val="24"/>
          <w:szCs w:val="32"/>
        </w:rPr>
        <w:t xml:space="preserve"> </w:t>
      </w:r>
      <w:r w:rsidRPr="001D4754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202010412161.7</w:t>
      </w:r>
    </w:p>
    <w:p w14:paraId="42ACCC99" w14:textId="614F9971" w:rsidR="00832BF0" w:rsidRPr="00F00AAC" w:rsidRDefault="00F00AAC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F00AAC">
        <w:rPr>
          <w:rFonts w:ascii="黑体" w:eastAsia="黑体" w:hAnsi="黑体" w:hint="eastAsia"/>
          <w:b/>
          <w:bCs/>
          <w:sz w:val="26"/>
          <w:szCs w:val="26"/>
        </w:rPr>
        <w:t>学术</w:t>
      </w:r>
      <w:r w:rsidR="00F07E78">
        <w:rPr>
          <w:rFonts w:ascii="黑体" w:eastAsia="黑体" w:hAnsi="黑体" w:hint="eastAsia"/>
          <w:b/>
          <w:bCs/>
          <w:sz w:val="26"/>
          <w:szCs w:val="26"/>
        </w:rPr>
        <w:t>服务</w:t>
      </w:r>
    </w:p>
    <w:p w14:paraId="7A31CFC9" w14:textId="16A678D8" w:rsidR="00B0554A" w:rsidRPr="00483CD8" w:rsidRDefault="00483CD8" w:rsidP="0062133C">
      <w:pPr>
        <w:spacing w:beforeLines="50" w:before="156" w:afterLines="50" w:after="156" w:line="360" w:lineRule="auto"/>
        <w:rPr>
          <w:rFonts w:ascii="Times New Roman" w:eastAsia="楷体" w:hAnsi="Times New Roman"/>
          <w:sz w:val="24"/>
          <w:szCs w:val="32"/>
        </w:rPr>
      </w:pPr>
      <w:r w:rsidRPr="00245DC3">
        <w:rPr>
          <w:rFonts w:ascii="Times New Roman" w:eastAsia="楷体" w:hAnsi="Times New Roman" w:hint="eastAsia"/>
          <w:sz w:val="24"/>
          <w:szCs w:val="26"/>
        </w:rPr>
        <w:t>[</w:t>
      </w:r>
      <w:r w:rsidRPr="00245DC3">
        <w:rPr>
          <w:rFonts w:ascii="Times New Roman" w:eastAsia="楷体" w:hAnsi="Times New Roman"/>
          <w:sz w:val="24"/>
          <w:szCs w:val="26"/>
        </w:rPr>
        <w:t>1</w:t>
      </w:r>
      <w:r w:rsidRPr="00245DC3">
        <w:rPr>
          <w:rFonts w:ascii="Times New Roman" w:eastAsia="楷体" w:hAnsi="Times New Roman" w:hint="eastAsia"/>
          <w:sz w:val="24"/>
          <w:szCs w:val="26"/>
        </w:rPr>
        <w:t xml:space="preserve">] </w:t>
      </w:r>
      <w:r w:rsidR="00F00AAC" w:rsidRPr="00483CD8">
        <w:rPr>
          <w:rFonts w:ascii="Times New Roman" w:eastAsia="楷体" w:hAnsi="Times New Roman" w:hint="eastAsia"/>
          <w:b/>
          <w:sz w:val="24"/>
          <w:szCs w:val="26"/>
        </w:rPr>
        <w:t>会议程序委员会成员／审稿人</w:t>
      </w:r>
      <w:r w:rsidR="00832BF0" w:rsidRPr="00483CD8">
        <w:rPr>
          <w:rFonts w:ascii="Times New Roman" w:eastAsia="楷体" w:hAnsi="Times New Roman"/>
          <w:sz w:val="24"/>
          <w:szCs w:val="32"/>
        </w:rPr>
        <w:t xml:space="preserve">: </w:t>
      </w:r>
      <w:r w:rsidR="00C378C6" w:rsidRPr="00483CD8">
        <w:rPr>
          <w:rFonts w:ascii="Times New Roman" w:eastAsia="楷体" w:hAnsi="Times New Roman"/>
          <w:sz w:val="24"/>
          <w:szCs w:val="32"/>
        </w:rPr>
        <w:t xml:space="preserve">ICLR </w:t>
      </w:r>
      <w:r w:rsidR="00C378C6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2022</w:t>
      </w:r>
      <w:r w:rsidR="00C378C6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506E8A" w:rsidRPr="00483CD8">
        <w:rPr>
          <w:rFonts w:ascii="Times New Roman" w:eastAsia="楷体" w:hAnsi="Times New Roman" w:hint="eastAsia"/>
          <w:sz w:val="24"/>
          <w:szCs w:val="32"/>
        </w:rPr>
        <w:t>ICML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 </w:t>
      </w:r>
      <w:r w:rsidR="00506E8A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2021</w:t>
      </w:r>
      <w:r w:rsidR="00554131">
        <w:rPr>
          <w:rFonts w:ascii="Times" w:hAnsi="Times"/>
          <w:color w:val="833C0B" w:themeColor="accent2" w:themeShade="80"/>
          <w:kern w:val="0"/>
          <w:sz w:val="24"/>
          <w:szCs w:val="32"/>
        </w:rPr>
        <w:t>, 2022</w:t>
      </w:r>
      <w:r w:rsidR="00506E8A" w:rsidRPr="00483CD8">
        <w:rPr>
          <w:rFonts w:ascii="Times New Roman" w:eastAsia="楷体" w:hAnsi="Times New Roman" w:hint="eastAsia"/>
          <w:sz w:val="24"/>
          <w:szCs w:val="32"/>
        </w:rPr>
        <w:t>;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 </w:t>
      </w:r>
      <w:proofErr w:type="spellStart"/>
      <w:r w:rsidR="00E912A3" w:rsidRPr="00483CD8">
        <w:rPr>
          <w:rFonts w:ascii="Times New Roman" w:eastAsia="楷体" w:hAnsi="Times New Roman" w:hint="eastAsia"/>
          <w:sz w:val="24"/>
          <w:szCs w:val="32"/>
        </w:rPr>
        <w:t>NeurIPS</w:t>
      </w:r>
      <w:proofErr w:type="spellEnd"/>
      <w:r w:rsidR="00E912A3" w:rsidRPr="00483CD8">
        <w:rPr>
          <w:rFonts w:ascii="Times New Roman" w:eastAsia="楷体" w:hAnsi="Times New Roman"/>
          <w:sz w:val="24"/>
          <w:szCs w:val="32"/>
        </w:rPr>
        <w:t xml:space="preserve"> </w:t>
      </w:r>
      <w:r w:rsidR="00E912A3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2021</w:t>
      </w:r>
      <w:r w:rsidR="00E912A3" w:rsidRPr="00483CD8">
        <w:rPr>
          <w:rFonts w:ascii="Times New Roman" w:eastAsia="楷体" w:hAnsi="Times New Roman" w:hint="eastAsia"/>
          <w:sz w:val="24"/>
          <w:szCs w:val="32"/>
        </w:rPr>
        <w:t xml:space="preserve">; 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CVPR </w:t>
      </w:r>
      <w:r w:rsidR="00506E8A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2021</w:t>
      </w:r>
      <w:r w:rsidR="00872A2D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, 2022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E647FF" w:rsidRPr="00483CD8">
        <w:rPr>
          <w:rFonts w:ascii="Times New Roman" w:eastAsia="楷体" w:hAnsi="Times New Roman"/>
          <w:sz w:val="24"/>
          <w:szCs w:val="32"/>
        </w:rPr>
        <w:t xml:space="preserve">ICCV </w:t>
      </w:r>
      <w:r w:rsidR="00E647FF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2021</w:t>
      </w:r>
      <w:r w:rsidR="00E647FF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7D53EC">
        <w:rPr>
          <w:rFonts w:ascii="Times New Roman" w:eastAsia="楷体" w:hAnsi="Times New Roman" w:hint="eastAsia"/>
          <w:sz w:val="24"/>
          <w:szCs w:val="32"/>
        </w:rPr>
        <w:t>E</w:t>
      </w:r>
      <w:r w:rsidR="007D53EC" w:rsidRPr="00483CD8">
        <w:rPr>
          <w:rFonts w:ascii="Times New Roman" w:eastAsia="楷体" w:hAnsi="Times New Roman"/>
          <w:sz w:val="24"/>
          <w:szCs w:val="32"/>
        </w:rPr>
        <w:t xml:space="preserve">CCV </w:t>
      </w:r>
      <w:r w:rsidR="007D53EC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</w:t>
      </w:r>
      <w:r w:rsidR="007D53EC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</w:t>
      </w:r>
      <w:r w:rsidR="007D53EC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506E8A" w:rsidRPr="00483CD8">
        <w:rPr>
          <w:rFonts w:ascii="Times New Roman" w:eastAsia="楷体" w:hAnsi="Times New Roman" w:hint="eastAsia"/>
          <w:sz w:val="24"/>
          <w:szCs w:val="32"/>
        </w:rPr>
        <w:t>AAAI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 </w:t>
      </w:r>
      <w:r w:rsidR="00506E8A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2021</w:t>
      </w:r>
      <w:r w:rsidR="00F13058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, 2022</w:t>
      </w:r>
      <w:r w:rsidR="00506E8A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1D1E53">
        <w:rPr>
          <w:rFonts w:ascii="Times New Roman" w:eastAsia="楷体" w:hAnsi="Times New Roman"/>
          <w:sz w:val="24"/>
          <w:szCs w:val="32"/>
        </w:rPr>
        <w:t>IJCAI</w:t>
      </w:r>
      <w:r w:rsidR="001D1E53" w:rsidRPr="00483CD8">
        <w:rPr>
          <w:rFonts w:ascii="Times New Roman" w:eastAsia="楷体" w:hAnsi="Times New Roman"/>
          <w:sz w:val="24"/>
          <w:szCs w:val="32"/>
        </w:rPr>
        <w:t xml:space="preserve"> </w:t>
      </w:r>
      <w:r w:rsidR="001D1E53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2022</w:t>
      </w:r>
      <w:r w:rsidR="001D1E53" w:rsidRPr="00483CD8">
        <w:rPr>
          <w:rFonts w:ascii="Times New Roman" w:eastAsia="楷体" w:hAnsi="Times New Roman"/>
          <w:sz w:val="24"/>
          <w:szCs w:val="32"/>
        </w:rPr>
        <w:t xml:space="preserve">; </w:t>
      </w:r>
      <w:r w:rsidR="002C191E" w:rsidRPr="00483CD8">
        <w:rPr>
          <w:rFonts w:ascii="Times New Roman" w:eastAsia="楷体" w:hAnsi="Times New Roman" w:hint="eastAsia"/>
          <w:sz w:val="24"/>
          <w:szCs w:val="32"/>
        </w:rPr>
        <w:t>E</w:t>
      </w:r>
      <w:r w:rsidR="002C191E" w:rsidRPr="00483CD8">
        <w:rPr>
          <w:rFonts w:ascii="Times New Roman" w:eastAsia="楷体" w:hAnsi="Times New Roman"/>
          <w:sz w:val="24"/>
          <w:szCs w:val="32"/>
        </w:rPr>
        <w:t xml:space="preserve">CML-PKDD </w:t>
      </w:r>
      <w:r w:rsidR="002C191E" w:rsidRPr="00483CD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2020</w:t>
      </w:r>
      <w:r w:rsidR="00832BF0" w:rsidRPr="00483CD8">
        <w:rPr>
          <w:rFonts w:ascii="Times New Roman" w:eastAsia="楷体" w:hAnsi="Times New Roman"/>
          <w:sz w:val="24"/>
          <w:szCs w:val="32"/>
        </w:rPr>
        <w:t>;</w:t>
      </w:r>
    </w:p>
    <w:p w14:paraId="63FD59CA" w14:textId="2611F0C2" w:rsidR="00832BF0" w:rsidRPr="00483CD8" w:rsidRDefault="00483CD8" w:rsidP="0062133C">
      <w:pPr>
        <w:spacing w:beforeLines="50" w:before="156" w:afterLines="50" w:after="156"/>
        <w:rPr>
          <w:rFonts w:ascii="Times New Roman" w:eastAsia="楷体" w:hAnsi="Times New Roman"/>
          <w:sz w:val="24"/>
          <w:szCs w:val="32"/>
        </w:rPr>
      </w:pPr>
      <w:r w:rsidRPr="00245DC3">
        <w:rPr>
          <w:rFonts w:ascii="Times New Roman" w:eastAsia="楷体" w:hAnsi="Times New Roman" w:hint="eastAsia"/>
          <w:sz w:val="24"/>
          <w:szCs w:val="32"/>
        </w:rPr>
        <w:t>[</w:t>
      </w:r>
      <w:r w:rsidRPr="00245DC3">
        <w:rPr>
          <w:rFonts w:ascii="Times New Roman" w:eastAsia="楷体" w:hAnsi="Times New Roman"/>
          <w:sz w:val="24"/>
          <w:szCs w:val="32"/>
        </w:rPr>
        <w:t>2</w:t>
      </w:r>
      <w:r w:rsidRPr="00245DC3">
        <w:rPr>
          <w:rFonts w:ascii="Times New Roman" w:eastAsia="楷体" w:hAnsi="Times New Roman" w:hint="eastAsia"/>
          <w:sz w:val="24"/>
          <w:szCs w:val="32"/>
        </w:rPr>
        <w:t xml:space="preserve">] </w:t>
      </w:r>
      <w:r w:rsidR="00F00AAC" w:rsidRPr="00483CD8">
        <w:rPr>
          <w:rFonts w:ascii="Times New Roman" w:eastAsia="楷体" w:hAnsi="Times New Roman" w:hint="eastAsia"/>
          <w:b/>
          <w:sz w:val="24"/>
          <w:szCs w:val="32"/>
        </w:rPr>
        <w:t>期刊审稿人</w:t>
      </w:r>
      <w:r w:rsidR="00832BF0" w:rsidRPr="00483CD8">
        <w:rPr>
          <w:rFonts w:ascii="Times New Roman" w:eastAsia="楷体" w:hAnsi="Times New Roman"/>
          <w:b/>
          <w:sz w:val="24"/>
          <w:szCs w:val="32"/>
        </w:rPr>
        <w:t>:</w:t>
      </w:r>
      <w:r w:rsidR="00832BF0" w:rsidRPr="00483CD8">
        <w:rPr>
          <w:rFonts w:ascii="Times New Roman" w:eastAsia="楷体" w:hAnsi="Times New Roman"/>
          <w:sz w:val="24"/>
          <w:szCs w:val="32"/>
        </w:rPr>
        <w:t xml:space="preserve"> </w:t>
      </w:r>
      <w:r w:rsidR="00535957" w:rsidRPr="00483CD8">
        <w:rPr>
          <w:rFonts w:ascii="Times New Roman" w:eastAsia="楷体" w:hAnsi="Times New Roman" w:hint="eastAsia"/>
          <w:sz w:val="24"/>
          <w:szCs w:val="32"/>
        </w:rPr>
        <w:t xml:space="preserve">TPAMI, </w:t>
      </w:r>
      <w:r w:rsidR="00832BF0" w:rsidRPr="00483CD8">
        <w:rPr>
          <w:rFonts w:ascii="Times New Roman" w:eastAsia="楷体" w:hAnsi="Times New Roman"/>
          <w:sz w:val="24"/>
          <w:szCs w:val="32"/>
        </w:rPr>
        <w:t>TNNLS</w:t>
      </w:r>
      <w:r w:rsidR="002707CB" w:rsidRPr="00483CD8">
        <w:rPr>
          <w:rFonts w:ascii="Times New Roman" w:eastAsia="楷体" w:hAnsi="Times New Roman"/>
          <w:sz w:val="24"/>
          <w:szCs w:val="32"/>
        </w:rPr>
        <w:t>, TMM</w:t>
      </w:r>
      <w:r w:rsidR="00D151DB" w:rsidRPr="00483CD8">
        <w:rPr>
          <w:rFonts w:ascii="Times New Roman" w:eastAsia="楷体" w:hAnsi="Times New Roman"/>
          <w:sz w:val="24"/>
          <w:szCs w:val="32"/>
        </w:rPr>
        <w:t xml:space="preserve">, </w:t>
      </w:r>
      <w:r w:rsidR="00B55450">
        <w:rPr>
          <w:rFonts w:ascii="Times New Roman" w:eastAsia="楷体" w:hAnsi="Times New Roman"/>
          <w:sz w:val="24"/>
          <w:szCs w:val="32"/>
        </w:rPr>
        <w:t>TII</w:t>
      </w:r>
      <w:r w:rsidR="00832BF0" w:rsidRPr="00483CD8">
        <w:rPr>
          <w:rFonts w:ascii="Times New Roman" w:eastAsia="楷体" w:hAnsi="Times New Roman"/>
          <w:sz w:val="24"/>
          <w:szCs w:val="32"/>
        </w:rPr>
        <w:t>;</w:t>
      </w:r>
    </w:p>
    <w:p w14:paraId="066A9423" w14:textId="31CD267D" w:rsidR="0060365D" w:rsidRPr="004232DC" w:rsidRDefault="0060365D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4232DC">
        <w:rPr>
          <w:rFonts w:ascii="黑体" w:eastAsia="黑体" w:hAnsi="黑体" w:hint="eastAsia"/>
          <w:b/>
          <w:bCs/>
          <w:sz w:val="26"/>
          <w:szCs w:val="26"/>
        </w:rPr>
        <w:t>学术讲座</w:t>
      </w:r>
    </w:p>
    <w:p w14:paraId="1263DF57" w14:textId="3813721F" w:rsidR="001370BF" w:rsidRPr="00245DC3" w:rsidRDefault="00245DC3" w:rsidP="0062133C">
      <w:pPr>
        <w:spacing w:beforeLines="50" w:before="156" w:afterLines="50" w:after="156" w:line="240" w:lineRule="exact"/>
        <w:rPr>
          <w:rFonts w:ascii="Times" w:hAnsi="Times"/>
          <w:b/>
          <w:bCs/>
          <w:sz w:val="24"/>
          <w:szCs w:val="32"/>
        </w:rPr>
      </w:pPr>
      <w:r w:rsidRPr="001D4754">
        <w:rPr>
          <w:rFonts w:ascii="Times" w:hAnsi="Times" w:hint="eastAsia"/>
          <w:bCs/>
          <w:sz w:val="24"/>
          <w:szCs w:val="32"/>
        </w:rPr>
        <w:t>[</w:t>
      </w:r>
      <w:r w:rsidRPr="001D4754">
        <w:rPr>
          <w:rFonts w:ascii="Times" w:hAnsi="Times"/>
          <w:bCs/>
          <w:sz w:val="24"/>
          <w:szCs w:val="32"/>
        </w:rPr>
        <w:t>1</w:t>
      </w:r>
      <w:r w:rsidRPr="001D4754">
        <w:rPr>
          <w:rFonts w:ascii="Times" w:hAnsi="Times" w:hint="eastAsia"/>
          <w:bCs/>
          <w:sz w:val="24"/>
          <w:szCs w:val="32"/>
        </w:rPr>
        <w:t>]</w:t>
      </w:r>
      <w:r>
        <w:rPr>
          <w:rFonts w:ascii="Times" w:hAnsi="Times" w:hint="eastAsia"/>
          <w:b/>
          <w:bCs/>
          <w:sz w:val="24"/>
          <w:szCs w:val="32"/>
        </w:rPr>
        <w:t xml:space="preserve"> </w:t>
      </w:r>
      <w:r w:rsidR="001370BF" w:rsidRPr="00245DC3">
        <w:rPr>
          <w:rFonts w:ascii="Times" w:hAnsi="Times" w:hint="eastAsia"/>
          <w:b/>
          <w:bCs/>
          <w:sz w:val="24"/>
          <w:szCs w:val="32"/>
        </w:rPr>
        <w:t>会议报告</w:t>
      </w:r>
      <w:r w:rsidR="001370BF" w:rsidRPr="00245DC3">
        <w:rPr>
          <w:rFonts w:ascii="Times" w:hAnsi="Times"/>
          <w:b/>
          <w:bCs/>
          <w:sz w:val="24"/>
          <w:szCs w:val="32"/>
        </w:rPr>
        <w:t xml:space="preserve">: </w:t>
      </w:r>
    </w:p>
    <w:p w14:paraId="1C7BDA3C" w14:textId="77777777" w:rsidR="001370BF" w:rsidRPr="00541477" w:rsidRDefault="001370BF" w:rsidP="0062133C">
      <w:pPr>
        <w:pStyle w:val="a4"/>
        <w:numPr>
          <w:ilvl w:val="1"/>
          <w:numId w:val="8"/>
        </w:numPr>
        <w:spacing w:beforeLines="50" w:before="156" w:afterLines="50" w:after="156"/>
        <w:ind w:firstLineChars="0"/>
        <w:rPr>
          <w:rFonts w:ascii="Times" w:hAnsi="Times"/>
          <w:sz w:val="24"/>
        </w:rPr>
      </w:pPr>
      <w:r w:rsidRPr="00541477">
        <w:rPr>
          <w:rFonts w:ascii="Times New Roman" w:hAnsi="Times New Roman" w:cs="Times New Roman"/>
          <w:sz w:val="24"/>
        </w:rPr>
        <w:t xml:space="preserve">Partial Multi-Label Learning via Probabilistic Graph Matching Mechanism – ACM </w:t>
      </w:r>
      <w:r>
        <w:rPr>
          <w:rFonts w:ascii="Times New Roman" w:hAnsi="Times New Roman" w:cs="Times New Roman"/>
          <w:sz w:val="24"/>
        </w:rPr>
        <w:t>SIGKDD</w:t>
      </w:r>
      <w:r w:rsidRPr="00541477">
        <w:rPr>
          <w:rFonts w:ascii="Times New Roman" w:hAnsi="Times New Roman" w:cs="Times New Roman"/>
          <w:sz w:val="24"/>
        </w:rPr>
        <w:t>, 2020</w:t>
      </w:r>
    </w:p>
    <w:p w14:paraId="566FEA2A" w14:textId="04302D63" w:rsidR="001370BF" w:rsidRPr="00B352DF" w:rsidRDefault="001370BF" w:rsidP="0062133C">
      <w:pPr>
        <w:pStyle w:val="a4"/>
        <w:numPr>
          <w:ilvl w:val="1"/>
          <w:numId w:val="8"/>
        </w:numPr>
        <w:spacing w:beforeLines="50" w:before="156" w:afterLines="50" w:after="156"/>
        <w:ind w:firstLineChars="0"/>
        <w:rPr>
          <w:rFonts w:ascii="Times" w:hAnsi="Times"/>
        </w:rPr>
      </w:pPr>
      <w:r w:rsidRPr="00541477">
        <w:rPr>
          <w:rFonts w:ascii="Times New Roman" w:hAnsi="Times New Roman" w:cs="Times New Roman"/>
          <w:sz w:val="24"/>
        </w:rPr>
        <w:t>Partial Label Learning via Self-Paced Curriculum Strategy – ECML-</w:t>
      </w:r>
      <w:r>
        <w:rPr>
          <w:rFonts w:ascii="Times New Roman" w:hAnsi="Times New Roman" w:cs="Times New Roman"/>
          <w:sz w:val="24"/>
        </w:rPr>
        <w:t>PKDD</w:t>
      </w:r>
      <w:r w:rsidRPr="00541477">
        <w:rPr>
          <w:rFonts w:ascii="Times New Roman" w:hAnsi="Times New Roman" w:cs="Times New Roman"/>
          <w:sz w:val="24"/>
        </w:rPr>
        <w:t>, 2020</w:t>
      </w:r>
    </w:p>
    <w:p w14:paraId="199D854B" w14:textId="71263846" w:rsidR="00B352DF" w:rsidRPr="002F15F2" w:rsidRDefault="00B352DF" w:rsidP="00FA0669">
      <w:pPr>
        <w:pStyle w:val="a4"/>
        <w:numPr>
          <w:ilvl w:val="1"/>
          <w:numId w:val="8"/>
        </w:numPr>
        <w:spacing w:beforeLines="50" w:before="156" w:afterLines="50" w:after="156"/>
        <w:ind w:firstLineChars="0"/>
        <w:rPr>
          <w:rFonts w:ascii="Times" w:hAnsi="Times"/>
        </w:rPr>
      </w:pPr>
      <w:r w:rsidRPr="00D20632">
        <w:rPr>
          <w:rFonts w:ascii="Times" w:hAnsi="Times"/>
          <w:sz w:val="24"/>
          <w:szCs w:val="32"/>
        </w:rPr>
        <w:t>Beyond Shared Subspace: A View-Specific Fusion for Multi-View Multi-Label Learning</w:t>
      </w:r>
      <w:r>
        <w:rPr>
          <w:rFonts w:ascii="Times" w:hAnsi="Times"/>
          <w:sz w:val="24"/>
          <w:szCs w:val="32"/>
        </w:rPr>
        <w:t xml:space="preserve"> – AAAI, 2022</w:t>
      </w:r>
    </w:p>
    <w:p w14:paraId="6249D781" w14:textId="53B46D74" w:rsidR="002F15F2" w:rsidRPr="00FA0669" w:rsidRDefault="002F15F2" w:rsidP="00FA0669">
      <w:pPr>
        <w:pStyle w:val="a4"/>
        <w:numPr>
          <w:ilvl w:val="1"/>
          <w:numId w:val="8"/>
        </w:numPr>
        <w:spacing w:beforeLines="50" w:before="156" w:afterLines="50" w:after="156"/>
        <w:ind w:firstLineChars="0"/>
        <w:rPr>
          <w:rFonts w:ascii="Times" w:hAnsi="Times"/>
        </w:rPr>
      </w:pPr>
      <w:r w:rsidRPr="00D20632">
        <w:rPr>
          <w:rFonts w:ascii="Times" w:hAnsi="Times"/>
          <w:sz w:val="24"/>
          <w:szCs w:val="32"/>
        </w:rPr>
        <w:t>Deep Graph Matching for Partial Label Learning</w:t>
      </w:r>
      <w:r>
        <w:rPr>
          <w:rFonts w:ascii="Times" w:hAnsi="Times"/>
          <w:sz w:val="24"/>
          <w:szCs w:val="32"/>
        </w:rPr>
        <w:t xml:space="preserve"> </w:t>
      </w:r>
      <w:r w:rsidR="00AE077A">
        <w:rPr>
          <w:rFonts w:ascii="Times" w:hAnsi="Times"/>
          <w:sz w:val="24"/>
          <w:szCs w:val="32"/>
        </w:rPr>
        <w:t>–</w:t>
      </w:r>
      <w:r w:rsidR="00AE077A">
        <w:rPr>
          <w:rFonts w:ascii="Times" w:hAnsi="Times"/>
          <w:sz w:val="24"/>
          <w:szCs w:val="32"/>
        </w:rPr>
        <w:t xml:space="preserve"> </w:t>
      </w:r>
      <w:r w:rsidR="00AE077A">
        <w:rPr>
          <w:rFonts w:ascii="Times" w:hAnsi="Times" w:hint="eastAsia"/>
          <w:sz w:val="24"/>
          <w:szCs w:val="32"/>
        </w:rPr>
        <w:t>IJCAI</w:t>
      </w:r>
      <w:r w:rsidR="00AE077A">
        <w:rPr>
          <w:rFonts w:ascii="Times" w:hAnsi="Times"/>
          <w:sz w:val="24"/>
          <w:szCs w:val="32"/>
        </w:rPr>
        <w:t>, 2022</w:t>
      </w:r>
    </w:p>
    <w:p w14:paraId="1E773A35" w14:textId="6F11D176" w:rsidR="001370BF" w:rsidRPr="00245DC3" w:rsidRDefault="00245DC3" w:rsidP="0062133C">
      <w:pPr>
        <w:spacing w:beforeLines="50" w:before="156" w:afterLines="50" w:after="156" w:line="240" w:lineRule="exact"/>
        <w:rPr>
          <w:rFonts w:ascii="Times" w:hAnsi="Times"/>
          <w:b/>
          <w:bCs/>
          <w:sz w:val="24"/>
          <w:szCs w:val="32"/>
        </w:rPr>
      </w:pPr>
      <w:r w:rsidRPr="001D4754">
        <w:rPr>
          <w:rFonts w:ascii="Times" w:hAnsi="Times" w:hint="eastAsia"/>
          <w:bCs/>
          <w:sz w:val="24"/>
          <w:szCs w:val="32"/>
        </w:rPr>
        <w:t>[</w:t>
      </w:r>
      <w:r w:rsidRPr="001D4754">
        <w:rPr>
          <w:rFonts w:ascii="Times" w:hAnsi="Times"/>
          <w:bCs/>
          <w:sz w:val="24"/>
          <w:szCs w:val="32"/>
        </w:rPr>
        <w:t>2</w:t>
      </w:r>
      <w:r w:rsidRPr="001D4754">
        <w:rPr>
          <w:rFonts w:ascii="Times" w:hAnsi="Times" w:hint="eastAsia"/>
          <w:bCs/>
          <w:sz w:val="24"/>
          <w:szCs w:val="32"/>
        </w:rPr>
        <w:t>]</w:t>
      </w:r>
      <w:r>
        <w:rPr>
          <w:rFonts w:ascii="Times" w:hAnsi="Times" w:hint="eastAsia"/>
          <w:b/>
          <w:bCs/>
          <w:sz w:val="24"/>
          <w:szCs w:val="32"/>
        </w:rPr>
        <w:t xml:space="preserve"> </w:t>
      </w:r>
      <w:r w:rsidR="001370BF" w:rsidRPr="00245DC3">
        <w:rPr>
          <w:rFonts w:ascii="Times" w:hAnsi="Times" w:hint="eastAsia"/>
          <w:b/>
          <w:bCs/>
          <w:sz w:val="24"/>
          <w:szCs w:val="32"/>
        </w:rPr>
        <w:t>受邀报告</w:t>
      </w:r>
      <w:r w:rsidR="001370BF" w:rsidRPr="00245DC3">
        <w:rPr>
          <w:rFonts w:ascii="Times" w:hAnsi="Times"/>
          <w:b/>
          <w:bCs/>
          <w:sz w:val="24"/>
          <w:szCs w:val="32"/>
        </w:rPr>
        <w:t xml:space="preserve">: </w:t>
      </w:r>
    </w:p>
    <w:p w14:paraId="7DA80FE5" w14:textId="21DFBDB7" w:rsidR="0060365D" w:rsidRDefault="001370BF" w:rsidP="0062133C">
      <w:pPr>
        <w:pStyle w:val="a4"/>
        <w:numPr>
          <w:ilvl w:val="1"/>
          <w:numId w:val="9"/>
        </w:numPr>
        <w:spacing w:beforeLines="50" w:before="156" w:afterLines="50" w:after="156"/>
        <w:ind w:firstLineChars="0"/>
        <w:rPr>
          <w:rFonts w:ascii="Times" w:eastAsia="楷体" w:hAnsi="Times"/>
          <w:sz w:val="24"/>
        </w:rPr>
      </w:pPr>
      <w:r w:rsidRPr="001370BF">
        <w:rPr>
          <w:rFonts w:ascii="Times" w:eastAsia="楷体" w:hAnsi="Times"/>
          <w:sz w:val="24"/>
        </w:rPr>
        <w:t>Partial Multi-Label Learning via Multi-Subspace Representation – 2021 IJCAI</w:t>
      </w:r>
      <w:r w:rsidRPr="001370BF">
        <w:rPr>
          <w:rFonts w:ascii="Times" w:eastAsia="楷体" w:hAnsi="Times" w:hint="eastAsia"/>
          <w:sz w:val="24"/>
        </w:rPr>
        <w:t>青年精英学术</w:t>
      </w:r>
      <w:r>
        <w:rPr>
          <w:rFonts w:ascii="Times" w:eastAsia="楷体" w:hAnsi="Times" w:hint="eastAsia"/>
          <w:sz w:val="24"/>
        </w:rPr>
        <w:t>大会</w:t>
      </w:r>
    </w:p>
    <w:p w14:paraId="1F7DE8F4" w14:textId="6F67CC7C" w:rsidR="001C6550" w:rsidRPr="001C6550" w:rsidRDefault="001C6550" w:rsidP="0062133C">
      <w:pPr>
        <w:pStyle w:val="a4"/>
        <w:numPr>
          <w:ilvl w:val="1"/>
          <w:numId w:val="9"/>
        </w:numPr>
        <w:spacing w:beforeLines="50" w:before="156" w:afterLines="50" w:after="156"/>
        <w:ind w:firstLineChars="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>基于概率图匹配机制的偏多标记学习算法</w:t>
      </w:r>
      <w:r>
        <w:rPr>
          <w:rFonts w:ascii="Times" w:eastAsia="楷体" w:hAnsi="Times" w:hint="eastAsia"/>
          <w:sz w:val="24"/>
        </w:rPr>
        <w:t xml:space="preserve"> </w:t>
      </w:r>
      <w:r w:rsidRPr="001C6550">
        <w:rPr>
          <w:rFonts w:ascii="Times" w:eastAsia="楷体" w:hAnsi="Times"/>
          <w:sz w:val="24"/>
        </w:rPr>
        <w:t>–</w:t>
      </w:r>
      <w:r w:rsidR="004C3554">
        <w:rPr>
          <w:rFonts w:ascii="Times" w:eastAsia="楷体" w:hAnsi="Times"/>
          <w:sz w:val="24"/>
        </w:rPr>
        <w:t xml:space="preserve"> </w:t>
      </w:r>
      <w:r w:rsidR="0037487F">
        <w:rPr>
          <w:rFonts w:ascii="Times" w:eastAsia="楷体" w:hAnsi="Times" w:hint="eastAsia"/>
          <w:sz w:val="24"/>
        </w:rPr>
        <w:t>中国机器学习及其应用研讨会</w:t>
      </w:r>
      <w:r w:rsidR="004C3554">
        <w:rPr>
          <w:rFonts w:ascii="Times" w:eastAsia="楷体" w:hAnsi="Times" w:hint="eastAsia"/>
          <w:sz w:val="24"/>
        </w:rPr>
        <w:t>,</w:t>
      </w:r>
      <w:r w:rsidR="000108BC">
        <w:rPr>
          <w:rFonts w:ascii="Times" w:eastAsia="楷体" w:hAnsi="Times"/>
          <w:sz w:val="24"/>
        </w:rPr>
        <w:t xml:space="preserve"> </w:t>
      </w:r>
      <w:r w:rsidR="004C3554">
        <w:rPr>
          <w:rFonts w:ascii="Times" w:eastAsia="楷体" w:hAnsi="Times" w:hint="eastAsia"/>
          <w:sz w:val="24"/>
        </w:rPr>
        <w:t>2020</w:t>
      </w:r>
    </w:p>
    <w:p w14:paraId="09995BCD" w14:textId="74BD747C" w:rsidR="00B56F5A" w:rsidRDefault="00B56F5A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4232DC">
        <w:rPr>
          <w:rFonts w:ascii="黑体" w:eastAsia="黑体" w:hAnsi="黑体" w:hint="eastAsia"/>
          <w:b/>
          <w:bCs/>
          <w:sz w:val="26"/>
          <w:szCs w:val="26"/>
        </w:rPr>
        <w:t>课程助教</w:t>
      </w:r>
    </w:p>
    <w:p w14:paraId="354BC974" w14:textId="5516749A" w:rsidR="00032428" w:rsidRDefault="00032428" w:rsidP="0062133C">
      <w:pPr>
        <w:spacing w:beforeLines="50" w:before="156" w:afterLines="50" w:after="156"/>
        <w:rPr>
          <w:rFonts w:ascii="Times New Roman" w:eastAsia="楷体" w:hAnsi="Times New Roman"/>
          <w:color w:val="833C0B" w:themeColor="accent2" w:themeShade="80"/>
          <w:sz w:val="24"/>
          <w:szCs w:val="32"/>
        </w:rPr>
      </w:pPr>
      <w:r w:rsidRPr="00032428">
        <w:rPr>
          <w:rFonts w:ascii="Times New Roman" w:eastAsia="楷体" w:hAnsi="Times New Roman" w:hint="eastAsia"/>
          <w:sz w:val="24"/>
          <w:szCs w:val="32"/>
        </w:rPr>
        <w:t>[</w:t>
      </w:r>
      <w:r>
        <w:rPr>
          <w:rFonts w:ascii="Times New Roman" w:eastAsia="楷体" w:hAnsi="Times New Roman"/>
          <w:sz w:val="24"/>
          <w:szCs w:val="32"/>
        </w:rPr>
        <w:t>1</w:t>
      </w:r>
      <w:r w:rsidRPr="00032428">
        <w:rPr>
          <w:rFonts w:ascii="Times New Roman" w:eastAsia="楷体" w:hAnsi="Times New Roman" w:hint="eastAsia"/>
          <w:sz w:val="24"/>
          <w:szCs w:val="32"/>
        </w:rPr>
        <w:t xml:space="preserve">] </w:t>
      </w:r>
      <w:r>
        <w:rPr>
          <w:rFonts w:ascii="Times New Roman" w:eastAsia="楷体" w:hAnsi="Times New Roman"/>
          <w:sz w:val="24"/>
          <w:szCs w:val="32"/>
        </w:rPr>
        <w:t xml:space="preserve"> </w:t>
      </w:r>
      <w:r>
        <w:rPr>
          <w:rFonts w:ascii="Times New Roman" w:eastAsia="楷体" w:hAnsi="Times New Roman" w:hint="eastAsia"/>
          <w:sz w:val="24"/>
          <w:szCs w:val="32"/>
        </w:rPr>
        <w:t>C</w:t>
      </w:r>
      <w:r>
        <w:rPr>
          <w:rFonts w:ascii="Times New Roman" w:eastAsia="楷体" w:hAnsi="Times New Roman" w:hint="eastAsia"/>
          <w:sz w:val="24"/>
          <w:szCs w:val="32"/>
        </w:rPr>
        <w:t>语言程序设计</w:t>
      </w:r>
      <w:r>
        <w:rPr>
          <w:rFonts w:ascii="Times New Roman" w:eastAsia="楷体" w:hAnsi="Times New Roman" w:hint="eastAsia"/>
          <w:sz w:val="24"/>
          <w:szCs w:val="32"/>
        </w:rPr>
        <w:t xml:space="preserve">   </w:t>
      </w:r>
      <w:r>
        <w:rPr>
          <w:rFonts w:ascii="Times New Roman" w:eastAsia="楷体" w:hAnsi="Times New Roman"/>
          <w:sz w:val="24"/>
          <w:szCs w:val="32"/>
        </w:rPr>
        <w:t xml:space="preserve">                 </w:t>
      </w:r>
      <w:r>
        <w:rPr>
          <w:rFonts w:ascii="Times New Roman" w:eastAsia="楷体" w:hAnsi="Times New Roman" w:hint="eastAsia"/>
          <w:sz w:val="24"/>
          <w:szCs w:val="32"/>
        </w:rPr>
        <w:t>北京交通大学</w:t>
      </w:r>
      <w:r>
        <w:rPr>
          <w:rFonts w:ascii="Times New Roman" w:eastAsia="楷体" w:hAnsi="Times New Roman" w:hint="eastAsia"/>
          <w:sz w:val="24"/>
          <w:szCs w:val="32"/>
        </w:rPr>
        <w:t xml:space="preserve">    </w:t>
      </w:r>
      <w:r w:rsidR="003136E4">
        <w:rPr>
          <w:rFonts w:ascii="Times New Roman" w:eastAsia="楷体" w:hAnsi="Times New Roman"/>
          <w:sz w:val="24"/>
          <w:szCs w:val="32"/>
        </w:rPr>
        <w:t xml:space="preserve">                  </w:t>
      </w:r>
      <w:r w:rsidRPr="0003242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2017,</w:t>
      </w:r>
      <w:r w:rsidRPr="0003242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 xml:space="preserve"> </w:t>
      </w:r>
      <w:r w:rsidRPr="0003242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2018,</w:t>
      </w:r>
      <w:r w:rsidRPr="0003242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 xml:space="preserve"> </w:t>
      </w:r>
      <w:r w:rsidRPr="0003242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2019</w:t>
      </w:r>
    </w:p>
    <w:p w14:paraId="7AF27A70" w14:textId="6A7B99BE" w:rsidR="003136E4" w:rsidRPr="003136E4" w:rsidRDefault="003136E4" w:rsidP="0062133C">
      <w:pPr>
        <w:spacing w:beforeLines="50" w:before="156" w:afterLines="50" w:after="156"/>
        <w:rPr>
          <w:rFonts w:ascii="Times New Roman" w:eastAsia="楷体" w:hAnsi="Times New Roman"/>
          <w:sz w:val="24"/>
          <w:szCs w:val="32"/>
        </w:rPr>
      </w:pPr>
      <w:r w:rsidRPr="00032428">
        <w:rPr>
          <w:rFonts w:ascii="Times New Roman" w:eastAsia="楷体" w:hAnsi="Times New Roman" w:hint="eastAsia"/>
          <w:sz w:val="24"/>
          <w:szCs w:val="32"/>
        </w:rPr>
        <w:t>[</w:t>
      </w:r>
      <w:r>
        <w:rPr>
          <w:rFonts w:ascii="Times New Roman" w:eastAsia="楷体" w:hAnsi="Times New Roman"/>
          <w:sz w:val="24"/>
          <w:szCs w:val="32"/>
        </w:rPr>
        <w:t>2</w:t>
      </w:r>
      <w:r w:rsidRPr="00032428">
        <w:rPr>
          <w:rFonts w:ascii="Times New Roman" w:eastAsia="楷体" w:hAnsi="Times New Roman" w:hint="eastAsia"/>
          <w:sz w:val="24"/>
          <w:szCs w:val="32"/>
        </w:rPr>
        <w:t xml:space="preserve">] </w:t>
      </w:r>
      <w:r>
        <w:rPr>
          <w:rFonts w:ascii="Times New Roman" w:eastAsia="楷体" w:hAnsi="Times New Roman"/>
          <w:sz w:val="24"/>
          <w:szCs w:val="32"/>
        </w:rPr>
        <w:t xml:space="preserve"> </w:t>
      </w:r>
      <w:r>
        <w:rPr>
          <w:rFonts w:ascii="Times New Roman" w:eastAsia="楷体" w:hAnsi="Times New Roman" w:hint="eastAsia"/>
          <w:sz w:val="24"/>
          <w:szCs w:val="32"/>
        </w:rPr>
        <w:t>机器视觉基础</w:t>
      </w:r>
      <w:r>
        <w:rPr>
          <w:rFonts w:ascii="Times New Roman" w:eastAsia="楷体" w:hAnsi="Times New Roman" w:hint="eastAsia"/>
          <w:sz w:val="24"/>
          <w:szCs w:val="32"/>
        </w:rPr>
        <w:t xml:space="preserve">     </w:t>
      </w:r>
      <w:r>
        <w:rPr>
          <w:rFonts w:ascii="Times New Roman" w:eastAsia="楷体" w:hAnsi="Times New Roman"/>
          <w:sz w:val="24"/>
          <w:szCs w:val="32"/>
        </w:rPr>
        <w:t xml:space="preserve">                 </w:t>
      </w:r>
      <w:r>
        <w:rPr>
          <w:rFonts w:ascii="Times New Roman" w:eastAsia="楷体" w:hAnsi="Times New Roman" w:hint="eastAsia"/>
          <w:sz w:val="24"/>
          <w:szCs w:val="32"/>
        </w:rPr>
        <w:t>北京交通大学</w:t>
      </w:r>
      <w:r>
        <w:rPr>
          <w:rFonts w:ascii="Times New Roman" w:eastAsia="楷体" w:hAnsi="Times New Roman" w:hint="eastAsia"/>
          <w:sz w:val="24"/>
          <w:szCs w:val="32"/>
        </w:rPr>
        <w:t xml:space="preserve">    </w:t>
      </w:r>
      <w:r>
        <w:rPr>
          <w:rFonts w:ascii="Times New Roman" w:eastAsia="楷体" w:hAnsi="Times New Roman"/>
          <w:sz w:val="24"/>
          <w:szCs w:val="32"/>
        </w:rPr>
        <w:t xml:space="preserve">                   </w:t>
      </w:r>
      <w:r>
        <w:rPr>
          <w:rFonts w:ascii="Times New Roman" w:eastAsia="楷体" w:hAnsi="Times New Roman"/>
          <w:color w:val="833C0B" w:themeColor="accent2" w:themeShade="80"/>
          <w:sz w:val="24"/>
          <w:szCs w:val="32"/>
        </w:rPr>
        <w:t xml:space="preserve">         </w:t>
      </w:r>
      <w:r w:rsidRPr="0003242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2019</w:t>
      </w:r>
    </w:p>
    <w:p w14:paraId="54BCF795" w14:textId="2E23676A" w:rsidR="00734AD5" w:rsidRDefault="00D54F9F" w:rsidP="004232DC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6"/>
          <w:szCs w:val="26"/>
        </w:rPr>
      </w:pPr>
      <w:r w:rsidRPr="004232DC">
        <w:rPr>
          <w:rFonts w:ascii="黑体" w:eastAsia="黑体" w:hAnsi="黑体" w:hint="eastAsia"/>
          <w:b/>
          <w:bCs/>
          <w:sz w:val="26"/>
          <w:szCs w:val="26"/>
        </w:rPr>
        <w:lastRenderedPageBreak/>
        <w:t>获奖及荣誉称号</w:t>
      </w:r>
    </w:p>
    <w:p w14:paraId="243FD521" w14:textId="6E174626" w:rsidR="00915BC5" w:rsidRPr="00915BC5" w:rsidRDefault="00915BC5" w:rsidP="004C3554">
      <w:pPr>
        <w:spacing w:beforeLines="40" w:before="124" w:afterLines="20" w:after="62"/>
        <w:rPr>
          <w:rFonts w:ascii="Times New Roman" w:eastAsia="楷体" w:hAnsi="Times New Roman" w:hint="eastAsia"/>
          <w:sz w:val="24"/>
          <w:szCs w:val="32"/>
        </w:rPr>
      </w:pPr>
      <w:r w:rsidRPr="00915BC5">
        <w:rPr>
          <w:rFonts w:ascii="Times New Roman" w:eastAsia="楷体" w:hAnsi="Times New Roman" w:hint="eastAsia"/>
          <w:sz w:val="24"/>
          <w:szCs w:val="32"/>
        </w:rPr>
        <w:t>[</w:t>
      </w:r>
      <w:r w:rsidRPr="00915BC5">
        <w:rPr>
          <w:rFonts w:ascii="Times New Roman" w:eastAsia="楷体" w:hAnsi="Times New Roman"/>
          <w:sz w:val="24"/>
          <w:szCs w:val="32"/>
        </w:rPr>
        <w:t>1</w:t>
      </w:r>
      <w:r w:rsidRPr="00915BC5">
        <w:rPr>
          <w:rFonts w:ascii="Times New Roman" w:eastAsia="楷体" w:hAnsi="Times New Roman" w:hint="eastAsia"/>
          <w:sz w:val="24"/>
          <w:szCs w:val="32"/>
        </w:rPr>
        <w:t>]</w:t>
      </w:r>
      <w:r w:rsidRPr="00915BC5">
        <w:rPr>
          <w:rFonts w:ascii="Times New Roman" w:eastAsia="楷体" w:hAnsi="Times New Roman"/>
          <w:sz w:val="24"/>
          <w:szCs w:val="32"/>
        </w:rPr>
        <w:t xml:space="preserve"> </w:t>
      </w:r>
      <w:r w:rsidRPr="00915BC5">
        <w:rPr>
          <w:rFonts w:ascii="Times New Roman" w:eastAsia="楷体" w:hAnsi="Times New Roman" w:hint="eastAsia"/>
          <w:sz w:val="24"/>
          <w:szCs w:val="32"/>
        </w:rPr>
        <w:t>北京交通大学</w:t>
      </w:r>
      <w:r>
        <w:rPr>
          <w:rFonts w:ascii="Times New Roman" w:eastAsia="楷体" w:hAnsi="Times New Roman" w:hint="eastAsia"/>
          <w:sz w:val="24"/>
          <w:szCs w:val="32"/>
        </w:rPr>
        <w:t>优秀博士学位论文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</w:t>
      </w:r>
      <w:r w:rsidRPr="00915BC5">
        <w:rPr>
          <w:rFonts w:ascii="Times New Roman" w:eastAsia="楷体" w:hAnsi="Times New Roman" w:hint="eastAsia"/>
          <w:sz w:val="24"/>
          <w:szCs w:val="32"/>
        </w:rPr>
        <w:t xml:space="preserve">                          </w:t>
      </w:r>
      <w:r w:rsidRPr="00915BC5">
        <w:rPr>
          <w:rFonts w:ascii="Times New Roman" w:eastAsia="楷体" w:hAnsi="Times New Roman"/>
          <w:sz w:val="24"/>
          <w:szCs w:val="32"/>
        </w:rPr>
        <w:t xml:space="preserve"> </w:t>
      </w:r>
      <w:r w:rsidRPr="00915BC5">
        <w:rPr>
          <w:rFonts w:ascii="Times New Roman" w:eastAsia="楷体" w:hAnsi="Times New Roman" w:hint="eastAsia"/>
          <w:sz w:val="24"/>
          <w:szCs w:val="32"/>
        </w:rPr>
        <w:t xml:space="preserve">           </w:t>
      </w:r>
      <w:r w:rsidRPr="00915BC5">
        <w:rPr>
          <w:rFonts w:ascii="Times New Roman" w:eastAsia="楷体" w:hAnsi="Times New Roman"/>
          <w:sz w:val="24"/>
          <w:szCs w:val="32"/>
        </w:rPr>
        <w:t xml:space="preserve"> </w:t>
      </w:r>
      <w:r w:rsidRPr="00915BC5">
        <w:rPr>
          <w:rFonts w:ascii="Times New Roman" w:eastAsia="楷体" w:hAnsi="Times New Roman" w:hint="eastAsia"/>
          <w:sz w:val="24"/>
          <w:szCs w:val="32"/>
        </w:rPr>
        <w:t xml:space="preserve">  </w:t>
      </w:r>
      <w:r w:rsidRPr="00915BC5">
        <w:rPr>
          <w:rFonts w:ascii="Times New Roman" w:eastAsia="楷体" w:hAnsi="Times New Roman"/>
          <w:sz w:val="24"/>
          <w:szCs w:val="32"/>
        </w:rPr>
        <w:t xml:space="preserve"> </w:t>
      </w:r>
      <w:r w:rsidRPr="00915BC5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</w:t>
      </w:r>
      <w:r w:rsidRPr="00915BC5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</w:t>
      </w:r>
    </w:p>
    <w:p w14:paraId="6BBFB03B" w14:textId="551EC913" w:rsidR="00232324" w:rsidRDefault="00232324" w:rsidP="004C3554">
      <w:pPr>
        <w:spacing w:beforeLines="40" w:before="124" w:afterLines="20" w:after="62"/>
        <w:rPr>
          <w:rFonts w:ascii="Times New Roman" w:eastAsia="楷体" w:hAnsi="Times New Roman"/>
          <w:color w:val="833C0B" w:themeColor="accent2" w:themeShade="80"/>
          <w:sz w:val="24"/>
          <w:szCs w:val="32"/>
        </w:rPr>
      </w:pPr>
      <w:r w:rsidRPr="00232324">
        <w:rPr>
          <w:rFonts w:ascii="Times New Roman" w:eastAsia="楷体" w:hAnsi="Times New Roman" w:hint="eastAsia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2</w:t>
      </w:r>
      <w:r w:rsidRPr="00232324">
        <w:rPr>
          <w:rFonts w:ascii="Times New Roman" w:eastAsia="楷体" w:hAnsi="Times New Roman" w:hint="eastAsia"/>
          <w:sz w:val="24"/>
          <w:szCs w:val="32"/>
        </w:rPr>
        <w:t>]</w:t>
      </w:r>
      <w:r w:rsidRPr="00232324">
        <w:rPr>
          <w:rFonts w:ascii="Times New Roman" w:eastAsia="楷体" w:hAnsi="Times New Roman"/>
          <w:sz w:val="24"/>
          <w:szCs w:val="32"/>
        </w:rPr>
        <w:t xml:space="preserve"> </w:t>
      </w:r>
      <w:r w:rsidR="00212853">
        <w:rPr>
          <w:rFonts w:ascii="Times New Roman" w:eastAsia="楷体" w:hAnsi="Times New Roman" w:hint="eastAsia"/>
          <w:sz w:val="24"/>
          <w:szCs w:val="32"/>
        </w:rPr>
        <w:t>知行奖学金</w:t>
      </w:r>
      <w:r w:rsidR="00212853">
        <w:rPr>
          <w:rFonts w:ascii="Times New Roman" w:eastAsia="楷体" w:hAnsi="Times New Roman" w:hint="eastAsia"/>
          <w:sz w:val="24"/>
          <w:szCs w:val="32"/>
        </w:rPr>
        <w:t>(</w:t>
      </w:r>
      <w:r w:rsidRPr="00232324">
        <w:rPr>
          <w:rFonts w:ascii="Times New Roman" w:eastAsia="楷体" w:hAnsi="Times New Roman" w:hint="eastAsia"/>
          <w:sz w:val="24"/>
          <w:szCs w:val="32"/>
        </w:rPr>
        <w:t>北京交通大学研究生最高荣誉</w:t>
      </w:r>
      <w:r w:rsidR="00212853">
        <w:rPr>
          <w:rFonts w:ascii="Times New Roman" w:eastAsia="楷体" w:hAnsi="Times New Roman" w:hint="eastAsia"/>
          <w:sz w:val="24"/>
          <w:szCs w:val="32"/>
        </w:rPr>
        <w:t>)</w:t>
      </w:r>
      <w:r w:rsidR="004E171D">
        <w:rPr>
          <w:rFonts w:ascii="Times New Roman" w:eastAsia="楷体" w:hAnsi="Times New Roman" w:hint="eastAsia"/>
          <w:sz w:val="24"/>
          <w:szCs w:val="32"/>
        </w:rPr>
        <w:t xml:space="preserve">                          </w:t>
      </w:r>
      <w:r w:rsidR="004E171D">
        <w:rPr>
          <w:rFonts w:ascii="Times New Roman" w:eastAsia="楷体" w:hAnsi="Times New Roman"/>
          <w:sz w:val="24"/>
          <w:szCs w:val="32"/>
        </w:rPr>
        <w:t xml:space="preserve"> </w:t>
      </w:r>
      <w:r w:rsidR="004E171D">
        <w:rPr>
          <w:rFonts w:ascii="Times New Roman" w:eastAsia="楷体" w:hAnsi="Times New Roman" w:hint="eastAsia"/>
          <w:sz w:val="24"/>
          <w:szCs w:val="32"/>
        </w:rPr>
        <w:t xml:space="preserve">           </w:t>
      </w:r>
      <w:r w:rsidR="00212853">
        <w:rPr>
          <w:rFonts w:ascii="Times New Roman" w:eastAsia="楷体" w:hAnsi="Times New Roman"/>
          <w:sz w:val="24"/>
          <w:szCs w:val="32"/>
        </w:rPr>
        <w:t xml:space="preserve"> </w:t>
      </w:r>
      <w:r w:rsidR="00921208">
        <w:rPr>
          <w:rFonts w:ascii="Times New Roman" w:eastAsia="楷体" w:hAnsi="Times New Roman" w:hint="eastAsia"/>
          <w:sz w:val="24"/>
          <w:szCs w:val="32"/>
        </w:rPr>
        <w:t xml:space="preserve">  </w:t>
      </w:r>
      <w:r w:rsidR="008F25BC">
        <w:rPr>
          <w:rFonts w:ascii="Times New Roman" w:eastAsia="楷体" w:hAnsi="Times New Roman"/>
          <w:color w:val="FFFFFF" w:themeColor="background1"/>
          <w:sz w:val="24"/>
          <w:szCs w:val="32"/>
        </w:rPr>
        <w:t xml:space="preserve"> </w:t>
      </w:r>
      <w:r w:rsidR="004E171D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2021</w:t>
      </w:r>
    </w:p>
    <w:p w14:paraId="21B9B131" w14:textId="4C46D545" w:rsidR="00FB559E" w:rsidRPr="00FB559E" w:rsidRDefault="00FB559E" w:rsidP="004C3554">
      <w:pPr>
        <w:spacing w:beforeLines="40" w:before="124" w:afterLines="20" w:after="62"/>
        <w:rPr>
          <w:rFonts w:ascii="Times New Roman" w:eastAsia="楷体" w:hAnsi="Times New Roman"/>
          <w:color w:val="833C0B" w:themeColor="accent2" w:themeShade="80"/>
          <w:sz w:val="24"/>
          <w:szCs w:val="32"/>
        </w:rPr>
      </w:pPr>
      <w:r w:rsidRPr="00921208">
        <w:rPr>
          <w:rFonts w:ascii="Times New Roman" w:eastAsia="楷体" w:hAnsi="Times New Roman" w:hint="eastAsia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3</w:t>
      </w:r>
      <w:r w:rsidRPr="00921208">
        <w:rPr>
          <w:rFonts w:ascii="Times New Roman" w:eastAsia="楷体" w:hAnsi="Times New Roman" w:hint="eastAsia"/>
          <w:sz w:val="24"/>
          <w:szCs w:val="32"/>
        </w:rPr>
        <w:t>]</w:t>
      </w:r>
      <w:r>
        <w:rPr>
          <w:rFonts w:ascii="Times New Roman" w:eastAsia="楷体" w:hAnsi="Times New Roman"/>
          <w:sz w:val="24"/>
          <w:szCs w:val="32"/>
        </w:rPr>
        <w:t xml:space="preserve"> </w:t>
      </w:r>
      <w:r>
        <w:rPr>
          <w:rFonts w:ascii="Times New Roman" w:eastAsia="楷体" w:hAnsi="Times New Roman" w:hint="eastAsia"/>
          <w:sz w:val="24"/>
          <w:szCs w:val="32"/>
        </w:rPr>
        <w:t>宝钢优秀学生奖</w:t>
      </w:r>
      <w:r>
        <w:rPr>
          <w:rFonts w:ascii="Times New Roman" w:eastAsia="楷体" w:hAnsi="Times New Roman" w:hint="eastAsia"/>
          <w:sz w:val="24"/>
          <w:szCs w:val="32"/>
        </w:rPr>
        <w:t>(</w:t>
      </w:r>
      <w:r w:rsidR="008F25BC">
        <w:rPr>
          <w:rFonts w:ascii="Times New Roman" w:eastAsia="楷体" w:hAnsi="Times New Roman"/>
          <w:sz w:val="24"/>
          <w:szCs w:val="32"/>
        </w:rPr>
        <w:t>2021</w:t>
      </w:r>
      <w:r w:rsidR="008F25BC">
        <w:rPr>
          <w:rFonts w:ascii="Times New Roman" w:eastAsia="楷体" w:hAnsi="Times New Roman" w:hint="eastAsia"/>
          <w:sz w:val="24"/>
          <w:szCs w:val="32"/>
        </w:rPr>
        <w:t>年全国</w:t>
      </w:r>
      <w:r w:rsidR="008F25BC">
        <w:rPr>
          <w:rFonts w:ascii="Times New Roman" w:eastAsia="楷体" w:hAnsi="Times New Roman" w:hint="eastAsia"/>
          <w:sz w:val="24"/>
          <w:szCs w:val="32"/>
        </w:rPr>
        <w:t>4</w:t>
      </w:r>
      <w:r w:rsidR="008F25BC">
        <w:rPr>
          <w:rFonts w:ascii="Times New Roman" w:eastAsia="楷体" w:hAnsi="Times New Roman"/>
          <w:sz w:val="24"/>
          <w:szCs w:val="32"/>
        </w:rPr>
        <w:t>70</w:t>
      </w:r>
      <w:r w:rsidR="008F25BC">
        <w:rPr>
          <w:rFonts w:ascii="Times New Roman" w:eastAsia="楷体" w:hAnsi="Times New Roman" w:hint="eastAsia"/>
          <w:sz w:val="24"/>
          <w:szCs w:val="32"/>
        </w:rPr>
        <w:t>名</w:t>
      </w:r>
      <w:r>
        <w:rPr>
          <w:rFonts w:ascii="Times New Roman" w:eastAsia="楷体" w:hAnsi="Times New Roman" w:hint="eastAsia"/>
          <w:sz w:val="24"/>
          <w:szCs w:val="32"/>
        </w:rPr>
        <w:t xml:space="preserve">)                                               </w:t>
      </w:r>
      <w:r w:rsidRPr="005A3A6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2021</w:t>
      </w:r>
    </w:p>
    <w:p w14:paraId="4136A99F" w14:textId="7F970C0F" w:rsidR="00232324" w:rsidRPr="00232324" w:rsidRDefault="00232324" w:rsidP="004C3554">
      <w:pPr>
        <w:spacing w:beforeLines="40" w:before="124" w:afterLines="20" w:after="62"/>
        <w:rPr>
          <w:rFonts w:ascii="Times New Roman" w:eastAsia="楷体" w:hAnsi="Times New Roman"/>
          <w:sz w:val="24"/>
          <w:szCs w:val="32"/>
        </w:rPr>
      </w:pPr>
      <w:r w:rsidRPr="00232324">
        <w:rPr>
          <w:rFonts w:ascii="Times New Roman" w:eastAsia="楷体" w:hAnsi="Times New Roman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4</w:t>
      </w:r>
      <w:r w:rsidRPr="00232324">
        <w:rPr>
          <w:rFonts w:ascii="Times New Roman" w:eastAsia="楷体" w:hAnsi="Times New Roman"/>
          <w:sz w:val="24"/>
          <w:szCs w:val="32"/>
        </w:rPr>
        <w:t xml:space="preserve">] </w:t>
      </w:r>
      <w:r w:rsidRPr="00232324">
        <w:rPr>
          <w:rFonts w:ascii="Times New Roman" w:eastAsia="楷体" w:hAnsi="Times New Roman"/>
          <w:sz w:val="24"/>
          <w:szCs w:val="32"/>
        </w:rPr>
        <w:t>北京交通大学优秀共产党员</w:t>
      </w:r>
      <w:r w:rsidR="00212853">
        <w:rPr>
          <w:rFonts w:ascii="Times New Roman" w:eastAsia="楷体" w:hAnsi="Times New Roman"/>
          <w:sz w:val="24"/>
          <w:szCs w:val="32"/>
        </w:rPr>
        <w:t xml:space="preserve">   </w:t>
      </w:r>
      <w:r w:rsidR="00212853" w:rsidRPr="00212853">
        <w:rPr>
          <w:rFonts w:ascii="Times New Roman" w:eastAsia="楷体" w:hAnsi="Times New Roman"/>
          <w:sz w:val="24"/>
          <w:szCs w:val="32"/>
        </w:rPr>
        <w:t xml:space="preserve">                                     </w:t>
      </w:r>
      <w:r w:rsidR="004E171D" w:rsidRPr="00212853">
        <w:rPr>
          <w:rFonts w:ascii="Times New Roman" w:eastAsia="楷体" w:hAnsi="Times New Roman" w:hint="eastAsia"/>
          <w:sz w:val="24"/>
          <w:szCs w:val="32"/>
        </w:rPr>
        <w:t xml:space="preserve"> </w:t>
      </w:r>
      <w:r w:rsidR="004E171D">
        <w:rPr>
          <w:rFonts w:ascii="Times New Roman" w:eastAsia="楷体" w:hAnsi="Times New Roman" w:hint="eastAsia"/>
          <w:sz w:val="24"/>
          <w:szCs w:val="32"/>
        </w:rPr>
        <w:t xml:space="preserve">    </w:t>
      </w:r>
      <w:r w:rsidR="00212853">
        <w:rPr>
          <w:rFonts w:ascii="Times New Roman" w:eastAsia="楷体" w:hAnsi="Times New Roman" w:hint="eastAsia"/>
          <w:sz w:val="24"/>
          <w:szCs w:val="32"/>
        </w:rPr>
        <w:t xml:space="preserve">          </w:t>
      </w:r>
      <w:r w:rsidR="004E171D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2021</w:t>
      </w:r>
    </w:p>
    <w:p w14:paraId="2397D37D" w14:textId="5858C92B" w:rsidR="00A76E31" w:rsidRDefault="00A76E31" w:rsidP="004C3554">
      <w:pPr>
        <w:spacing w:beforeLines="40" w:before="124" w:afterLines="20" w:after="62"/>
        <w:rPr>
          <w:rFonts w:ascii="Times New Roman" w:eastAsia="楷体" w:hAnsi="Times New Roman"/>
          <w:color w:val="833C0B" w:themeColor="accent2" w:themeShade="80"/>
          <w:sz w:val="24"/>
          <w:szCs w:val="32"/>
        </w:rPr>
      </w:pPr>
      <w:r w:rsidRPr="00232324">
        <w:rPr>
          <w:rFonts w:ascii="Times New Roman" w:eastAsia="楷体" w:hAnsi="Times New Roman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5</w:t>
      </w:r>
      <w:r w:rsidRPr="00232324">
        <w:rPr>
          <w:rFonts w:ascii="Times New Roman" w:eastAsia="楷体" w:hAnsi="Times New Roman"/>
          <w:sz w:val="24"/>
          <w:szCs w:val="32"/>
        </w:rPr>
        <w:t xml:space="preserve">] </w:t>
      </w:r>
      <w:r>
        <w:rPr>
          <w:rFonts w:ascii="Times New Roman" w:eastAsia="楷体" w:hAnsi="Times New Roman" w:hint="eastAsia"/>
          <w:sz w:val="24"/>
          <w:szCs w:val="32"/>
        </w:rPr>
        <w:t>国家奖学金</w:t>
      </w:r>
      <w:r>
        <w:rPr>
          <w:rFonts w:ascii="Times New Roman" w:eastAsia="楷体" w:hAnsi="Times New Roman" w:hint="eastAsia"/>
          <w:sz w:val="24"/>
          <w:szCs w:val="32"/>
        </w:rPr>
        <w:t xml:space="preserve">                                                                </w:t>
      </w:r>
      <w:r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2014,</w:t>
      </w:r>
      <w:r w:rsidRPr="0092120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 xml:space="preserve"> </w:t>
      </w:r>
      <w:r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2020</w:t>
      </w:r>
    </w:p>
    <w:p w14:paraId="53FC5706" w14:textId="33AA7F02" w:rsidR="008F25BC" w:rsidRPr="008F25BC" w:rsidRDefault="008F25BC" w:rsidP="004C3554">
      <w:pPr>
        <w:spacing w:beforeLines="40" w:before="124" w:afterLines="20" w:after="62"/>
        <w:rPr>
          <w:rFonts w:ascii="Times New Roman" w:eastAsia="楷体" w:hAnsi="Times New Roman"/>
          <w:sz w:val="24"/>
          <w:szCs w:val="32"/>
        </w:rPr>
      </w:pPr>
      <w:r w:rsidRPr="00921208">
        <w:rPr>
          <w:rFonts w:ascii="Times New Roman" w:eastAsia="楷体" w:hAnsi="Times New Roman" w:hint="eastAsia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6</w:t>
      </w:r>
      <w:r w:rsidRPr="00921208">
        <w:rPr>
          <w:rFonts w:ascii="Times New Roman" w:eastAsia="楷体" w:hAnsi="Times New Roman" w:hint="eastAsia"/>
          <w:sz w:val="24"/>
          <w:szCs w:val="32"/>
        </w:rPr>
        <w:t>]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hint="eastAsia"/>
          <w:sz w:val="24"/>
          <w:szCs w:val="32"/>
        </w:rPr>
        <w:t>华为奖学金</w:t>
      </w:r>
      <w:r>
        <w:rPr>
          <w:rFonts w:ascii="Times New Roman" w:eastAsia="楷体" w:hAnsi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/>
          <w:sz w:val="24"/>
          <w:szCs w:val="32"/>
        </w:rPr>
        <w:t xml:space="preserve">               </w:t>
      </w:r>
      <w:r>
        <w:rPr>
          <w:rFonts w:ascii="Times New Roman" w:eastAsia="楷体" w:hAnsi="Times New Roman" w:hint="eastAsia"/>
          <w:sz w:val="24"/>
          <w:szCs w:val="32"/>
        </w:rPr>
        <w:t xml:space="preserve">                                                     </w:t>
      </w:r>
      <w:r w:rsidRPr="005A3A6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2021</w:t>
      </w:r>
    </w:p>
    <w:p w14:paraId="68E3A120" w14:textId="134AFB91" w:rsidR="004E171D" w:rsidRPr="00232324" w:rsidRDefault="004E171D" w:rsidP="004C3554">
      <w:pPr>
        <w:spacing w:beforeLines="40" w:before="124" w:afterLines="20" w:after="62"/>
        <w:rPr>
          <w:rFonts w:ascii="Times New Roman" w:eastAsia="楷体" w:hAnsi="Times New Roman"/>
          <w:sz w:val="24"/>
          <w:szCs w:val="32"/>
        </w:rPr>
      </w:pPr>
      <w:r w:rsidRPr="00232324">
        <w:rPr>
          <w:rFonts w:ascii="Times New Roman" w:eastAsia="楷体" w:hAnsi="Times New Roman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7</w:t>
      </w:r>
      <w:r w:rsidRPr="00232324">
        <w:rPr>
          <w:rFonts w:ascii="Times New Roman" w:eastAsia="楷体" w:hAnsi="Times New Roman"/>
          <w:sz w:val="24"/>
          <w:szCs w:val="32"/>
        </w:rPr>
        <w:t xml:space="preserve">] </w:t>
      </w:r>
      <w:r w:rsidR="00212853">
        <w:rPr>
          <w:rFonts w:ascii="Times New Roman" w:eastAsia="楷体" w:hAnsi="Times New Roman" w:hint="eastAsia"/>
          <w:sz w:val="24"/>
          <w:szCs w:val="32"/>
        </w:rPr>
        <w:t>特等</w:t>
      </w:r>
      <w:r w:rsidR="00A66657">
        <w:rPr>
          <w:rFonts w:ascii="Times New Roman" w:eastAsia="楷体" w:hAnsi="Times New Roman" w:hint="eastAsia"/>
          <w:sz w:val="24"/>
          <w:szCs w:val="32"/>
        </w:rPr>
        <w:t>或</w:t>
      </w:r>
      <w:r>
        <w:rPr>
          <w:rFonts w:ascii="Times New Roman" w:eastAsia="楷体" w:hAnsi="Times New Roman" w:hint="eastAsia"/>
          <w:sz w:val="24"/>
          <w:szCs w:val="32"/>
        </w:rPr>
        <w:t>一等学业奖学金</w:t>
      </w:r>
      <w:r w:rsidR="00212853">
        <w:rPr>
          <w:rFonts w:ascii="Times New Roman" w:eastAsia="楷体" w:hAnsi="Times New Roman" w:hint="eastAsia"/>
          <w:sz w:val="24"/>
          <w:szCs w:val="32"/>
        </w:rPr>
        <w:t xml:space="preserve">              </w:t>
      </w:r>
      <w:r w:rsidR="00921208">
        <w:rPr>
          <w:rFonts w:ascii="Times New Roman" w:eastAsia="楷体" w:hAnsi="Times New Roman" w:hint="eastAsia"/>
          <w:sz w:val="24"/>
          <w:szCs w:val="32"/>
        </w:rPr>
        <w:t xml:space="preserve">                             </w:t>
      </w:r>
      <w:r w:rsidR="00212853">
        <w:rPr>
          <w:rFonts w:ascii="Times New Roman" w:eastAsia="楷体" w:hAnsi="Times New Roman" w:hint="eastAsia"/>
          <w:sz w:val="24"/>
          <w:szCs w:val="32"/>
        </w:rPr>
        <w:t xml:space="preserve"> </w:t>
      </w:r>
      <w:r w:rsidR="00921208" w:rsidRPr="0092120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2015</w:t>
      </w:r>
      <w:r w:rsidR="00921208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, 2017, 2019, 2021</w:t>
      </w:r>
    </w:p>
    <w:p w14:paraId="7FA93B56" w14:textId="5BD1336A" w:rsidR="004E171D" w:rsidRPr="00232324" w:rsidRDefault="004E171D" w:rsidP="004C3554">
      <w:pPr>
        <w:spacing w:beforeLines="40" w:before="124" w:afterLines="20" w:after="62"/>
        <w:rPr>
          <w:rFonts w:ascii="Times New Roman" w:eastAsia="楷体" w:hAnsi="Times New Roman"/>
          <w:sz w:val="24"/>
          <w:szCs w:val="32"/>
        </w:rPr>
      </w:pPr>
      <w:r w:rsidRPr="00232324">
        <w:rPr>
          <w:rFonts w:ascii="Times New Roman" w:eastAsia="楷体" w:hAnsi="Times New Roman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8</w:t>
      </w:r>
      <w:r w:rsidRPr="00232324">
        <w:rPr>
          <w:rFonts w:ascii="Times New Roman" w:eastAsia="楷体" w:hAnsi="Times New Roman"/>
          <w:sz w:val="24"/>
          <w:szCs w:val="32"/>
        </w:rPr>
        <w:t xml:space="preserve">] </w:t>
      </w:r>
      <w:r>
        <w:rPr>
          <w:rFonts w:ascii="Times New Roman" w:eastAsia="楷体" w:hAnsi="Times New Roman" w:hint="eastAsia"/>
          <w:sz w:val="24"/>
          <w:szCs w:val="32"/>
        </w:rPr>
        <w:t>北京市优秀毕业生</w:t>
      </w:r>
      <w:r w:rsidR="00921208">
        <w:rPr>
          <w:rFonts w:ascii="Times New Roman" w:eastAsia="楷体" w:hAnsi="Times New Roman" w:hint="eastAsia"/>
          <w:sz w:val="24"/>
          <w:szCs w:val="32"/>
        </w:rPr>
        <w:t xml:space="preserve">                                                          </w:t>
      </w:r>
      <w:r w:rsidR="00915BC5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</w:t>
      </w:r>
      <w:r w:rsidR="00915BC5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6</w:t>
      </w:r>
      <w:r w:rsidR="00915BC5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,</w:t>
      </w:r>
      <w:r w:rsidR="00915BC5" w:rsidRPr="00921208">
        <w:rPr>
          <w:rFonts w:ascii="Times New Roman" w:eastAsia="楷体" w:hAnsi="Times New Roman"/>
          <w:color w:val="833C0B" w:themeColor="accent2" w:themeShade="80"/>
          <w:sz w:val="24"/>
          <w:szCs w:val="32"/>
        </w:rPr>
        <w:t xml:space="preserve"> </w:t>
      </w:r>
      <w:r w:rsidR="00915BC5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202</w:t>
      </w:r>
      <w:r w:rsidR="00915BC5">
        <w:rPr>
          <w:rFonts w:ascii="Times New Roman" w:eastAsia="楷体" w:hAnsi="Times New Roman"/>
          <w:color w:val="833C0B" w:themeColor="accent2" w:themeShade="80"/>
          <w:sz w:val="24"/>
          <w:szCs w:val="32"/>
        </w:rPr>
        <w:t>2</w:t>
      </w:r>
    </w:p>
    <w:p w14:paraId="1A5655F8" w14:textId="4EB0E6A2" w:rsidR="004E171D" w:rsidRPr="00232324" w:rsidRDefault="004E171D" w:rsidP="004C3554">
      <w:pPr>
        <w:spacing w:beforeLines="40" w:before="124" w:afterLines="20" w:after="62"/>
        <w:rPr>
          <w:rFonts w:ascii="Times New Roman" w:eastAsia="楷体" w:hAnsi="Times New Roman"/>
          <w:sz w:val="24"/>
          <w:szCs w:val="32"/>
        </w:rPr>
      </w:pPr>
      <w:r w:rsidRPr="00232324">
        <w:rPr>
          <w:rFonts w:ascii="Times New Roman" w:eastAsia="楷体" w:hAnsi="Times New Roman"/>
          <w:sz w:val="24"/>
          <w:szCs w:val="32"/>
        </w:rPr>
        <w:t>[</w:t>
      </w:r>
      <w:r w:rsidR="00915BC5">
        <w:rPr>
          <w:rFonts w:ascii="Times New Roman" w:eastAsia="楷体" w:hAnsi="Times New Roman"/>
          <w:sz w:val="24"/>
          <w:szCs w:val="32"/>
        </w:rPr>
        <w:t>9</w:t>
      </w:r>
      <w:r w:rsidRPr="00232324">
        <w:rPr>
          <w:rFonts w:ascii="Times New Roman" w:eastAsia="楷体" w:hAnsi="Times New Roman"/>
          <w:sz w:val="24"/>
          <w:szCs w:val="32"/>
        </w:rPr>
        <w:t xml:space="preserve">] </w:t>
      </w:r>
      <w:r>
        <w:rPr>
          <w:rFonts w:ascii="Times New Roman" w:eastAsia="楷体" w:hAnsi="Times New Roman" w:hint="eastAsia"/>
          <w:sz w:val="24"/>
          <w:szCs w:val="32"/>
        </w:rPr>
        <w:t>北京市三好学生</w:t>
      </w:r>
      <w:r w:rsidR="00921208">
        <w:rPr>
          <w:rFonts w:ascii="Times New Roman" w:eastAsia="楷体" w:hAnsi="Times New Roman" w:hint="eastAsia"/>
          <w:sz w:val="24"/>
          <w:szCs w:val="32"/>
        </w:rPr>
        <w:t xml:space="preserve">                                                                 </w:t>
      </w:r>
      <w:r w:rsidR="00921208" w:rsidRPr="00921208">
        <w:rPr>
          <w:rFonts w:ascii="Times New Roman" w:eastAsia="楷体" w:hAnsi="Times New Roman" w:hint="eastAsia"/>
          <w:color w:val="833C0B" w:themeColor="accent2" w:themeShade="80"/>
          <w:sz w:val="24"/>
          <w:szCs w:val="32"/>
        </w:rPr>
        <w:t>2015</w:t>
      </w:r>
    </w:p>
    <w:p w14:paraId="5DAABCD4" w14:textId="73196A7B" w:rsidR="00921208" w:rsidRPr="00921208" w:rsidRDefault="00921208" w:rsidP="004C3554">
      <w:pPr>
        <w:spacing w:beforeLines="40" w:before="124" w:afterLines="20" w:after="62"/>
        <w:rPr>
          <w:rFonts w:ascii="Times New Roman" w:eastAsia="楷体" w:hAnsi="Times New Roman"/>
          <w:color w:val="833C0B" w:themeColor="accent2" w:themeShade="80"/>
          <w:sz w:val="24"/>
          <w:szCs w:val="32"/>
        </w:rPr>
      </w:pPr>
    </w:p>
    <w:sectPr w:rsidR="00921208" w:rsidRPr="00921208" w:rsidSect="00A144B5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6507" w14:textId="77777777" w:rsidR="00B42108" w:rsidRDefault="00B42108" w:rsidP="00211160">
      <w:r>
        <w:separator/>
      </w:r>
    </w:p>
  </w:endnote>
  <w:endnote w:type="continuationSeparator" w:id="0">
    <w:p w14:paraId="403A7B50" w14:textId="77777777" w:rsidR="00B42108" w:rsidRDefault="00B42108" w:rsidP="0021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7D32" w14:textId="77777777" w:rsidR="00B42108" w:rsidRDefault="00B42108" w:rsidP="00211160">
      <w:r>
        <w:separator/>
      </w:r>
    </w:p>
  </w:footnote>
  <w:footnote w:type="continuationSeparator" w:id="0">
    <w:p w14:paraId="5F4198B6" w14:textId="77777777" w:rsidR="00B42108" w:rsidRDefault="00B42108" w:rsidP="00211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0DF"/>
    <w:multiLevelType w:val="hybridMultilevel"/>
    <w:tmpl w:val="4530C3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E963BB"/>
    <w:multiLevelType w:val="hybridMultilevel"/>
    <w:tmpl w:val="9378E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EE2AEC"/>
    <w:multiLevelType w:val="hybridMultilevel"/>
    <w:tmpl w:val="C088B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32464D"/>
    <w:multiLevelType w:val="hybridMultilevel"/>
    <w:tmpl w:val="55B2EF36"/>
    <w:lvl w:ilvl="0" w:tplc="F14463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B65711"/>
    <w:multiLevelType w:val="hybridMultilevel"/>
    <w:tmpl w:val="D9DE93DA"/>
    <w:lvl w:ilvl="0" w:tplc="F14463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A0108E"/>
    <w:multiLevelType w:val="hybridMultilevel"/>
    <w:tmpl w:val="1BBA09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BA24418"/>
    <w:multiLevelType w:val="hybridMultilevel"/>
    <w:tmpl w:val="B234F4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95D164E"/>
    <w:multiLevelType w:val="hybridMultilevel"/>
    <w:tmpl w:val="C4AC9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671C29"/>
    <w:multiLevelType w:val="hybridMultilevel"/>
    <w:tmpl w:val="FF285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731CC7"/>
    <w:multiLevelType w:val="hybridMultilevel"/>
    <w:tmpl w:val="8856C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3A35AE"/>
    <w:multiLevelType w:val="hybridMultilevel"/>
    <w:tmpl w:val="1C60D2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82650879">
    <w:abstractNumId w:val="6"/>
  </w:num>
  <w:num w:numId="2" w16cid:durableId="519897655">
    <w:abstractNumId w:val="5"/>
  </w:num>
  <w:num w:numId="3" w16cid:durableId="2012219058">
    <w:abstractNumId w:val="7"/>
  </w:num>
  <w:num w:numId="4" w16cid:durableId="1241253004">
    <w:abstractNumId w:val="10"/>
  </w:num>
  <w:num w:numId="5" w16cid:durableId="1891452913">
    <w:abstractNumId w:val="1"/>
  </w:num>
  <w:num w:numId="6" w16cid:durableId="981886388">
    <w:abstractNumId w:val="8"/>
  </w:num>
  <w:num w:numId="7" w16cid:durableId="819856368">
    <w:abstractNumId w:val="0"/>
  </w:num>
  <w:num w:numId="8" w16cid:durableId="2134666745">
    <w:abstractNumId w:val="3"/>
  </w:num>
  <w:num w:numId="9" w16cid:durableId="1710297464">
    <w:abstractNumId w:val="4"/>
  </w:num>
  <w:num w:numId="10" w16cid:durableId="1002047098">
    <w:abstractNumId w:val="2"/>
  </w:num>
  <w:num w:numId="11" w16cid:durableId="1635058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E7"/>
    <w:rsid w:val="00001613"/>
    <w:rsid w:val="000020BC"/>
    <w:rsid w:val="00002613"/>
    <w:rsid w:val="00006E14"/>
    <w:rsid w:val="000108BC"/>
    <w:rsid w:val="00011281"/>
    <w:rsid w:val="00015892"/>
    <w:rsid w:val="00030C1B"/>
    <w:rsid w:val="00032428"/>
    <w:rsid w:val="00034488"/>
    <w:rsid w:val="00040248"/>
    <w:rsid w:val="00042C50"/>
    <w:rsid w:val="00043DDF"/>
    <w:rsid w:val="00044E77"/>
    <w:rsid w:val="00051A11"/>
    <w:rsid w:val="0005380F"/>
    <w:rsid w:val="00053E3D"/>
    <w:rsid w:val="00072752"/>
    <w:rsid w:val="00077850"/>
    <w:rsid w:val="00080DC7"/>
    <w:rsid w:val="0008489E"/>
    <w:rsid w:val="00087C0D"/>
    <w:rsid w:val="000A1F13"/>
    <w:rsid w:val="000A46A7"/>
    <w:rsid w:val="000A48E8"/>
    <w:rsid w:val="000B0CCC"/>
    <w:rsid w:val="000B78DC"/>
    <w:rsid w:val="000C0122"/>
    <w:rsid w:val="000D2454"/>
    <w:rsid w:val="000E0D6A"/>
    <w:rsid w:val="000F5F7F"/>
    <w:rsid w:val="000F6AA8"/>
    <w:rsid w:val="00100DAB"/>
    <w:rsid w:val="00105391"/>
    <w:rsid w:val="00105CCA"/>
    <w:rsid w:val="001306BF"/>
    <w:rsid w:val="00130B48"/>
    <w:rsid w:val="00132F08"/>
    <w:rsid w:val="001370BF"/>
    <w:rsid w:val="00137F7A"/>
    <w:rsid w:val="00150DB0"/>
    <w:rsid w:val="00163914"/>
    <w:rsid w:val="00172DC8"/>
    <w:rsid w:val="001738B6"/>
    <w:rsid w:val="00177A21"/>
    <w:rsid w:val="00180056"/>
    <w:rsid w:val="0018768B"/>
    <w:rsid w:val="001A5C41"/>
    <w:rsid w:val="001B1E4A"/>
    <w:rsid w:val="001B52A3"/>
    <w:rsid w:val="001C0973"/>
    <w:rsid w:val="001C6550"/>
    <w:rsid w:val="001D0525"/>
    <w:rsid w:val="001D1E53"/>
    <w:rsid w:val="001D3078"/>
    <w:rsid w:val="001D4754"/>
    <w:rsid w:val="001D49BE"/>
    <w:rsid w:val="001D4AF4"/>
    <w:rsid w:val="001D5493"/>
    <w:rsid w:val="001E6480"/>
    <w:rsid w:val="001E7419"/>
    <w:rsid w:val="001E77AB"/>
    <w:rsid w:val="001F1730"/>
    <w:rsid w:val="001F5481"/>
    <w:rsid w:val="00202B2D"/>
    <w:rsid w:val="00211160"/>
    <w:rsid w:val="00212853"/>
    <w:rsid w:val="00213A4B"/>
    <w:rsid w:val="002209EA"/>
    <w:rsid w:val="0022299E"/>
    <w:rsid w:val="00222E71"/>
    <w:rsid w:val="00225BBB"/>
    <w:rsid w:val="002301D7"/>
    <w:rsid w:val="002316F4"/>
    <w:rsid w:val="00232324"/>
    <w:rsid w:val="00235201"/>
    <w:rsid w:val="00245DC3"/>
    <w:rsid w:val="0026196B"/>
    <w:rsid w:val="0026540F"/>
    <w:rsid w:val="002707CB"/>
    <w:rsid w:val="002711AE"/>
    <w:rsid w:val="002716CB"/>
    <w:rsid w:val="002869A6"/>
    <w:rsid w:val="00296176"/>
    <w:rsid w:val="002962D5"/>
    <w:rsid w:val="00297455"/>
    <w:rsid w:val="002A4021"/>
    <w:rsid w:val="002A5184"/>
    <w:rsid w:val="002B70A2"/>
    <w:rsid w:val="002C127C"/>
    <w:rsid w:val="002C191E"/>
    <w:rsid w:val="002D7C75"/>
    <w:rsid w:val="002E30B7"/>
    <w:rsid w:val="002E6E29"/>
    <w:rsid w:val="002E76E7"/>
    <w:rsid w:val="002F15F2"/>
    <w:rsid w:val="002F2870"/>
    <w:rsid w:val="002F2BFA"/>
    <w:rsid w:val="002F458A"/>
    <w:rsid w:val="002F6377"/>
    <w:rsid w:val="002F6905"/>
    <w:rsid w:val="003035BC"/>
    <w:rsid w:val="00310040"/>
    <w:rsid w:val="003136E4"/>
    <w:rsid w:val="00317941"/>
    <w:rsid w:val="0032462D"/>
    <w:rsid w:val="0033044D"/>
    <w:rsid w:val="00340CBD"/>
    <w:rsid w:val="00344938"/>
    <w:rsid w:val="0034542A"/>
    <w:rsid w:val="00350137"/>
    <w:rsid w:val="00357219"/>
    <w:rsid w:val="003626B2"/>
    <w:rsid w:val="00371D62"/>
    <w:rsid w:val="0037487F"/>
    <w:rsid w:val="00380895"/>
    <w:rsid w:val="0039592B"/>
    <w:rsid w:val="003A17D7"/>
    <w:rsid w:val="003A3304"/>
    <w:rsid w:val="003B12FF"/>
    <w:rsid w:val="003D1591"/>
    <w:rsid w:val="003D1BF4"/>
    <w:rsid w:val="003E5390"/>
    <w:rsid w:val="003E5648"/>
    <w:rsid w:val="003E60B0"/>
    <w:rsid w:val="003E7EDC"/>
    <w:rsid w:val="003F79FD"/>
    <w:rsid w:val="004146F9"/>
    <w:rsid w:val="004232DC"/>
    <w:rsid w:val="0043251F"/>
    <w:rsid w:val="004553A6"/>
    <w:rsid w:val="00456775"/>
    <w:rsid w:val="00460961"/>
    <w:rsid w:val="0046187D"/>
    <w:rsid w:val="00471A63"/>
    <w:rsid w:val="0047432E"/>
    <w:rsid w:val="00480DE6"/>
    <w:rsid w:val="00480E23"/>
    <w:rsid w:val="00483CD8"/>
    <w:rsid w:val="004840EE"/>
    <w:rsid w:val="004873C9"/>
    <w:rsid w:val="004934E5"/>
    <w:rsid w:val="004A6498"/>
    <w:rsid w:val="004B49C3"/>
    <w:rsid w:val="004C1774"/>
    <w:rsid w:val="004C3554"/>
    <w:rsid w:val="004D4285"/>
    <w:rsid w:val="004D4526"/>
    <w:rsid w:val="004D5FD0"/>
    <w:rsid w:val="004E171D"/>
    <w:rsid w:val="004E4C97"/>
    <w:rsid w:val="004E5063"/>
    <w:rsid w:val="004E712C"/>
    <w:rsid w:val="004F11F1"/>
    <w:rsid w:val="00502C72"/>
    <w:rsid w:val="0050416A"/>
    <w:rsid w:val="00506E8A"/>
    <w:rsid w:val="0051146F"/>
    <w:rsid w:val="00527C85"/>
    <w:rsid w:val="00535957"/>
    <w:rsid w:val="00554131"/>
    <w:rsid w:val="00556A51"/>
    <w:rsid w:val="005612CD"/>
    <w:rsid w:val="00561F09"/>
    <w:rsid w:val="005625FA"/>
    <w:rsid w:val="00563899"/>
    <w:rsid w:val="005668E9"/>
    <w:rsid w:val="00571ED2"/>
    <w:rsid w:val="00573903"/>
    <w:rsid w:val="00580F10"/>
    <w:rsid w:val="0058263C"/>
    <w:rsid w:val="00584E86"/>
    <w:rsid w:val="00592459"/>
    <w:rsid w:val="005A1018"/>
    <w:rsid w:val="005A1C35"/>
    <w:rsid w:val="005A3A68"/>
    <w:rsid w:val="005A3F3B"/>
    <w:rsid w:val="005B2064"/>
    <w:rsid w:val="005B3F5D"/>
    <w:rsid w:val="005B48D4"/>
    <w:rsid w:val="005C31BA"/>
    <w:rsid w:val="005C6294"/>
    <w:rsid w:val="005D4D51"/>
    <w:rsid w:val="005E2AC5"/>
    <w:rsid w:val="005E3903"/>
    <w:rsid w:val="005E6042"/>
    <w:rsid w:val="005F0F77"/>
    <w:rsid w:val="005F5264"/>
    <w:rsid w:val="0060365D"/>
    <w:rsid w:val="006123D4"/>
    <w:rsid w:val="0062133C"/>
    <w:rsid w:val="006253B4"/>
    <w:rsid w:val="00625A7B"/>
    <w:rsid w:val="006419AB"/>
    <w:rsid w:val="00653967"/>
    <w:rsid w:val="00653B58"/>
    <w:rsid w:val="0065548C"/>
    <w:rsid w:val="00655E6C"/>
    <w:rsid w:val="00656646"/>
    <w:rsid w:val="00664D68"/>
    <w:rsid w:val="006661BD"/>
    <w:rsid w:val="0066690F"/>
    <w:rsid w:val="006710C0"/>
    <w:rsid w:val="006801ED"/>
    <w:rsid w:val="00682A76"/>
    <w:rsid w:val="00682BA0"/>
    <w:rsid w:val="00686533"/>
    <w:rsid w:val="00690398"/>
    <w:rsid w:val="00696F31"/>
    <w:rsid w:val="006A23BE"/>
    <w:rsid w:val="006A30EA"/>
    <w:rsid w:val="006B2541"/>
    <w:rsid w:val="006B7B1D"/>
    <w:rsid w:val="006C418D"/>
    <w:rsid w:val="006E3FC4"/>
    <w:rsid w:val="006E4D55"/>
    <w:rsid w:val="006E5ED2"/>
    <w:rsid w:val="006E6D90"/>
    <w:rsid w:val="00702B5A"/>
    <w:rsid w:val="0070371E"/>
    <w:rsid w:val="00720F49"/>
    <w:rsid w:val="007273D2"/>
    <w:rsid w:val="0072754C"/>
    <w:rsid w:val="00733DC4"/>
    <w:rsid w:val="00734AD5"/>
    <w:rsid w:val="00735248"/>
    <w:rsid w:val="007449C3"/>
    <w:rsid w:val="007545EC"/>
    <w:rsid w:val="00754C3A"/>
    <w:rsid w:val="00756B68"/>
    <w:rsid w:val="00757370"/>
    <w:rsid w:val="00770742"/>
    <w:rsid w:val="00771331"/>
    <w:rsid w:val="007907AF"/>
    <w:rsid w:val="00791507"/>
    <w:rsid w:val="00792D4B"/>
    <w:rsid w:val="007960F0"/>
    <w:rsid w:val="007A231E"/>
    <w:rsid w:val="007A792C"/>
    <w:rsid w:val="007B35EC"/>
    <w:rsid w:val="007C2C87"/>
    <w:rsid w:val="007C2F38"/>
    <w:rsid w:val="007C4A15"/>
    <w:rsid w:val="007D4D8B"/>
    <w:rsid w:val="007D53EC"/>
    <w:rsid w:val="007F0A25"/>
    <w:rsid w:val="007F60B7"/>
    <w:rsid w:val="007F6FE0"/>
    <w:rsid w:val="007F72DF"/>
    <w:rsid w:val="00801D65"/>
    <w:rsid w:val="00806926"/>
    <w:rsid w:val="00832BF0"/>
    <w:rsid w:val="00832EA1"/>
    <w:rsid w:val="00841CFF"/>
    <w:rsid w:val="0084441A"/>
    <w:rsid w:val="00846851"/>
    <w:rsid w:val="00865A7B"/>
    <w:rsid w:val="008665AD"/>
    <w:rsid w:val="00871CC5"/>
    <w:rsid w:val="00872A2D"/>
    <w:rsid w:val="00873B48"/>
    <w:rsid w:val="0088219D"/>
    <w:rsid w:val="00891A2E"/>
    <w:rsid w:val="0089578C"/>
    <w:rsid w:val="008A08FA"/>
    <w:rsid w:val="008B3A48"/>
    <w:rsid w:val="008C06EC"/>
    <w:rsid w:val="008C41A9"/>
    <w:rsid w:val="008C662B"/>
    <w:rsid w:val="008D48CF"/>
    <w:rsid w:val="008D539F"/>
    <w:rsid w:val="008D74DF"/>
    <w:rsid w:val="008F25BC"/>
    <w:rsid w:val="00900470"/>
    <w:rsid w:val="00915BC5"/>
    <w:rsid w:val="00920043"/>
    <w:rsid w:val="00921208"/>
    <w:rsid w:val="00930E18"/>
    <w:rsid w:val="00933737"/>
    <w:rsid w:val="00937AB7"/>
    <w:rsid w:val="009413D8"/>
    <w:rsid w:val="0094243A"/>
    <w:rsid w:val="00946506"/>
    <w:rsid w:val="00954C8C"/>
    <w:rsid w:val="00957DB4"/>
    <w:rsid w:val="00961C3E"/>
    <w:rsid w:val="00963AF2"/>
    <w:rsid w:val="009718BE"/>
    <w:rsid w:val="00974EF4"/>
    <w:rsid w:val="009818E6"/>
    <w:rsid w:val="00982347"/>
    <w:rsid w:val="0098451D"/>
    <w:rsid w:val="00985875"/>
    <w:rsid w:val="00985978"/>
    <w:rsid w:val="00986B19"/>
    <w:rsid w:val="00995100"/>
    <w:rsid w:val="009A06D0"/>
    <w:rsid w:val="009A3576"/>
    <w:rsid w:val="009C3A12"/>
    <w:rsid w:val="009D6F6C"/>
    <w:rsid w:val="009E0159"/>
    <w:rsid w:val="009E5937"/>
    <w:rsid w:val="009F582E"/>
    <w:rsid w:val="00A0099F"/>
    <w:rsid w:val="00A01EBA"/>
    <w:rsid w:val="00A144B5"/>
    <w:rsid w:val="00A214A8"/>
    <w:rsid w:val="00A221B2"/>
    <w:rsid w:val="00A242BF"/>
    <w:rsid w:val="00A25713"/>
    <w:rsid w:val="00A41C50"/>
    <w:rsid w:val="00A503FF"/>
    <w:rsid w:val="00A507DC"/>
    <w:rsid w:val="00A55EDD"/>
    <w:rsid w:val="00A55FEB"/>
    <w:rsid w:val="00A66657"/>
    <w:rsid w:val="00A710C3"/>
    <w:rsid w:val="00A76E31"/>
    <w:rsid w:val="00A77AD9"/>
    <w:rsid w:val="00A865FD"/>
    <w:rsid w:val="00A961D2"/>
    <w:rsid w:val="00AA5243"/>
    <w:rsid w:val="00AB1E67"/>
    <w:rsid w:val="00AB6487"/>
    <w:rsid w:val="00AB6582"/>
    <w:rsid w:val="00AB6CD5"/>
    <w:rsid w:val="00AC0CBB"/>
    <w:rsid w:val="00AD2C77"/>
    <w:rsid w:val="00AD3237"/>
    <w:rsid w:val="00AD65A0"/>
    <w:rsid w:val="00AE0651"/>
    <w:rsid w:val="00AE077A"/>
    <w:rsid w:val="00AE0ACE"/>
    <w:rsid w:val="00AE3A32"/>
    <w:rsid w:val="00AE7E17"/>
    <w:rsid w:val="00AF080E"/>
    <w:rsid w:val="00AF7D96"/>
    <w:rsid w:val="00B01217"/>
    <w:rsid w:val="00B01C64"/>
    <w:rsid w:val="00B0303D"/>
    <w:rsid w:val="00B034DB"/>
    <w:rsid w:val="00B052B6"/>
    <w:rsid w:val="00B0554A"/>
    <w:rsid w:val="00B3196C"/>
    <w:rsid w:val="00B31CB7"/>
    <w:rsid w:val="00B31F95"/>
    <w:rsid w:val="00B32A99"/>
    <w:rsid w:val="00B352DF"/>
    <w:rsid w:val="00B368B9"/>
    <w:rsid w:val="00B41EC4"/>
    <w:rsid w:val="00B42108"/>
    <w:rsid w:val="00B44A51"/>
    <w:rsid w:val="00B501C6"/>
    <w:rsid w:val="00B50618"/>
    <w:rsid w:val="00B53B16"/>
    <w:rsid w:val="00B55450"/>
    <w:rsid w:val="00B56F5A"/>
    <w:rsid w:val="00B62C20"/>
    <w:rsid w:val="00B64B4C"/>
    <w:rsid w:val="00B71B0F"/>
    <w:rsid w:val="00B722ED"/>
    <w:rsid w:val="00B727EF"/>
    <w:rsid w:val="00B76C62"/>
    <w:rsid w:val="00BB2BA1"/>
    <w:rsid w:val="00BC78C8"/>
    <w:rsid w:val="00BD6E22"/>
    <w:rsid w:val="00BE7B34"/>
    <w:rsid w:val="00BF195A"/>
    <w:rsid w:val="00C20FBC"/>
    <w:rsid w:val="00C234C3"/>
    <w:rsid w:val="00C378C6"/>
    <w:rsid w:val="00C45C7A"/>
    <w:rsid w:val="00C473B4"/>
    <w:rsid w:val="00C55B87"/>
    <w:rsid w:val="00C62844"/>
    <w:rsid w:val="00C67A57"/>
    <w:rsid w:val="00C70352"/>
    <w:rsid w:val="00C91552"/>
    <w:rsid w:val="00C93A9D"/>
    <w:rsid w:val="00CA5428"/>
    <w:rsid w:val="00CB4006"/>
    <w:rsid w:val="00CD7DB2"/>
    <w:rsid w:val="00CE0EF2"/>
    <w:rsid w:val="00CE3DC0"/>
    <w:rsid w:val="00CE64E2"/>
    <w:rsid w:val="00CF0468"/>
    <w:rsid w:val="00CF58E7"/>
    <w:rsid w:val="00CF632F"/>
    <w:rsid w:val="00CF7DB9"/>
    <w:rsid w:val="00D02D30"/>
    <w:rsid w:val="00D07014"/>
    <w:rsid w:val="00D114E6"/>
    <w:rsid w:val="00D151DB"/>
    <w:rsid w:val="00D15E97"/>
    <w:rsid w:val="00D20632"/>
    <w:rsid w:val="00D26D43"/>
    <w:rsid w:val="00D40C60"/>
    <w:rsid w:val="00D54F9F"/>
    <w:rsid w:val="00D55F2D"/>
    <w:rsid w:val="00D6120D"/>
    <w:rsid w:val="00D61731"/>
    <w:rsid w:val="00D62CCD"/>
    <w:rsid w:val="00D65FB0"/>
    <w:rsid w:val="00D72386"/>
    <w:rsid w:val="00D75B96"/>
    <w:rsid w:val="00D76205"/>
    <w:rsid w:val="00D77C83"/>
    <w:rsid w:val="00D80254"/>
    <w:rsid w:val="00D8349F"/>
    <w:rsid w:val="00D85A38"/>
    <w:rsid w:val="00D9450E"/>
    <w:rsid w:val="00D963B1"/>
    <w:rsid w:val="00DA37BE"/>
    <w:rsid w:val="00DB2AE1"/>
    <w:rsid w:val="00DB3B60"/>
    <w:rsid w:val="00DB601A"/>
    <w:rsid w:val="00DC12FC"/>
    <w:rsid w:val="00DC51FF"/>
    <w:rsid w:val="00DC59FC"/>
    <w:rsid w:val="00DC5CCC"/>
    <w:rsid w:val="00DD5D1D"/>
    <w:rsid w:val="00E00097"/>
    <w:rsid w:val="00E00E8B"/>
    <w:rsid w:val="00E06073"/>
    <w:rsid w:val="00E26706"/>
    <w:rsid w:val="00E347B5"/>
    <w:rsid w:val="00E358E7"/>
    <w:rsid w:val="00E35D1A"/>
    <w:rsid w:val="00E3706D"/>
    <w:rsid w:val="00E376E6"/>
    <w:rsid w:val="00E40315"/>
    <w:rsid w:val="00E4278D"/>
    <w:rsid w:val="00E647FF"/>
    <w:rsid w:val="00E912A3"/>
    <w:rsid w:val="00E91DA9"/>
    <w:rsid w:val="00E969CC"/>
    <w:rsid w:val="00E96B92"/>
    <w:rsid w:val="00EA28D5"/>
    <w:rsid w:val="00EB4C03"/>
    <w:rsid w:val="00EC0B65"/>
    <w:rsid w:val="00EC6FA8"/>
    <w:rsid w:val="00EC7A36"/>
    <w:rsid w:val="00ED37F5"/>
    <w:rsid w:val="00ED56E8"/>
    <w:rsid w:val="00EE359E"/>
    <w:rsid w:val="00F00AAC"/>
    <w:rsid w:val="00F07E78"/>
    <w:rsid w:val="00F1258E"/>
    <w:rsid w:val="00F13058"/>
    <w:rsid w:val="00F3537B"/>
    <w:rsid w:val="00F35FB6"/>
    <w:rsid w:val="00F44ED6"/>
    <w:rsid w:val="00F50BDE"/>
    <w:rsid w:val="00F60221"/>
    <w:rsid w:val="00F85232"/>
    <w:rsid w:val="00F937D1"/>
    <w:rsid w:val="00F95F0C"/>
    <w:rsid w:val="00F9793A"/>
    <w:rsid w:val="00FA0331"/>
    <w:rsid w:val="00FA0669"/>
    <w:rsid w:val="00FA07F2"/>
    <w:rsid w:val="00FB559E"/>
    <w:rsid w:val="00FB5740"/>
    <w:rsid w:val="00FB597F"/>
    <w:rsid w:val="00FD5C11"/>
    <w:rsid w:val="00FE571B"/>
    <w:rsid w:val="00F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62C9D"/>
  <w15:chartTrackingRefBased/>
  <w15:docId w15:val="{D8D72F0D-F80A-3440-AF28-75DC8BD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EB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01EB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C191E"/>
    <w:pPr>
      <w:ind w:firstLineChars="200" w:firstLine="420"/>
    </w:pPr>
  </w:style>
  <w:style w:type="table" w:styleId="a5">
    <w:name w:val="Table Grid"/>
    <w:basedOn w:val="a1"/>
    <w:uiPriority w:val="39"/>
    <w:rsid w:val="000E0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582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B6582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25A7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11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116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11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1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030@bjt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313</cp:revision>
  <cp:lastPrinted>2022-05-14T10:13:00Z</cp:lastPrinted>
  <dcterms:created xsi:type="dcterms:W3CDTF">2020-09-04T16:08:00Z</dcterms:created>
  <dcterms:modified xsi:type="dcterms:W3CDTF">2022-07-02T16:14:00Z</dcterms:modified>
</cp:coreProperties>
</file>