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7E47" w:rsidRDefault="000B0891">
      <w:pPr>
        <w:spacing w:after="80"/>
        <w:jc w:val="center"/>
      </w:pPr>
      <w:r>
        <w:rPr>
          <w:b/>
          <w:bCs/>
          <w:color w:val="1F3864"/>
          <w:sz w:val="40"/>
          <w:szCs w:val="40"/>
        </w:rPr>
        <w:t>LICENCE MIT</w:t>
      </w:r>
    </w:p>
    <w:p w:rsidR="00777E47" w:rsidRDefault="000B0891">
      <w:pPr>
        <w:pBdr>
          <w:bottom w:val="single" w:sz="12" w:space="8" w:color="1F3864"/>
        </w:pBdr>
        <w:spacing w:after="280"/>
        <w:jc w:val="center"/>
      </w:pPr>
      <w:r>
        <w:rPr>
          <w:color w:val="595959"/>
          <w:sz w:val="24"/>
          <w:szCs w:val="24"/>
        </w:rPr>
        <w:t>Projet 1 — Analyse démographique et sociale</w:t>
      </w:r>
    </w:p>
    <w:p w:rsidR="00777E47" w:rsidRDefault="00565540">
      <w:pPr>
        <w:spacing w:after="120" w:line="288" w:lineRule="auto"/>
      </w:pPr>
      <w:r>
        <w:rPr>
          <w:b/>
          <w:bCs/>
        </w:rPr>
        <w:t>Copyright © 2026 AZONNAKPO Génial</w:t>
      </w:r>
      <w:bookmarkStart w:id="0" w:name="_GoBack"/>
      <w:bookmarkEnd w:id="0"/>
    </w:p>
    <w:p w:rsidR="00777E47" w:rsidRDefault="000B0891">
      <w:pPr>
        <w:spacing w:after="120" w:line="288" w:lineRule="auto"/>
        <w:jc w:val="both"/>
      </w:pPr>
      <w:r>
        <w:t>Il est accordé gratuitement à toute personne qui obtient une copie de ce logiciel et des fichiers de documentation associés (le « Logiciel ») le droit d'utiliser le Logiciel sans restriction, y compris, sans limitation, les droits d'utiliser, de copier, de</w:t>
      </w:r>
      <w:r>
        <w:t xml:space="preserve"> modifier, de fusionner, de publier, de distribuer, de concéder en sous-licence et/ou de vendre des copies du Logiciel, et de permettre aux personnes à qui le Logiciel est fourni de faire de même, sous réserve des conditions suivantes :</w:t>
      </w:r>
    </w:p>
    <w:p w:rsidR="00777E47" w:rsidRDefault="000B0891">
      <w:pPr>
        <w:spacing w:after="120" w:line="288" w:lineRule="auto"/>
        <w:jc w:val="both"/>
      </w:pPr>
      <w:r>
        <w:t>L'avis de copyright</w:t>
      </w:r>
      <w:r>
        <w:t xml:space="preserve"> ci-dessus et le présent avis d'autorisation doivent être inclus dans toutes les copies ou parties substantielles du Logiciel.</w:t>
      </w:r>
    </w:p>
    <w:p w:rsidR="00777E47" w:rsidRDefault="000B0891">
      <w:pPr>
        <w:spacing w:after="120" w:line="288" w:lineRule="auto"/>
        <w:jc w:val="both"/>
      </w:pPr>
      <w:r>
        <w:t>LE LOGICIEL EST FOURNI « TEL QUEL », SANS GARANTIE D'AUCUNE SORTE, EXPRESSE OU IMPLICITE, Y COMPRIS, SANS LIMITATION, LES GARANTI</w:t>
      </w:r>
      <w:r>
        <w:t>ES DE QUALITÉ MARCHANDE, D'ADÉQUATION À UN USAGE PARTICULIER ET D'ABSENCE DE CONTREFAÇON. EN AUCUN CAS LES AUTEURS OU TITULAIRES DU DROIT D'AUTEUR NE POURRONT ÊTRE TENUS RESPONSABLES DE TOUTE RÉCLAMATION, DE TOUT DOMMAGE OU DE TOUTE AUTRE RESPONSABILITÉ, Q</w:t>
      </w:r>
      <w:r>
        <w:t>UE CE SOIT DANS LE CADRE D'UN CONTRAT, D'UN DÉLIT OU AUTREMENT, DÉCOULANT DU LOGICIEL, DE SON UTILISATION OU D'AUTRES OPÉRATIONS DANS LE LOGICIEL, OU EN LIEN AVEC CEUX-CI.</w:t>
      </w:r>
    </w:p>
    <w:p w:rsidR="00777E47" w:rsidRDefault="000B0891">
      <w:pPr>
        <w:pStyle w:val="Titre2"/>
      </w:pPr>
      <w:r>
        <w:t>Données fictives</w:t>
      </w:r>
    </w:p>
    <w:p w:rsidR="00777E47" w:rsidRDefault="000B0891" w:rsidP="00565540">
      <w:pPr>
        <w:spacing w:after="120" w:line="288" w:lineRule="auto"/>
        <w:jc w:val="both"/>
      </w:pPr>
      <w:r>
        <w:t>Les données contenues dans ce projet sont entièrement inventées à d</w:t>
      </w:r>
      <w:r>
        <w:t>es fins pédagogiques. Elles ne représentent ni des personnes réelles ni l'activité d'une entreprise réelle, et ne doivent pas être présentées comme telles.</w:t>
      </w:r>
    </w:p>
    <w:sectPr w:rsidR="00777E47">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B0891" w:rsidRDefault="000B0891">
      <w:r>
        <w:separator/>
      </w:r>
    </w:p>
  </w:endnote>
  <w:endnote w:type="continuationSeparator" w:id="0">
    <w:p w:rsidR="000B0891" w:rsidRDefault="000B08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7E47" w:rsidRDefault="000B0891">
    <w:pPr>
      <w:jc w:val="center"/>
    </w:pPr>
    <w:r>
      <w:rPr>
        <w:color w:val="595959"/>
        <w:sz w:val="17"/>
        <w:szCs w:val="17"/>
      </w:rPr>
      <w:t xml:space="preserve">Licence MIT (version française)  •  page </w:t>
    </w:r>
    <w:r>
      <w:rPr>
        <w:color w:val="595959"/>
        <w:sz w:val="17"/>
        <w:szCs w:val="17"/>
      </w:rPr>
      <w:fldChar w:fldCharType="begin"/>
    </w:r>
    <w:r>
      <w:rPr>
        <w:color w:val="595959"/>
        <w:sz w:val="17"/>
        <w:szCs w:val="17"/>
      </w:rPr>
      <w:instrText>PAGE</w:instrText>
    </w:r>
    <w:r w:rsidR="00565540">
      <w:rPr>
        <w:color w:val="595959"/>
        <w:sz w:val="17"/>
        <w:szCs w:val="17"/>
      </w:rPr>
      <w:fldChar w:fldCharType="separate"/>
    </w:r>
    <w:r w:rsidR="00565540">
      <w:rPr>
        <w:noProof/>
        <w:color w:val="595959"/>
        <w:sz w:val="17"/>
        <w:szCs w:val="17"/>
      </w:rPr>
      <w:t>1</w:t>
    </w:r>
    <w:r>
      <w:rPr>
        <w:color w:val="595959"/>
        <w:sz w:val="17"/>
        <w:szCs w:val="17"/>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B0891" w:rsidRDefault="000B0891">
      <w:r>
        <w:separator/>
      </w:r>
    </w:p>
  </w:footnote>
  <w:footnote w:type="continuationSeparator" w:id="0">
    <w:p w:rsidR="000B0891" w:rsidRDefault="000B089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2706C6"/>
    <w:multiLevelType w:val="hybridMultilevel"/>
    <w:tmpl w:val="3A6A7730"/>
    <w:lvl w:ilvl="0" w:tplc="E300399E">
      <w:start w:val="1"/>
      <w:numFmt w:val="bullet"/>
      <w:lvlText w:val="●"/>
      <w:lvlJc w:val="left"/>
      <w:pPr>
        <w:ind w:left="720" w:hanging="360"/>
      </w:pPr>
    </w:lvl>
    <w:lvl w:ilvl="1" w:tplc="ACCA4684">
      <w:start w:val="1"/>
      <w:numFmt w:val="bullet"/>
      <w:lvlText w:val="○"/>
      <w:lvlJc w:val="left"/>
      <w:pPr>
        <w:ind w:left="1440" w:hanging="360"/>
      </w:pPr>
    </w:lvl>
    <w:lvl w:ilvl="2" w:tplc="B3066DE6">
      <w:start w:val="1"/>
      <w:numFmt w:val="bullet"/>
      <w:lvlText w:val="■"/>
      <w:lvlJc w:val="left"/>
      <w:pPr>
        <w:ind w:left="2160" w:hanging="360"/>
      </w:pPr>
    </w:lvl>
    <w:lvl w:ilvl="3" w:tplc="A5FE9FDA">
      <w:start w:val="1"/>
      <w:numFmt w:val="bullet"/>
      <w:lvlText w:val="●"/>
      <w:lvlJc w:val="left"/>
      <w:pPr>
        <w:ind w:left="2880" w:hanging="360"/>
      </w:pPr>
    </w:lvl>
    <w:lvl w:ilvl="4" w:tplc="EC88E388">
      <w:start w:val="1"/>
      <w:numFmt w:val="bullet"/>
      <w:lvlText w:val="○"/>
      <w:lvlJc w:val="left"/>
      <w:pPr>
        <w:ind w:left="3600" w:hanging="360"/>
      </w:pPr>
    </w:lvl>
    <w:lvl w:ilvl="5" w:tplc="86F838B8">
      <w:start w:val="1"/>
      <w:numFmt w:val="bullet"/>
      <w:lvlText w:val="■"/>
      <w:lvlJc w:val="left"/>
      <w:pPr>
        <w:ind w:left="4320" w:hanging="360"/>
      </w:pPr>
    </w:lvl>
    <w:lvl w:ilvl="6" w:tplc="70528E9C">
      <w:start w:val="1"/>
      <w:numFmt w:val="bullet"/>
      <w:lvlText w:val="●"/>
      <w:lvlJc w:val="left"/>
      <w:pPr>
        <w:ind w:left="5040" w:hanging="360"/>
      </w:pPr>
    </w:lvl>
    <w:lvl w:ilvl="7" w:tplc="79145E76">
      <w:start w:val="1"/>
      <w:numFmt w:val="bullet"/>
      <w:lvlText w:val="●"/>
      <w:lvlJc w:val="left"/>
      <w:pPr>
        <w:ind w:left="5760" w:hanging="360"/>
      </w:pPr>
    </w:lvl>
    <w:lvl w:ilvl="8" w:tplc="59322934">
      <w:start w:val="1"/>
      <w:numFmt w:val="bullet"/>
      <w:lvlText w:val="●"/>
      <w:lvlJc w:val="left"/>
      <w:pPr>
        <w:ind w:left="6480" w:hanging="360"/>
      </w:pPr>
    </w:lvl>
  </w:abstractNum>
  <w:abstractNum w:abstractNumId="1" w15:restartNumberingAfterBreak="0">
    <w:nsid w:val="0B1855AA"/>
    <w:multiLevelType w:val="hybridMultilevel"/>
    <w:tmpl w:val="4BB85F00"/>
    <w:lvl w:ilvl="0" w:tplc="F75296BE">
      <w:start w:val="1"/>
      <w:numFmt w:val="bullet"/>
      <w:lvlText w:val="•"/>
      <w:lvlJc w:val="left"/>
      <w:pPr>
        <w:ind w:left="540" w:hanging="270"/>
      </w:pPr>
    </w:lvl>
    <w:lvl w:ilvl="1" w:tplc="811EC772">
      <w:numFmt w:val="decimal"/>
      <w:lvlText w:val=""/>
      <w:lvlJc w:val="left"/>
    </w:lvl>
    <w:lvl w:ilvl="2" w:tplc="F53EFA48">
      <w:numFmt w:val="decimal"/>
      <w:lvlText w:val=""/>
      <w:lvlJc w:val="left"/>
    </w:lvl>
    <w:lvl w:ilvl="3" w:tplc="68424904">
      <w:numFmt w:val="decimal"/>
      <w:lvlText w:val=""/>
      <w:lvlJc w:val="left"/>
    </w:lvl>
    <w:lvl w:ilvl="4" w:tplc="894A48A0">
      <w:numFmt w:val="decimal"/>
      <w:lvlText w:val=""/>
      <w:lvlJc w:val="left"/>
    </w:lvl>
    <w:lvl w:ilvl="5" w:tplc="81AC1870">
      <w:numFmt w:val="decimal"/>
      <w:lvlText w:val=""/>
      <w:lvlJc w:val="left"/>
    </w:lvl>
    <w:lvl w:ilvl="6" w:tplc="C3BC94A2">
      <w:numFmt w:val="decimal"/>
      <w:lvlText w:val=""/>
      <w:lvlJc w:val="left"/>
    </w:lvl>
    <w:lvl w:ilvl="7" w:tplc="77825C80">
      <w:numFmt w:val="decimal"/>
      <w:lvlText w:val=""/>
      <w:lvlJc w:val="left"/>
    </w:lvl>
    <w:lvl w:ilvl="8" w:tplc="375637B6">
      <w:numFmt w:val="decimal"/>
      <w:lvlText w:val=""/>
      <w:lvlJc w:val="left"/>
    </w:lvl>
  </w:abstractNum>
  <w:abstractNum w:abstractNumId="2" w15:restartNumberingAfterBreak="0">
    <w:nsid w:val="52C50701"/>
    <w:multiLevelType w:val="hybridMultilevel"/>
    <w:tmpl w:val="AEA68ADA"/>
    <w:lvl w:ilvl="0" w:tplc="337C970E">
      <w:start w:val="1"/>
      <w:numFmt w:val="decimal"/>
      <w:lvlText w:val="%1."/>
      <w:lvlJc w:val="left"/>
      <w:pPr>
        <w:ind w:left="540" w:hanging="340"/>
      </w:pPr>
    </w:lvl>
    <w:lvl w:ilvl="1" w:tplc="76CCD510">
      <w:numFmt w:val="decimal"/>
      <w:lvlText w:val=""/>
      <w:lvlJc w:val="left"/>
    </w:lvl>
    <w:lvl w:ilvl="2" w:tplc="4F4A36E6">
      <w:numFmt w:val="decimal"/>
      <w:lvlText w:val=""/>
      <w:lvlJc w:val="left"/>
    </w:lvl>
    <w:lvl w:ilvl="3" w:tplc="8D789996">
      <w:numFmt w:val="decimal"/>
      <w:lvlText w:val=""/>
      <w:lvlJc w:val="left"/>
    </w:lvl>
    <w:lvl w:ilvl="4" w:tplc="8A846436">
      <w:numFmt w:val="decimal"/>
      <w:lvlText w:val=""/>
      <w:lvlJc w:val="left"/>
    </w:lvl>
    <w:lvl w:ilvl="5" w:tplc="FF9A802A">
      <w:numFmt w:val="decimal"/>
      <w:lvlText w:val=""/>
      <w:lvlJc w:val="left"/>
    </w:lvl>
    <w:lvl w:ilvl="6" w:tplc="32A8DCA2">
      <w:numFmt w:val="decimal"/>
      <w:lvlText w:val=""/>
      <w:lvlJc w:val="left"/>
    </w:lvl>
    <w:lvl w:ilvl="7" w:tplc="B90A3438">
      <w:numFmt w:val="decimal"/>
      <w:lvlText w:val=""/>
      <w:lvlJc w:val="left"/>
    </w:lvl>
    <w:lvl w:ilvl="8" w:tplc="BA70E17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7E47"/>
    <w:rsid w:val="000B0891"/>
    <w:rsid w:val="00565540"/>
    <w:rsid w:val="00777E4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39C36"/>
  <w15:docId w15:val="{4A212A12-2BF6-4585-86AE-5F3AD8D4A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pBdr>
        <w:bottom w:val="single" w:sz="6" w:space="3" w:color="1F3864"/>
      </w:pBdr>
      <w:spacing w:before="320" w:after="140"/>
      <w:outlineLvl w:val="0"/>
    </w:pPr>
    <w:rPr>
      <w:b/>
      <w:bCs/>
      <w:color w:val="1F3864"/>
      <w:sz w:val="30"/>
      <w:szCs w:val="30"/>
    </w:rPr>
  </w:style>
  <w:style w:type="paragraph" w:styleId="Titre2">
    <w:name w:val="heading 2"/>
    <w:qFormat/>
    <w:pPr>
      <w:spacing w:before="220" w:after="100"/>
      <w:outlineLvl w:val="1"/>
    </w:pPr>
    <w:rPr>
      <w:b/>
      <w:bCs/>
      <w:color w:val="1F3864"/>
      <w:sz w:val="24"/>
      <w:szCs w:val="24"/>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234</Words>
  <Characters>1292</Characters>
  <Application>Microsoft Office Word</Application>
  <DocSecurity>0</DocSecurity>
  <Lines>10</Lines>
  <Paragraphs>3</Paragraphs>
  <ScaleCrop>false</ScaleCrop>
  <Company/>
  <LinksUpToDate>false</LinksUpToDate>
  <CharactersWithSpaces>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Licence MIT (version française)</dc:title>
  <cp:lastModifiedBy>Génial Hyacinthe AZONNAKPO</cp:lastModifiedBy>
  <cp:revision>3</cp:revision>
  <dcterms:created xsi:type="dcterms:W3CDTF">2026-10-13T07:44:00Z</dcterms:created>
  <dcterms:modified xsi:type="dcterms:W3CDTF">2026-10-13T19:43:00Z</dcterms:modified>
</cp:coreProperties>
</file>