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Meiryo" w:cs="Meiryo" w:eastAsia="Meiryo" w:hAnsi="Meiryo"/>
          <w:b/>
          <w:bCs/>
          <w:color w:val="1D2B3A"/>
          <w:sz w:val="40"/>
          <w:szCs w:val="40"/>
        </w:rPr>
        <w:t xml:space="preserve">診療ダッシュボード　システム仕様書</w:t>
      </w:r>
    </w:p>
    <w:p>
      <w:pPr>
        <w:spacing w:after="80"/>
        <w:jc w:val="center"/>
      </w:pPr>
      <w:r>
        <w:rPr>
          <w:rFonts w:ascii="Meiryo" w:cs="Meiryo" w:eastAsia="Meiryo" w:hAnsi="Meiryo"/>
          <w:color w:val="5A6A82"/>
          <w:sz w:val="22"/>
          <w:szCs w:val="22"/>
        </w:rPr>
        <w:t xml:space="preserve">Version 1.4　（2026年3月31日更新）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改訂履歴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8710"/>
      </w:tblGrid>
      <w:tr>
        <w:tc>
          <w:tcPr>
            <w:tcW w:type="dxa" w:w="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Ver</w:t>
            </w:r>
          </w:p>
        </w:tc>
        <w:tc>
          <w:tcPr>
            <w:tcW w:type="dxa" w:w="12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更新日</w:t>
            </w:r>
          </w:p>
        </w:tc>
        <w:tc>
          <w:tcPr>
            <w:tcW w:type="dxa" w:w="8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主な変更内容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  <w:tc>
          <w:tcPr>
            <w:tcW w:type="dxa" w:w="8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初版作成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2026-03-28</w:t>
            </w:r>
          </w:p>
        </w:tc>
        <w:tc>
          <w:tcPr>
            <w:tcW w:type="dxa" w:w="8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在院集計バグ修正(data_loader) / 7日MA・前週比の集計対象修正(metrics) / 表示ラベル改善(html_builder)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2026-03-28</w:t>
            </w:r>
          </w:p>
        </w:tc>
        <w:tc>
          <w:tcPr>
            <w:tcW w:type="dxa" w:w="8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新入院・手術の直近7日累計を暦週から直近7日ローリング集計に修正(metrics)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2026-03-30</w:t>
            </w:r>
          </w:p>
        </w:tc>
        <w:tc>
          <w:tcPr>
            <w:tcW w:type="dxa" w:w="8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手術マージキーバグ修正(data_loader) / 全身麻酔KPIを平日ベース統計に刷新・稼働率削除</w:t>
            </w:r>
          </w:p>
        </w:tc>
      </w:tr>
      <w:tr>
        <w:tc>
          <w:tcPr>
            <w:tcW w:type="dxa" w:w="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true"/>
                <w:bCs w:val="true"/>
                <w:sz w:val="19"/>
                <w:szCs w:val="19"/>
              </w:rPr>
              <w:t xml:space="preserve">1.4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2026-03-31</w:t>
            </w:r>
          </w:p>
        </w:tc>
        <w:tc>
          <w:tcPr>
            <w:tcW w:type="dxa" w:w="8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true"/>
                <w:bCs w:val="true"/>
                <w:sz w:val="19"/>
                <w:szCs w:val="19"/>
              </w:rPr>
              <w:t xml:space="preserve">KPIカード再編（緊急入院廃止・新入院を直近7日累計と昨日の2枚に分割） / 累積進捗グラフを直近7日ローリングに統一・上下2段→左右2列に変更 / 要注視ランキング仕様を§9として明文化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1. システム概要</w:t>
      </w:r>
    </w:p>
    <w:p>
      <w:r>
        <w:rPr>
          <w:rFonts w:ascii="Meiryo" w:cs="Meiryo" w:eastAsia="Meiryo" w:hAnsi="Meiryo"/>
          <w:sz w:val="20"/>
          <w:szCs w:val="20"/>
        </w:rPr>
        <w:t xml:space="preserve">在院患者数・新入院患者数・全身麻酔手術件数・粗利の4KPIを中心に、診療科別・病棟別の実績を可視化する院内向けダッシュボードシステム。静的HTML（doctor.html / nurse.html + reports/dept_*.html）を生成し、Streamlitアプリによるローカル確認にも対応する。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対象ユーザー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医師（診療科管理）・看護師（病棟管理）・経営管理部門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出力形式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静的HTML（doctor.html / nurse.html + reports/dept_*.html）/ Streamlitアプリ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更新頻度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原則として毎日手動実行（python generate_html.py）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2. ファイル構成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2.1 ソースファイル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3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4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3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主な変更履歴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app/lib/config.py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定数・マッピング（診療科・手術室・GA_KEYWORD 等）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app/lib/data_loader.py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データ読込・複数ファイルマージ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 Bug#4 / v1.3 Bug#5修正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app/lib/preprocess.py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前処理（全麻フラグ・科_表示フラグ等付与）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app/lib/metrics.py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KPI算出・集計ロジック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 Bug#3 / v1.2 Bug#2 / v1.3全麻KPI刷新 / v1.4新入院KPI拡張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app/lib/html_builder.py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KPIカード・ランキング等のHTMLコンテキスト生成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 Bug#1 / v1.3全麻カード刷新 / v1.4新入院カード再編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app/lib/charts.py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Plotlyグラフデータ生成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v1.1稼働率グラフ削除 / v1.4累積進捗グラフ直近7日化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app/lib/profit.py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粗利月次集計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app/lib/validate.py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データ整合性チェック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generate_html.py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静的HTML生成CLIスクリプト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streamlit_app.py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Streamlitアプリ（ローカル確認用）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v1.3全麻KPIカード・グラフ刷新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app/templates/doctor.html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医師向けページJinja2テンプレート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v1.4 KPIカード再編・累積進捗グラフ再設計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app/templates/nurse.html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看護師向けページJinja2テンプレート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app/templates/dept_report.html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診療科詳細ページテンプレート</w:t>
            </w:r>
          </w:p>
        </w:tc>
        <w:tc>
          <w:tcPr>
            <w:tcW w:type="dxa" w:w="3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2.2 データフォルダ構成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10"/>
      </w:tblGrid>
      <w:tr>
        <w:tc>
          <w:tcPr>
            <w:tcW w:type="dxa" w:w="3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フォルダ</w:t>
            </w:r>
          </w:p>
        </w:tc>
        <w:tc>
          <w:tcPr>
            <w:tcW w:type="dxa" w:w="7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data/patient_data/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入院日報（xlsx/csv）。複数ファイル可。自動マージ。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data/patient_target/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在院・新入院目標（csv）。複数ある場合は最新ファイルを使用。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data/op_data/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手術データ（csv/xlsx）。複数ファイル可。自動マージ。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data/op_target/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手術目標（csv）。最新ファイルを使用。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data/profit_data/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粗利データ（xlsx）。最新ファイルを使用。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data/profit_target/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粗利目標（xlsx）。最新ファイルを使用。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3. データ処理仕様（data_loader.py / preprocess.py）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3.1 入院データのマージロジック（_merge_admission_files）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ファイル数 = 1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そのまま返す（drop_duplicates不適用）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ファイル数 ≥ 2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concat後、(日付・病棟コード・診療科名)で重複除去。新しいファイルを優先（keep='last'）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注意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同一病棟に複数診療科の行が共存するのは正当な状態。ファイル間の重複のみ除去し、ファイル内の行は保持する（v1.1修正）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3.2 手術データのマージロジック（_merge_surgery_files）★v1.3修正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ファイル数 = 1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そのまま返す（drop_duplicates不適用）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ファイル数 ≥ 2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concat後、(手術実施日・実施診療科・実施手術室・入室時刻)で重複除去。新しいファイルを優先（keep='last'）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v1.3変更点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旧キーの「実施術者」を「入室時刻」に変更。術者列に改行文字が混入したデータでの誤削除バグを修正（詳細はBug #5参照）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3.3 前処理（preprocess_surgery）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10"/>
      </w:tblGrid>
      <w:tr>
        <w:tc>
          <w:tcPr>
            <w:tcW w:type="dxa" w:w="3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フラグ名</w:t>
            </w:r>
          </w:p>
        </w:tc>
        <w:tc>
          <w:tcPr>
            <w:tcW w:type="dxa" w:w="7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定義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全麻フラグ（全麻）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麻酔種別列に GA_KEYWORD を含む場合 True（GA_KEYWORD = 全身麻酔(20分以上：吸入もしくは静脈麻酔薬)）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科_表示フラグ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実施診療科が SURGERY_DISPLAY_DEPTS（12科）に含まれる場合 True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稼働対象室フラグ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手術室名正規化後、OR_ROOMS_ACTIVE（OP-1〜10・OP-12）に含まれる場合 True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平日フラグ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手術実施日の weekday() &lt; 5（月〜金）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3.4 診療科・病棟設定（config.py）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44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定数名</w:t>
            </w:r>
          </w:p>
        </w:tc>
        <w:tc>
          <w:tcPr>
            <w:tcW w:type="dxa" w:w="3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44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具体値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DEPT_HIDDEN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非表示科（全体集計には含む）</w:t>
            </w:r>
          </w:p>
        </w:tc>
        <w:tc>
          <w:tcPr>
            <w:tcW w:type="dxa" w:w="4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健診センター・麻酔科・放射線診断科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WARD_HIDDEN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非表示病棟</w:t>
            </w:r>
          </w:p>
        </w:tc>
        <w:tc>
          <w:tcPr>
            <w:tcW w:type="dxa" w:w="4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03B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DEPT_MERGE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診療科名統合ルール</w:t>
            </w:r>
          </w:p>
        </w:tc>
        <w:tc>
          <w:tcPr>
            <w:tcW w:type="dxa" w:w="4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感染症・内科 → 総合内科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SURGERY_DISPLAY_DEPTS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手術ランキング表示12科</w:t>
            </w:r>
          </w:p>
        </w:tc>
        <w:tc>
          <w:tcPr>
            <w:tcW w:type="dxa" w:w="4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整形外科・産婦人科・泌尿器科 等12科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OR_ROOMS_ACTIVE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稼働率算出対象手術室</w:t>
            </w:r>
          </w:p>
        </w:tc>
        <w:tc>
          <w:tcPr>
            <w:tcW w:type="dxa" w:w="4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OP-1〜OP-10・OP-12（計11室）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4. KPI算出仕様（metrics.py）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4.1 病院全体目標値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210"/>
      </w:tblGrid>
      <w:tr>
        <w:tc>
          <w:tcPr>
            <w:tcW w:type="dxa" w:w="3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目標値</w:t>
            </w:r>
          </w:p>
        </w:tc>
        <w:tc>
          <w:tcPr>
            <w:tcW w:type="dxa" w:w="52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集計単位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在院患者数（平日）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580人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日次（平日/休日で自動切替）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在院患者数（休日）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540人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日次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新入院患者数（直近7日累計）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385人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直近7日ローリング累計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新入院患者数（1日・平日）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80人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日次（v1.4新設）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新入院患者数（1日・休日）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40人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日次（v1.4新設）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全身麻酔手術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21件</w:t>
            </w:r>
          </w:p>
        </w:tc>
        <w:tc>
          <w:tcPr>
            <w:tcW w:type="dxa" w:w="5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平日1日あたり（v1.3より平日ベース統計）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4.2 在院患者数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全体合計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当日全行の在院患者数合算（DEPT_HIDDEN・WARD_HIDDEN 除外なし）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7日移動平均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全診療科対象（display_filter=False）で算出（v1.1修正）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前週比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全診療科対象（display_filter=False）の日次系列を使用（v1.1修正）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診療科別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科_表示=True のみ集計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4.3 新入院患者数 ★v1.4拡張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10"/>
      </w:tblGrid>
      <w:tr>
        <w:tc>
          <w:tcPr>
            <w:tcW w:type="dxa" w:w="3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定義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入院患者数（予定入院）+ 緊急入院患者数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日次値（昨日）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基準日の新入院患者数合計（全診療科）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 - 6日 〜 base_date の7日間（ローリング集計）（v1.2修正）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直近7日目標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385人（固定）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直近7日達成率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 ÷ 385人 × 100（%）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1日目標（平日）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80人（v1.4新設）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1日目標（休日）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40人（v1.4新設）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365日平日平均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直近365日の平日のみの新入院日次平均（v1.4新設）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365日休日平均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直近365日の休日のみの新入院日次平均（v1.4新設）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365日週平均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直近365日の新入院合計 ÷ (日数÷7)（v1.4新設）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vs 365日週平均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 - 365日週平均（正=超過、負=未達）（v1.4新設）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vs 365日同区分平均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昨日実績 - 365日平日/休日平均（曜日区分を自動選択）（v1.4新設）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4.4 全身麻酔手術 ★v1.3全面刷新</w:t>
      </w:r>
    </w:p>
    <w:p>
      <w:r>
        <w:rPr>
          <w:rFonts w:ascii="Meiryo" w:cs="Meiryo" w:eastAsia="Meiryo" w:hAnsi="Meiryo"/>
          <w:sz w:val="20"/>
          <w:szCs w:val="20"/>
        </w:rPr>
        <w:t xml:space="preserve">設計方針：目標21件は「平日1日あたり」の目標。休日実績を混在させず、平日実績のみを集計対象とする「平日ベース統計」に刷新。稼働率は削除。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10"/>
      </w:tblGrid>
      <w:tr>
        <w:tc>
          <w:tcPr>
            <w:tcW w:type="dxa" w:w="3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関数</w:t>
            </w:r>
          </w:p>
        </w:tc>
        <w:tc>
          <w:tcPr>
            <w:tcW w:type="dxa" w:w="7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build_kpi_summary() 内で ga_rolling_biz_avg() を呼び出し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直近7平日平均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基準日以前の最新7平日のGA件数単純平均 ★KPIカードのメイン表示値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年度平日平均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4月1日〜基準日の全平日GA件数平均（年間ペース把握用）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直近平日値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最終平日のGA件数と日付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達成率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直近7平日平均 ÷ 21件 × 100（%）★ステータス色判定の基準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平日判定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weekday() &lt; 5 かつ jpholiday非祝日 かつ 12/29〜1/3（年末年始）を除く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5. 表示仕様（html_builder.py / doctor.html）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5.1 ステータス色分け基準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5010"/>
      </w:tblGrid>
      <w:tr>
        <w:tc>
          <w:tcPr>
            <w:tcW w:type="dxa" w:w="22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3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条件</w:t>
            </w:r>
          </w:p>
        </w:tc>
        <w:tc>
          <w:tcPr>
            <w:tcW w:type="dxa" w:w="50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表示色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ok（達成）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達成率 ≥ 105%</w:t>
            </w:r>
          </w:p>
        </w:tc>
        <w:tc>
          <w:tcPr>
            <w:tcW w:type="dxa" w:w="5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緑（#1A9E6A）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warn（注意）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95% ≤ 達成率 &lt; 105%</w:t>
            </w:r>
          </w:p>
        </w:tc>
        <w:tc>
          <w:tcPr>
            <w:tcW w:type="dxa" w:w="5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橙（#C87A00）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ng（未達）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達成率 &lt; 95%</w:t>
            </w:r>
          </w:p>
        </w:tc>
        <w:tc>
          <w:tcPr>
            <w:tcW w:type="dxa" w:w="5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赤（#C0293B）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目標なし・非対象</w:t>
            </w:r>
          </w:p>
        </w:tc>
        <w:tc>
          <w:tcPr>
            <w:tcW w:type="dxa" w:w="50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灰（#94A3B8）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5.2 KPIカード一覧（医師向け）★v1.4再編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2000"/>
        <w:gridCol w:w="2000"/>
        <w:gridCol w:w="2910"/>
      </w:tblGrid>
      <w:tr>
        <w:tc>
          <w:tcPr>
            <w:tcW w:type="dxa" w:w="1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カードID</w:t>
            </w:r>
          </w:p>
        </w:tc>
        <w:tc>
          <w:tcPr>
            <w:tcW w:type="dxa" w:w="1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タイトル</w:t>
            </w:r>
          </w:p>
        </w:tc>
        <w:tc>
          <w:tcPr>
            <w:tcW w:type="dxa" w:w="1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期間</w:t>
            </w:r>
          </w:p>
        </w:tc>
        <w:tc>
          <w:tcPr>
            <w:tcW w:type="dxa" w:w="2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メイン値</w:t>
            </w:r>
          </w:p>
        </w:tc>
        <w:tc>
          <w:tcPr>
            <w:tcW w:type="dxa" w:w="2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ステータス判定</w:t>
            </w:r>
          </w:p>
        </w:tc>
        <w:tc>
          <w:tcPr>
            <w:tcW w:type="dxa" w:w="2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サブ項目（meta）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inpatient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在院患者数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昨日時点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在院患者数（当日）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当日在院 ÷ 平日/休日目標</w:t>
            </w:r>
          </w:p>
        </w:tc>
        <w:tc>
          <w:tcPr>
            <w:tcW w:type="dxa" w:w="2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目標・7日MA・前週比・達成率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new_admission_7d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新入院患者数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直近7日累計（人）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累計 ÷ 385人</w:t>
            </w:r>
          </w:p>
        </w:tc>
        <w:tc>
          <w:tcPr>
            <w:tcW w:type="dxa" w:w="2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7日目標・365日週平均・vs365日週平均・達成率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new_admission_daily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新入院患者数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昨日（M/D）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昨日実績（人）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昨日 ÷ 平日/休日目標</w:t>
            </w:r>
          </w:p>
        </w:tc>
        <w:tc>
          <w:tcPr>
            <w:tcW w:type="dxa" w:w="2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平日/休日目標・365日同区分平均・vs365日同区分平均・達成率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surgery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全身麻酔手術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直近7平日平均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直近7平日GA平均（件/日）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平均 ÷ 21件</w:t>
            </w:r>
          </w:p>
        </w:tc>
        <w:tc>
          <w:tcPr>
            <w:tcW w:type="dxa" w:w="2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平日目標・直近平日実績・年度平均・今週累計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r>
        <w:rPr>
          <w:rFonts w:ascii="Meiryo" w:cs="Meiryo" w:eastAsia="Meiryo" w:hAnsi="Meiryo"/>
          <w:sz w:val="20"/>
          <w:szCs w:val="20"/>
        </w:rPr>
        <w:t xml:space="preserve">※ v1.3まで存在した「緊急入院（emergency）」カードは v1.4 で廃止。新入院カードを直近7日累計と昨日の2枚に分割。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5.3 医師向けダッシュボード　グラフ・レイアウト構成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4210"/>
      </w:tblGrid>
      <w:tr>
        <w:tc>
          <w:tcPr>
            <w:tcW w:type="dxa" w:w="1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ROW</w:t>
            </w:r>
          </w:p>
        </w:tc>
        <w:tc>
          <w:tcPr>
            <w:tcW w:type="dxa" w:w="5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グラフ/コンテンツ</w:t>
            </w:r>
          </w:p>
        </w:tc>
        <w:tc>
          <w:tcPr>
            <w:tcW w:type="dxa" w:w="42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A（左）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📈 新入院患者数 累積進捗（直近7日 vs 目標）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chart-cum: 360px高。塗り分け：実績&gt;目標=淡グリーン、実績&lt;目標=淡レッド。v1.4新設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A（右）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📈 全身麻酔件数 累積進捗（直近7日 vs 目標）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同上。左右2列全幅。v1.4新設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A2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🔴 要注視診療科ランキング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全幅1列。v1.4でROW Aから独立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B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🔬 全麻差分ランキング ／ 🏥 新入院差分ランキング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左右2列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C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📊 目標差分ウォーターフォール ／ 🫧 全麻バブル散布図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左右2列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D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🗓 診療科ヒートマップ（新入院達成率推移）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全幅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E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在院患者数推移 ／ 新入院患者数推移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左右2列・期間フィルター付き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ROW F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全身麻酔件数推移</w:t>
            </w:r>
          </w:p>
        </w:tc>
        <w:tc>
          <w:tcPr>
            <w:tcW w:type="dxa" w:w="4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単独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5.4 累積進捗グラフ仕様 ★v1.4全面改訂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集計ウィンドウ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 - 6日 〜 base_date の直近7日（ローリング）。KPIカードの直近7日累計と完全一致。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旧仕様（v1.3まで）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今週月曜〜基準日（暦週）。月曜が基準日の場合1点しかなくグラフが点のみになるバグが存在。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X軸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カテゴリ軸（type:'category'）。ラベルは「月（3/30）」形式の曜日+日付。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塗り分け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実績&gt;目標の区間：淡グリーン rgba(22,163,74,0.18)。実績&lt;目標の区間：淡レッド rgba(220,38,38,0.13)。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新入院目標線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7日均等割（385÷7/日）。累積で右肩上がり。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全麻目標線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平日のみ加算（21件/日）。土日・祝日・年末年始は加算なし。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グラフ分割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v1.3まで：新入院+全麻を1グラフ上下2段。v1.4：左右独立2グラフ（全幅grid-2）に変更。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5.5 ハイライト帯（医師向け）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在院N人(xx.x%)。目標比ステータスで色分け。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直近7日累計N人 / 385人（xx.x%進捗）。v1.4より直近7日ベースに変更。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直近7平日平均xx.x件(xx.x%)。v1.3より平日ベース統計。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6. 期間フィルター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6210"/>
      </w:tblGrid>
      <w:tr>
        <w:tc>
          <w:tcPr>
            <w:tcW w:type="dxa" w:w="2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2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period_key</w:t>
            </w:r>
          </w:p>
        </w:tc>
        <w:tc>
          <w:tcPr>
            <w:tcW w:type="dxa" w:w="62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表示範囲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直近24週（デフォルト）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24w</w:t>
            </w:r>
          </w:p>
        </w:tc>
        <w:tc>
          <w:tcPr>
            <w:tcW w:type="dxa" w:w="6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 - 24週以降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直近1年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365d</w:t>
            </w:r>
          </w:p>
        </w:tc>
        <w:tc>
          <w:tcPr>
            <w:tcW w:type="dxa" w:w="6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 - 364日以降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今年度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fy</w:t>
            </w:r>
          </w:p>
        </w:tc>
        <w:tc>
          <w:tcPr>
            <w:tcW w:type="dxa" w:w="62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当年度4月1日以降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r>
        <w:rPr>
          <w:rFonts w:ascii="Meiryo" w:cs="Meiryo" w:eastAsia="Meiryo" w:hAnsi="Meiryo"/>
          <w:sz w:val="20"/>
          <w:szCs w:val="20"/>
        </w:rPr>
        <w:t xml:space="preserve">※ v1.2まで存在した「直近7日」「直近12週」ボタンは削除（JSロジックは残存）。デフォルトは「直近24週」。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7. ビジネスルール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7.1 平日・休日の扱い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判定方法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Python weekday() &lt; 5（月=0〜金=4が平日）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祝日判定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jpholiday ライブラリにより動的取得。静的リストは不使用。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年末年始除外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12/29〜1/3 は平日フラグ=False（全麻・新入院平日目標の除外対象）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在院目標切替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平日580人 / 休日540人。基準日の平日判定で自動切替。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新入院1日目標切替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平日80人 / 休日40人。基準日の平日判定で自動切替。（v1.4新設）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全麻GA集計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ga_rolling_biz_avg()では平日フラグ=True の日付のみ集計対象。（v1.3）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7.2 手術室稼働率（参考・v1.3でKPI表示から削除）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計算式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平日・稼働対象室の稼働分合計 ÷ （510分 × 11室） × 100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稼働帯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8:45〜17:15（510分/室）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対象室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OP-1〜OP-10・OP-12（計11室）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KPI表示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v1.3よりKPIカードおよびグラフから削除。ロジック自体は preprocess.py に残存。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8. CLIオプション（generate_html.py）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6410"/>
      </w:tblGrid>
      <w:tr>
        <w:tc>
          <w:tcPr>
            <w:tcW w:type="dxa" w:w="2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オプション</w:t>
            </w:r>
          </w:p>
        </w:tc>
        <w:tc>
          <w:tcPr>
            <w:tcW w:type="dxa" w:w="1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デフォルト</w:t>
            </w:r>
          </w:p>
        </w:tc>
        <w:tc>
          <w:tcPr>
            <w:tcW w:type="dxa" w:w="64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説明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--data-dir DIR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データディレクトリを指定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--output FILE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トップページ出力先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--base-date 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最新日付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基準日（YYYY-MM-DD形式）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--sort-by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ランキング並び順（achievement / actual）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--dept 科名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全科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指定した1科の詳細ページのみ再生成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--skip-reports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診療科別詳細ページ生成をスキップ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--dry-run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データ検証のみ実行（HTML出力なし）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--no-validate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データ検証をスキップ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--quiet / -q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false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進捗ログを抑制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--setup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データフォルダ初期化（初回セットアップ）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9. 要注視診療科ランキング仕様（build_doctor_watch_ranking）★v1.4明文化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9.1 概要</w:t>
      </w:r>
    </w:p>
    <w:p>
      <w:r>
        <w:rPr>
          <w:rFonts w:ascii="Meiryo" w:cs="Meiryo" w:eastAsia="Meiryo" w:hAnsi="Meiryo"/>
          <w:sz w:val="20"/>
          <w:szCs w:val="20"/>
        </w:rPr>
        <w:t xml:space="preserve">医師向けダッシュボードに表示するランキング。複合スコアにより「新入院・全麻の両面で達成が遅れている診療科」を上位に表示し、優先的な注目を促す。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9.2 対象診療科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仕様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対象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新入院週次目標が設定されている科 ∪ 全麻週次目標が設定されている科（和集合）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表示上限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上位10科（watch_score 降順）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データソース（新入院）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weekly_new_admission()：今週月曜〜基準日の累計（暦週ベース）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データソース（全麻）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weekly_surgery()：今週月曜〜基準日の全麻累計（暦週ベース）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7日MA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診療科別に日次新入院患者数の7日移動平均を算出（基準日時点）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9.3 スコア計算式</w:t>
      </w:r>
    </w:p>
    <w:p>
      <w:r>
        <w:rPr>
          <w:rFonts w:ascii="Meiryo" w:cs="Meiryo" w:eastAsia="Meiryo" w:hAnsi="Meiryo"/>
          <w:sz w:val="20"/>
          <w:szCs w:val="20"/>
        </w:rPr>
        <w:t xml:space="preserve">watch_score = 新入院未達度 × 0.5 + 7日MA乖離度 × 0.3 + 全麻未達度 × 0.2</w:t>
      </w:r>
    </w:p>
    <w:p>
      <w:r>
        <w:rPr>
          <w:rFonts w:ascii="Meiryo" w:cs="Meiryo" w:eastAsia="Meiryo" w:hAnsi="Meiryo"/>
          <w:sz w:val="20"/>
          <w:szCs w:val="20"/>
        </w:rPr>
        <w:t xml:space="preserve"/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510"/>
      </w:tblGrid>
      <w:tr>
        <w:tc>
          <w:tcPr>
            <w:tcW w:type="dxa" w:w="22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指標</w:t>
            </w:r>
          </w:p>
        </w:tc>
        <w:tc>
          <w:tcPr>
            <w:tcW w:type="dxa" w:w="4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計算方法</w:t>
            </w:r>
          </w:p>
        </w:tc>
        <w:tc>
          <w:tcPr>
            <w:tcW w:type="dxa" w:w="45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新入院未達度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max( −(今週累計 − 週目標) / 週目標 × 100, 0)</w:t>
            </w:r>
          </w:p>
        </w:tc>
        <w:tc>
          <w:tcPr>
            <w:tcW w:type="dxa" w:w="4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達成の場合は0。週目標未設定の場合も0。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7日MA乖離度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max( (日割目標 − 7日MA) / 日割目標 × 100, 0)
※日割目標 = 週目標 ÷ 7</w:t>
            </w:r>
          </w:p>
        </w:tc>
        <w:tc>
          <w:tcPr>
            <w:tcW w:type="dxa" w:w="4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7日MAが日割目標以上なら0。週目標未設定の場合は0。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全麻未達度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max( −(今週全麻件数 − 週目標) / 週目標 × 100, 0)</w:t>
            </w:r>
          </w:p>
        </w:tc>
        <w:tc>
          <w:tcPr>
            <w:tcW w:type="dxa" w:w="4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達成の場合は0。週目標未設定の場合は0。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9.4 ステータス判定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710"/>
      </w:tblGrid>
      <w:tr>
        <w:tc>
          <w:tcPr>
            <w:tcW w:type="dxa" w:w="2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watch_score</w:t>
            </w:r>
          </w:p>
        </w:tc>
        <w:tc>
          <w:tcPr>
            <w:tcW w:type="dxa" w:w="25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ステータス</w:t>
            </w:r>
          </w:p>
        </w:tc>
        <w:tc>
          <w:tcPr>
            <w:tcW w:type="dxa" w:w="5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表示色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≥ 20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ng（赤）</w:t>
            </w:r>
          </w:p>
        </w:tc>
        <w:tc>
          <w:tcPr>
            <w:tcW w:type="dxa" w:w="5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#C0293B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≥ 8 かつ &lt; 20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warn（橙）</w:t>
            </w:r>
          </w:p>
        </w:tc>
        <w:tc>
          <w:tcPr>
            <w:tcW w:type="dxa" w:w="5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#C87A00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&lt; 8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ok（緑）</w:t>
            </w:r>
          </w:p>
        </w:tc>
        <w:tc>
          <w:tcPr>
            <w:tcW w:type="dxa" w:w="5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#1A9E6A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9.5 表示項目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表示要素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順位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1〜10位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診療科名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department_name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ノート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「新入院 ±N件 / 全麻 ±N件」形式。目標なしの指標は省略。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スコア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watch_score（小数点第1位）＋「pt」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9.6 既知の制約・将来検討事項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910"/>
      </w:tblGrid>
      <w:tr>
        <w:tc>
          <w:tcPr>
            <w:tcW w:type="dxa" w:w="2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9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暦週と直近7日の不一致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KPIカードの新入院は直近7日ローリングだが、このランキングの新入院・全麻は暦週（月曜起点）のまま。将来的に直近7日ベースへの統一を検討。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重み付けの根拠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現在の0.5/0.3/0.2は経験則。実運用データで検証後に調整を推奨。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全麻未達度の影響</w:t>
            </w:r>
          </w:p>
        </w:tc>
        <w:tc>
          <w:tcPr>
            <w:tcW w:type="dxa" w:w="79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全麻目標が未設定の診療科は全麻未達度=0として扱われる。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10. バグ修正ログ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10.1 Bug #1〜#4（v1.1・v1.2修正）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2000"/>
        <w:gridCol w:w="3800"/>
        <w:gridCol w:w="3410"/>
      </w:tblGrid>
      <w:tr>
        <w:tc>
          <w:tcPr>
            <w:tcW w:type="dxa" w:w="6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Ver</w:t>
            </w:r>
          </w:p>
        </w:tc>
        <w:tc>
          <w:tcPr>
            <w:tcW w:type="dxa" w:w="2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38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問題</w:t>
            </w:r>
          </w:p>
        </w:tc>
        <w:tc>
          <w:tcPr>
            <w:tcW w:type="dxa" w:w="34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修正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html_builder.py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KPIカード単位欄「昨日」が基準日と乖離する場合があった</w:t>
            </w:r>
          </w:p>
        </w:tc>
        <w:tc>
          <w:tcPr>
            <w:tcW w:type="dxa" w:w="3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base_dateから実日付（例: 3/26）を生成して表示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metrics.py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新入院・手術の7日累計が暦週（月曜起算）で週前半は大幅過少</w:t>
            </w:r>
          </w:p>
        </w:tc>
        <w:tc>
          <w:tcPr>
            <w:tcW w:type="dxa" w:w="3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base_date-6日〜base_dateのローリング7日集計に変更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metrics.py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7日MA・前週比の算出でDEPT_HIDDENが除外され全体KPIと母集団が異なった</w:t>
            </w:r>
          </w:p>
        </w:tc>
        <w:tc>
          <w:tcPr>
            <w:tcW w:type="dxa" w:w="3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display_filter=Falseで全科対象に修正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v1.1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data_loader.py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_merge_admission_filesが単一ファイルでもdrop_duplicatesを実行し正当な複数行を削除</w:t>
            </w:r>
          </w:p>
        </w:tc>
        <w:tc>
          <w:tcPr>
            <w:tcW w:type="dxa" w:w="34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len(frames)==1の場合はそのまま返すよう修正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10.2 Bug #5（v1.3） — 手術マージキーバグ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影響ファイル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app/lib/data_loader.py — _merge_surgery_files()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現象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3/26の全身麻酔件数がダッシュボードで12件（元データは14件）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根本原因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マージキーに「実施術者」を使用。術者列に改行(\n)混入→全術者が同一文字列→同科・同手術室の手術を全て重複とみなし削除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削除された行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整形外科 OP-6: 3件→1件（2件削除）。GA合計14件→12件に減少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修正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マージキーを「実施術者」→「入室時刻」に変更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採用理由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同一手術室で同時刻に2件の手術は発生しない。本データでの入室時刻欠損=0件を確認済み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10.3 Bug #6（v1.3） — 全身麻酔KPI設計改善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影響ファイル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metrics.py / html_builder.py / streamlit_app.py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現象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休日明けに前日（休日）のGA件数（例：1件）が表示され目標21件との比較が無意味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原因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目標21件は「平日1日あたり」なのに、休日を含む昨日実績をそのままメイン値として表示していた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修正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ga_rolling_biz_avg()を新設し平日実績のみを集計。メイン値を「直近7平日平均」に変更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削除項目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稼働率（KPIカードサブ項目・グラフ）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追加項目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年度平日平均・直近平日実績（KPIカードサブ項目）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10.4 Bug #7（v1.4） — 累積進捗グラフ 月曜基準日で点のみ表示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310"/>
      </w:tblGrid>
      <w:tr>
        <w:tc>
          <w:tcPr>
            <w:tcW w:type="dxa" w:w="24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3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影響ファイル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app/lib/charts.py — build_doctor_chart_data()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現象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基準日が月曜の場合、累積進捗グラフが点2つのみ表示される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根本原因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pd.date_range(monday, base_date) が月曜=基準日の場合に1点のみ生成。PlotlyのX軸type:'date'は1点だと前後に時刻補間して表示するため「23:59:59 Mar 29」等の謎ラベルが出た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修正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集計ウィンドウを今週月曜〜日曜（7日固定）から直近7日ローリング（base_date-6日〜base_date）に変更。KPIカードの直近7日累計と完全一致させた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副次変更</w:t>
            </w:r>
          </w:p>
        </w:tc>
        <w:tc>
          <w:tcPr>
            <w:tcW w:type="dxa" w:w="83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X軸をtype:'category'に変更し「月（3/30）」形式の曜日+日付ラベルに統一。将来性のため月曜起点への依存を排除</w:t>
            </w:r>
          </w:p>
        </w:tc>
      </w:tr>
    </w:tbl>
    <w:p>
      <w:r>
        <w:rPr>
          <w:rFonts w:ascii="Meiryo" w:cs="Meiryo" w:eastAsia="Meiryo" w:hAnsi="Meiryo"/>
          <w:sz w:val="20"/>
          <w:szCs w:val="20"/>
        </w:rPr>
        <w:t xml:space="preserve"/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10.5 v1.4修正ファイル一覧</w:t>
      </w:r>
    </w:p>
    <w:tbl>
      <w:tblPr>
        <w:tblW w:type="dxa" w:w="107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710"/>
      </w:tblGrid>
      <w:tr>
        <w:tc>
          <w:tcPr>
            <w:tcW w:type="dxa" w:w="300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ファイル</w:t>
            </w:r>
          </w:p>
        </w:tc>
        <w:tc>
          <w:tcPr>
            <w:tcW w:type="dxa" w:w="7710"/>
            <w:gridSpan w:val="1"/>
            <w:tcBorders>
              <w:top w:val="single" w:color="3A6EA5" w:sz="1"/>
              <w:left w:val="single" w:color="3A6EA5" w:sz="1"/>
              <w:bottom w:val="single" w:color="3A6EA5" w:sz="1"/>
              <w:right w:val="single" w:color="3A6EA5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変更内容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app/lib/metrics.py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build_kpi_summary()に直近7日累計・昨日目標・365日平均計算を追加（新入院KPI拡張）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app/lib/html_builder.py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build_kpi_card_data()のnew_admissionカードを7d累計・daily 2枚に分割。emergencyカード削除。build_highlight_text()も対応更新。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app/lib/charts.py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build_doctor_chart_data()の累積進捗集計ウィンドウを直近7日ローリングに変更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app/templates/doctor.html</w:t>
            </w:r>
          </w:p>
        </w:tc>
        <w:tc>
          <w:tcPr>
            <w:tcW w:type="dxa" w:w="77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19"/>
                <w:szCs w:val="19"/>
              </w:rPr>
              <w:t xml:space="preserve">累積進捗グラフを左右2列独立グラフに変更。X軸カテゴリ化・塗り分け追加。要注視ランキングを独立ROWに移動。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A6EA5" w:sz="6" w:space="1"/>
      </w:pBdr>
      <w:spacing w:after="120" w:before="280"/>
      <w:outlineLvl w:val="0"/>
    </w:pPr>
    <w:rPr>
      <w:rFonts w:ascii="Meiryo" w:cs="Meiryo" w:eastAsia="Meiryo" w:hAnsi="Meiryo"/>
      <w:b/>
      <w:bCs/>
      <w:color w:val="1D2B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eiryo" w:cs="Meiryo" w:eastAsia="Meiryo" w:hAnsi="Meiryo"/>
      <w:b/>
      <w:bCs/>
      <w:color w:val="3A6EA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eiryo" w:cs="Meiryo" w:eastAsia="Meiryo" w:hAnsi="Meiryo"/>
      <w:b/>
      <w:bCs/>
      <w:color w:val="5A6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2026-03-31T01:51:46.760Z</dcterms:created>
  <dcterms:modified xsi:type="dcterms:W3CDTF">2026-03-31T01:51:46.761Z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