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7E9F" w:rsidRPr="00A055AE" w:rsidRDefault="003328AF" w:rsidP="00E722B9">
      <w:pPr>
        <w:spacing w:after="0"/>
        <w:ind w:left="5103"/>
        <w:rPr>
          <w:rFonts w:ascii="Times New Roman" w:hAnsi="Times New Roman" w:cs="Times New Roman"/>
          <w:b/>
          <w:bCs/>
          <w:sz w:val="28"/>
          <w:szCs w:val="28"/>
        </w:rPr>
      </w:pPr>
      <w:r>
        <w:rPr>
          <w:rFonts w:ascii="Times New Roman" w:hAnsi="Times New Roman" w:cs="Times New Roman"/>
          <w:b/>
          <w:bCs/>
          <w:sz w:val="28"/>
          <w:szCs w:val="28"/>
        </w:rPr>
        <w:t>Жиноят ишлари бўйича Олмазор</w:t>
      </w:r>
      <w:r w:rsidR="00927E9F" w:rsidRPr="00A055AE">
        <w:rPr>
          <w:rFonts w:ascii="Times New Roman" w:hAnsi="Times New Roman" w:cs="Times New Roman"/>
          <w:b/>
          <w:bCs/>
          <w:sz w:val="28"/>
          <w:szCs w:val="28"/>
        </w:rPr>
        <w:t xml:space="preserve"> туман судига</w:t>
      </w:r>
    </w:p>
    <w:p w:rsidR="00927E9F" w:rsidRPr="00A055AE" w:rsidRDefault="00927E9F" w:rsidP="00E722B9">
      <w:pPr>
        <w:spacing w:after="0"/>
        <w:ind w:left="5103"/>
        <w:rPr>
          <w:rFonts w:ascii="Times New Roman" w:hAnsi="Times New Roman" w:cs="Times New Roman"/>
          <w:sz w:val="28"/>
          <w:szCs w:val="28"/>
        </w:rPr>
      </w:pPr>
      <w:r w:rsidRPr="00A055AE">
        <w:rPr>
          <w:rFonts w:ascii="Times New Roman" w:hAnsi="Times New Roman" w:cs="Times New Roman"/>
          <w:sz w:val="28"/>
          <w:szCs w:val="28"/>
        </w:rPr>
        <w:t xml:space="preserve">Очилова Муқаррам Худайбердиевнадан </w:t>
      </w:r>
    </w:p>
    <w:p w:rsidR="00927E9F" w:rsidRPr="00A055AE" w:rsidRDefault="003328AF" w:rsidP="00E722B9">
      <w:pPr>
        <w:spacing w:after="0"/>
        <w:ind w:left="5103"/>
        <w:rPr>
          <w:rFonts w:ascii="Times New Roman" w:hAnsi="Times New Roman" w:cs="Times New Roman"/>
          <w:sz w:val="28"/>
          <w:szCs w:val="28"/>
        </w:rPr>
      </w:pPr>
      <w:r>
        <w:rPr>
          <w:rFonts w:ascii="Times New Roman" w:hAnsi="Times New Roman" w:cs="Times New Roman"/>
          <w:sz w:val="28"/>
          <w:szCs w:val="28"/>
        </w:rPr>
        <w:t>Тел: +99891</w:t>
      </w:r>
    </w:p>
    <w:p w:rsidR="00927E9F" w:rsidRPr="00A055AE" w:rsidRDefault="00927E9F" w:rsidP="00E722B9">
      <w:pPr>
        <w:spacing w:after="0"/>
        <w:ind w:left="5103"/>
        <w:rPr>
          <w:rFonts w:ascii="Times New Roman" w:hAnsi="Times New Roman" w:cs="Times New Roman"/>
        </w:rPr>
      </w:pPr>
      <w:r w:rsidRPr="00A055AE">
        <w:rPr>
          <w:rFonts w:ascii="Times New Roman" w:hAnsi="Times New Roman" w:cs="Times New Roman"/>
        </w:rPr>
        <w:t xml:space="preserve">Манзил: </w:t>
      </w:r>
      <w:r w:rsidR="00E112EF">
        <w:rPr>
          <w:rFonts w:ascii="Times New Roman" w:hAnsi="Times New Roman" w:cs="Times New Roman"/>
        </w:rPr>
        <w:t>Самарқанд вилояти, Самарқанд шаҳ</w:t>
      </w:r>
      <w:r w:rsidRPr="00A055AE">
        <w:rPr>
          <w:rFonts w:ascii="Times New Roman" w:hAnsi="Times New Roman" w:cs="Times New Roman"/>
        </w:rPr>
        <w:t>ри, Хофиз Шерозий МФЙ, Саттепо Маскани, 20-уй, 40-хонадон.</w:t>
      </w:r>
    </w:p>
    <w:p w:rsidR="00927E9F" w:rsidRPr="00A055AE" w:rsidRDefault="00927E9F" w:rsidP="005A47D3">
      <w:pPr>
        <w:spacing w:after="0"/>
        <w:rPr>
          <w:rFonts w:ascii="Times New Roman" w:hAnsi="Times New Roman" w:cs="Times New Roman"/>
          <w:sz w:val="28"/>
          <w:szCs w:val="28"/>
        </w:rPr>
      </w:pPr>
    </w:p>
    <w:p w:rsidR="00927E9F" w:rsidRPr="00A055AE" w:rsidRDefault="00927E9F" w:rsidP="005A47D3">
      <w:pPr>
        <w:spacing w:after="0" w:line="240" w:lineRule="auto"/>
        <w:jc w:val="center"/>
        <w:rPr>
          <w:rFonts w:ascii="Times New Roman" w:hAnsi="Times New Roman" w:cs="Times New Roman"/>
          <w:b/>
          <w:bCs/>
          <w:sz w:val="28"/>
          <w:szCs w:val="28"/>
        </w:rPr>
      </w:pPr>
      <w:r w:rsidRPr="00A055AE">
        <w:rPr>
          <w:rFonts w:ascii="Times New Roman" w:hAnsi="Times New Roman" w:cs="Times New Roman"/>
          <w:b/>
          <w:bCs/>
          <w:sz w:val="28"/>
          <w:szCs w:val="28"/>
        </w:rPr>
        <w:t>А Р И З А</w:t>
      </w:r>
    </w:p>
    <w:p w:rsidR="00927E9F" w:rsidRPr="00AA3370" w:rsidRDefault="00927E9F" w:rsidP="005A47D3">
      <w:pPr>
        <w:spacing w:after="0" w:line="240" w:lineRule="auto"/>
        <w:jc w:val="center"/>
        <w:rPr>
          <w:rFonts w:ascii="Times New Roman" w:hAnsi="Times New Roman" w:cs="Times New Roman"/>
          <w:iCs/>
        </w:rPr>
      </w:pPr>
      <w:r w:rsidRPr="00AA3370">
        <w:rPr>
          <w:rFonts w:ascii="Times New Roman" w:hAnsi="Times New Roman" w:cs="Times New Roman"/>
          <w:iCs/>
        </w:rPr>
        <w:t>(</w:t>
      </w:r>
      <w:r w:rsidR="00AA3370" w:rsidRPr="00AA3370">
        <w:rPr>
          <w:rFonts w:ascii="Times New Roman" w:hAnsi="Times New Roman" w:cs="Times New Roman"/>
          <w:iCs/>
        </w:rPr>
        <w:t xml:space="preserve">Кадастр ташкилотининг </w:t>
      </w:r>
      <w:r w:rsidRPr="00AA3370">
        <w:rPr>
          <w:rFonts w:ascii="Times New Roman" w:hAnsi="Times New Roman" w:cs="Times New Roman"/>
          <w:iCs/>
        </w:rPr>
        <w:t>жарима</w:t>
      </w:r>
      <w:r w:rsidR="00AA3370" w:rsidRPr="00AA3370">
        <w:rPr>
          <w:rFonts w:ascii="Times New Roman" w:hAnsi="Times New Roman" w:cs="Times New Roman"/>
          <w:iCs/>
        </w:rPr>
        <w:t xml:space="preserve"> қўллаш қарори</w:t>
      </w:r>
      <w:r w:rsidRPr="00AA3370">
        <w:rPr>
          <w:rFonts w:ascii="Times New Roman" w:hAnsi="Times New Roman" w:cs="Times New Roman"/>
          <w:iCs/>
        </w:rPr>
        <w:t xml:space="preserve"> </w:t>
      </w:r>
      <w:r w:rsidR="00AA3370" w:rsidRPr="00AA3370">
        <w:rPr>
          <w:rFonts w:ascii="Times New Roman" w:hAnsi="Times New Roman" w:cs="Times New Roman"/>
          <w:iCs/>
        </w:rPr>
        <w:t>юзасидан</w:t>
      </w:r>
      <w:r w:rsidRPr="00AA3370">
        <w:rPr>
          <w:rFonts w:ascii="Times New Roman" w:hAnsi="Times New Roman" w:cs="Times New Roman"/>
          <w:iCs/>
        </w:rPr>
        <w:t>)</w:t>
      </w:r>
    </w:p>
    <w:p w:rsidR="00927E9F" w:rsidRPr="00A055AE" w:rsidRDefault="00927E9F" w:rsidP="005A47D3">
      <w:pPr>
        <w:spacing w:after="0" w:line="240" w:lineRule="auto"/>
        <w:jc w:val="center"/>
        <w:rPr>
          <w:rFonts w:ascii="Times New Roman" w:hAnsi="Times New Roman" w:cs="Times New Roman"/>
          <w:sz w:val="28"/>
          <w:szCs w:val="28"/>
        </w:rPr>
      </w:pPr>
    </w:p>
    <w:p w:rsidR="00927E9F" w:rsidRPr="00E24823" w:rsidRDefault="00927E9F" w:rsidP="005A47D3">
      <w:pPr>
        <w:spacing w:after="0"/>
        <w:ind w:firstLine="708"/>
        <w:jc w:val="both"/>
        <w:rPr>
          <w:rFonts w:ascii="Times New Roman" w:hAnsi="Times New Roman" w:cs="Times New Roman"/>
          <w:sz w:val="28"/>
          <w:szCs w:val="28"/>
        </w:rPr>
      </w:pPr>
      <w:r w:rsidRPr="00A055AE">
        <w:rPr>
          <w:rFonts w:ascii="Times New Roman" w:hAnsi="Times New Roman" w:cs="Times New Roman"/>
          <w:sz w:val="28"/>
          <w:szCs w:val="28"/>
        </w:rPr>
        <w:t>Иқтисодиёт ва Молия вазирлиги ҳузуридаги кадастр агентлиги</w:t>
      </w:r>
      <w:r w:rsidR="008A013E">
        <w:rPr>
          <w:rFonts w:ascii="Times New Roman" w:hAnsi="Times New Roman" w:cs="Times New Roman"/>
          <w:sz w:val="28"/>
          <w:szCs w:val="28"/>
        </w:rPr>
        <w:t xml:space="preserve"> </w:t>
      </w:r>
      <w:r w:rsidR="008A013E" w:rsidRPr="00A055AE">
        <w:rPr>
          <w:rFonts w:ascii="Times New Roman" w:hAnsi="Times New Roman" w:cs="Times New Roman"/>
          <w:sz w:val="28"/>
          <w:szCs w:val="28"/>
        </w:rPr>
        <w:t>Тошкент шаҳри, Олмазор туман</w:t>
      </w:r>
      <w:r w:rsidR="008A013E">
        <w:rPr>
          <w:rFonts w:ascii="Times New Roman" w:hAnsi="Times New Roman" w:cs="Times New Roman"/>
          <w:sz w:val="28"/>
          <w:szCs w:val="28"/>
        </w:rPr>
        <w:t xml:space="preserve"> бўлими</w:t>
      </w:r>
      <w:r w:rsidRPr="00A055AE">
        <w:rPr>
          <w:rFonts w:ascii="Times New Roman" w:hAnsi="Times New Roman" w:cs="Times New Roman"/>
          <w:sz w:val="28"/>
          <w:szCs w:val="28"/>
        </w:rPr>
        <w:t>нинг 25.11.2025 йилдаги QTSH 2524004813527-сонли қарорига кўра менга нисбатан Ўзбекистон Республикаси Маъмурий жавобгарлик тўғрисидаги кодекснинг 60-моддаси 3-қисми</w:t>
      </w:r>
      <w:r w:rsidR="000D4D47" w:rsidRPr="00A055AE">
        <w:rPr>
          <w:rFonts w:ascii="Times New Roman" w:hAnsi="Times New Roman" w:cs="Times New Roman"/>
          <w:sz w:val="28"/>
          <w:szCs w:val="28"/>
        </w:rPr>
        <w:t xml:space="preserve"> </w:t>
      </w:r>
      <w:r w:rsidRPr="00A055AE">
        <w:rPr>
          <w:rFonts w:ascii="Times New Roman" w:hAnsi="Times New Roman" w:cs="Times New Roman"/>
          <w:sz w:val="28"/>
          <w:szCs w:val="28"/>
        </w:rPr>
        <w:t xml:space="preserve"> билан 82 400 000.00 (Саксон икки миллион тўрт юз минг) сўм миқдорда жарима жазоси қўлл</w:t>
      </w:r>
      <w:r w:rsidR="000D4D47" w:rsidRPr="00A055AE">
        <w:rPr>
          <w:rFonts w:ascii="Times New Roman" w:hAnsi="Times New Roman" w:cs="Times New Roman"/>
          <w:sz w:val="28"/>
          <w:szCs w:val="28"/>
        </w:rPr>
        <w:t>анилган.</w:t>
      </w:r>
    </w:p>
    <w:p w:rsidR="00213BA5" w:rsidRPr="00A055AE" w:rsidRDefault="000D4D47" w:rsidP="005A47D3">
      <w:pPr>
        <w:spacing w:after="0"/>
        <w:ind w:firstLine="708"/>
        <w:jc w:val="both"/>
        <w:rPr>
          <w:rFonts w:ascii="Times New Roman" w:hAnsi="Times New Roman" w:cs="Times New Roman"/>
          <w:b/>
          <w:bCs/>
          <w:sz w:val="28"/>
          <w:szCs w:val="28"/>
        </w:rPr>
      </w:pPr>
      <w:r w:rsidRPr="00A055AE">
        <w:rPr>
          <w:rFonts w:ascii="Times New Roman" w:hAnsi="Times New Roman" w:cs="Times New Roman"/>
          <w:b/>
          <w:bCs/>
          <w:sz w:val="28"/>
          <w:szCs w:val="28"/>
        </w:rPr>
        <w:t>Қуйидагиларга асосан мазкур қарорни асоссиз ва адолатсиз қабул қилинган деб ҳисоблайман.</w:t>
      </w:r>
    </w:p>
    <w:p w:rsidR="005409D5" w:rsidRPr="00AA3370" w:rsidRDefault="00213BA5" w:rsidP="005409D5">
      <w:pPr>
        <w:spacing w:after="0"/>
        <w:ind w:firstLine="708"/>
        <w:jc w:val="both"/>
        <w:rPr>
          <w:rFonts w:ascii="Times New Roman" w:hAnsi="Times New Roman" w:cs="Times New Roman"/>
          <w:sz w:val="28"/>
          <w:szCs w:val="28"/>
        </w:rPr>
      </w:pPr>
      <w:r w:rsidRPr="00A055AE">
        <w:rPr>
          <w:rFonts w:ascii="Times New Roman" w:hAnsi="Times New Roman" w:cs="Times New Roman"/>
          <w:b/>
          <w:bCs/>
          <w:sz w:val="28"/>
          <w:szCs w:val="28"/>
        </w:rPr>
        <w:t xml:space="preserve">Биринчидан, </w:t>
      </w:r>
      <w:r w:rsidR="005409D5" w:rsidRPr="00AA3370">
        <w:rPr>
          <w:rFonts w:ascii="Times New Roman" w:hAnsi="Times New Roman" w:cs="Times New Roman"/>
          <w:bCs/>
          <w:sz w:val="28"/>
          <w:szCs w:val="28"/>
        </w:rPr>
        <w:t>Ўзбекистон Республикаси Маъмурий жавобгарлик тўғрисидаги кодекснинг 279-моддасига кўра</w:t>
      </w:r>
      <w:r w:rsidR="005409D5" w:rsidRPr="00AA3370">
        <w:rPr>
          <w:rFonts w:ascii="Times New Roman" w:hAnsi="Times New Roman" w:cs="Times New Roman"/>
          <w:b/>
          <w:bCs/>
          <w:sz w:val="28"/>
          <w:szCs w:val="28"/>
        </w:rPr>
        <w:t xml:space="preserve"> </w:t>
      </w:r>
      <w:r w:rsidR="005409D5" w:rsidRPr="00AA3370">
        <w:rPr>
          <w:rFonts w:ascii="Times New Roman" w:hAnsi="Times New Roman" w:cs="Times New Roman"/>
          <w:sz w:val="28"/>
          <w:szCs w:val="28"/>
        </w:rPr>
        <w:t>Маъмурий ҳуқуқбузарлик содир этилганлиги тўғрисидаги баённома ваколатли мансабдор шахс томонидан тузилиши белгиланган.</w:t>
      </w:r>
    </w:p>
    <w:p w:rsidR="005409D5" w:rsidRPr="00AA3370" w:rsidRDefault="005409D5" w:rsidP="005409D5">
      <w:pPr>
        <w:spacing w:after="0"/>
        <w:ind w:firstLine="708"/>
        <w:jc w:val="both"/>
        <w:rPr>
          <w:rFonts w:ascii="Times New Roman" w:hAnsi="Times New Roman" w:cs="Times New Roman"/>
          <w:sz w:val="28"/>
          <w:szCs w:val="28"/>
        </w:rPr>
      </w:pPr>
      <w:r w:rsidRPr="00AA3370">
        <w:rPr>
          <w:rFonts w:ascii="Times New Roman" w:hAnsi="Times New Roman" w:cs="Times New Roman"/>
          <w:sz w:val="28"/>
          <w:szCs w:val="28"/>
        </w:rPr>
        <w:t>Шунингдек, коде</w:t>
      </w:r>
      <w:r w:rsidR="00E112EF">
        <w:rPr>
          <w:rFonts w:ascii="Times New Roman" w:hAnsi="Times New Roman" w:cs="Times New Roman"/>
          <w:sz w:val="28"/>
          <w:szCs w:val="28"/>
        </w:rPr>
        <w:t>к</w:t>
      </w:r>
      <w:r w:rsidRPr="00AA3370">
        <w:rPr>
          <w:rFonts w:ascii="Times New Roman" w:hAnsi="Times New Roman" w:cs="Times New Roman"/>
          <w:sz w:val="28"/>
          <w:szCs w:val="28"/>
        </w:rPr>
        <w:t>снинг 281-моддасига мувофиқ Маъмурий ҳуқуқбузарлик тўғрисидаги баённомада: шу баённома тузилган сана ва жой, баённомани тузган шахснинг лавозими, фамилияси, исми, отасининг исми; ҳуқуқбузарнинг шахсига оид маълумотлар; маъмурий ҳуқуқбузарлик содир этилган жой, вақт ва бу ҳуқуқбузарликнинг моҳияти, ана шундай ҳуқуқбузарлик учун жавобгарликни назарда тутувчи норматив ҳужжат; агар гувоҳлар ва жабрланувчилар бўлса, уларнинг фамилиялари ва яшаш манзиллари; ҳуқуқбузарнинг тушунтириши; ишни ҳал қилиш учун зарур бўлган бошқа маълумотлар кўрсатилади. Башарти ҳуқуқбузарлик туфайли моддий зарар етказилган бўлса, бу ҳам баённомада кўрсатилади.</w:t>
      </w:r>
    </w:p>
    <w:p w:rsidR="005409D5" w:rsidRPr="00AA3370" w:rsidRDefault="005409D5" w:rsidP="005409D5">
      <w:pPr>
        <w:spacing w:after="0"/>
        <w:ind w:firstLine="708"/>
        <w:jc w:val="both"/>
        <w:rPr>
          <w:rFonts w:ascii="Times New Roman" w:hAnsi="Times New Roman" w:cs="Times New Roman"/>
          <w:sz w:val="28"/>
          <w:szCs w:val="28"/>
        </w:rPr>
      </w:pPr>
      <w:r w:rsidRPr="00AA3370">
        <w:rPr>
          <w:rFonts w:ascii="Times New Roman" w:hAnsi="Times New Roman" w:cs="Times New Roman"/>
          <w:sz w:val="28"/>
          <w:szCs w:val="28"/>
        </w:rPr>
        <w:t>Бироқ, ҳолат юзасидан баённома менинг иштирокимда расмийлаштирилмаган.</w:t>
      </w:r>
    </w:p>
    <w:p w:rsidR="005409D5" w:rsidRPr="00A055AE" w:rsidRDefault="005409D5" w:rsidP="005409D5">
      <w:pPr>
        <w:spacing w:after="0"/>
        <w:ind w:firstLine="708"/>
        <w:jc w:val="both"/>
        <w:rPr>
          <w:rFonts w:ascii="Times New Roman" w:hAnsi="Times New Roman" w:cs="Times New Roman"/>
          <w:bCs/>
          <w:sz w:val="28"/>
          <w:szCs w:val="28"/>
        </w:rPr>
      </w:pPr>
      <w:r>
        <w:rPr>
          <w:rFonts w:ascii="Times New Roman" w:hAnsi="Times New Roman" w:cs="Times New Roman"/>
          <w:b/>
          <w:bCs/>
          <w:sz w:val="28"/>
          <w:szCs w:val="28"/>
        </w:rPr>
        <w:t xml:space="preserve">Иккинчидан, </w:t>
      </w:r>
      <w:r w:rsidRPr="00E24823">
        <w:rPr>
          <w:rFonts w:ascii="Times New Roman" w:hAnsi="Times New Roman" w:cs="Times New Roman"/>
          <w:bCs/>
          <w:sz w:val="28"/>
          <w:szCs w:val="28"/>
        </w:rPr>
        <w:t>Маъмурий жавобгарлик тўғрисидаги кодекснинг</w:t>
      </w:r>
      <w:r>
        <w:rPr>
          <w:rFonts w:ascii="Times New Roman" w:hAnsi="Times New Roman" w:cs="Times New Roman"/>
          <w:bCs/>
          <w:sz w:val="28"/>
          <w:szCs w:val="28"/>
        </w:rPr>
        <w:t xml:space="preserve"> 294-моддасига кўра</w:t>
      </w:r>
      <w:r w:rsidRPr="00A055AE">
        <w:rPr>
          <w:rFonts w:ascii="Times New Roman" w:hAnsi="Times New Roman" w:cs="Times New Roman"/>
          <w:bCs/>
          <w:sz w:val="28"/>
          <w:szCs w:val="28"/>
        </w:rPr>
        <w:t xml:space="preserve"> Маъмурий жавобгарликка тортилаётган шахс </w:t>
      </w:r>
      <w:r w:rsidRPr="005A47D3">
        <w:rPr>
          <w:rFonts w:ascii="Times New Roman" w:hAnsi="Times New Roman" w:cs="Times New Roman"/>
          <w:b/>
          <w:bCs/>
          <w:sz w:val="28"/>
          <w:szCs w:val="28"/>
        </w:rPr>
        <w:t>иш материаллари билан танишиб чиқишга, изоҳлар беришга, далиллар келтиришга, ўз илтимосини баён этишга</w:t>
      </w:r>
      <w:r w:rsidRPr="00A055AE">
        <w:rPr>
          <w:rFonts w:ascii="Times New Roman" w:hAnsi="Times New Roman" w:cs="Times New Roman"/>
          <w:bCs/>
          <w:sz w:val="28"/>
          <w:szCs w:val="28"/>
        </w:rPr>
        <w:t xml:space="preserve">, ишни кўриб чиқиш вақтида </w:t>
      </w:r>
      <w:r w:rsidRPr="00A055AE">
        <w:rPr>
          <w:rFonts w:ascii="Times New Roman" w:hAnsi="Times New Roman" w:cs="Times New Roman"/>
          <w:bCs/>
          <w:sz w:val="28"/>
          <w:szCs w:val="28"/>
        </w:rPr>
        <w:lastRenderedPageBreak/>
        <w:t>адвокатнинг юридик ёрдамидан фойдаланишга, ўз она тилида сўзлашга ва таржимоннинг хизматларидан фойдаланишга, иш юзасидан чиқарилган қарор устидан шикоят беришга ҳақлидир.</w:t>
      </w:r>
    </w:p>
    <w:p w:rsidR="005409D5" w:rsidRPr="00A055AE" w:rsidRDefault="005409D5" w:rsidP="005409D5">
      <w:pPr>
        <w:spacing w:after="0"/>
        <w:ind w:firstLine="708"/>
        <w:jc w:val="both"/>
        <w:rPr>
          <w:rFonts w:ascii="Times New Roman" w:hAnsi="Times New Roman" w:cs="Times New Roman"/>
          <w:bCs/>
          <w:sz w:val="28"/>
          <w:szCs w:val="28"/>
        </w:rPr>
      </w:pPr>
      <w:r w:rsidRPr="00A055AE">
        <w:rPr>
          <w:rFonts w:ascii="Times New Roman" w:hAnsi="Times New Roman" w:cs="Times New Roman"/>
          <w:bCs/>
          <w:sz w:val="28"/>
          <w:szCs w:val="28"/>
        </w:rPr>
        <w:t xml:space="preserve">Вазирлар Маҳкамасининг 2022 </w:t>
      </w:r>
      <w:r w:rsidR="00E112EF">
        <w:rPr>
          <w:rFonts w:ascii="Times New Roman" w:hAnsi="Times New Roman" w:cs="Times New Roman"/>
          <w:bCs/>
          <w:sz w:val="28"/>
          <w:szCs w:val="28"/>
        </w:rPr>
        <w:t>йил 14 апрелдаги 183-сон қарори</w:t>
      </w:r>
      <w:r w:rsidRPr="00A055AE">
        <w:rPr>
          <w:rFonts w:ascii="Times New Roman" w:hAnsi="Times New Roman" w:cs="Times New Roman"/>
          <w:bCs/>
          <w:sz w:val="28"/>
          <w:szCs w:val="28"/>
        </w:rPr>
        <w:t xml:space="preserve"> билан тасдиқланган “Давлат ер ва кадастр назоратини амалга ошириш тартиби тўғ</w:t>
      </w:r>
      <w:r>
        <w:rPr>
          <w:rFonts w:ascii="Times New Roman" w:hAnsi="Times New Roman" w:cs="Times New Roman"/>
          <w:bCs/>
          <w:sz w:val="28"/>
          <w:szCs w:val="28"/>
        </w:rPr>
        <w:t xml:space="preserve">рисида”ги низом 20-бандига кўра </w:t>
      </w:r>
      <w:r w:rsidRPr="007B6354">
        <w:rPr>
          <w:rFonts w:ascii="Times New Roman" w:hAnsi="Times New Roman" w:cs="Times New Roman"/>
          <w:bCs/>
          <w:sz w:val="28"/>
          <w:szCs w:val="28"/>
        </w:rPr>
        <w:t>давлат ер ва кадастр назорати тадбири ўтказилаётган жисмоний шахс қуйидаги ҳуқуқларга эга эканлиги белгиланган:</w:t>
      </w:r>
    </w:p>
    <w:p w:rsidR="005409D5" w:rsidRDefault="005409D5" w:rsidP="005409D5">
      <w:pPr>
        <w:pStyle w:val="ListParagraph"/>
        <w:numPr>
          <w:ilvl w:val="0"/>
          <w:numId w:val="6"/>
        </w:numPr>
        <w:tabs>
          <w:tab w:val="left" w:pos="567"/>
          <w:tab w:val="left" w:pos="1068"/>
        </w:tabs>
        <w:spacing w:after="0"/>
        <w:ind w:left="0" w:firstLine="567"/>
        <w:jc w:val="both"/>
        <w:rPr>
          <w:rFonts w:ascii="Times New Roman" w:hAnsi="Times New Roman" w:cs="Times New Roman"/>
          <w:bCs/>
          <w:sz w:val="28"/>
          <w:szCs w:val="28"/>
        </w:rPr>
      </w:pPr>
      <w:r w:rsidRPr="00A055AE">
        <w:rPr>
          <w:rFonts w:ascii="Times New Roman" w:hAnsi="Times New Roman" w:cs="Times New Roman"/>
          <w:bCs/>
          <w:sz w:val="28"/>
          <w:szCs w:val="28"/>
        </w:rPr>
        <w:t xml:space="preserve">махсус ваколатли давлат органларига ер ва кадастр тўғрисидаги қонунчилик ижросига тааллуқли масалалар бўйича </w:t>
      </w:r>
      <w:r w:rsidRPr="005A47D3">
        <w:rPr>
          <w:rFonts w:ascii="Times New Roman" w:hAnsi="Times New Roman" w:cs="Times New Roman"/>
          <w:b/>
          <w:bCs/>
          <w:sz w:val="28"/>
          <w:szCs w:val="28"/>
        </w:rPr>
        <w:t>тушунтиришлар бериш</w:t>
      </w:r>
      <w:r w:rsidRPr="00A055AE">
        <w:rPr>
          <w:rFonts w:ascii="Times New Roman" w:hAnsi="Times New Roman" w:cs="Times New Roman"/>
          <w:bCs/>
          <w:sz w:val="28"/>
          <w:szCs w:val="28"/>
        </w:rPr>
        <w:t>;</w:t>
      </w:r>
    </w:p>
    <w:p w:rsidR="005409D5" w:rsidRPr="00E24823" w:rsidRDefault="005409D5" w:rsidP="005409D5">
      <w:pPr>
        <w:pStyle w:val="ListParagraph"/>
        <w:numPr>
          <w:ilvl w:val="0"/>
          <w:numId w:val="6"/>
        </w:numPr>
        <w:tabs>
          <w:tab w:val="left" w:pos="567"/>
          <w:tab w:val="left" w:pos="1068"/>
        </w:tabs>
        <w:spacing w:after="0"/>
        <w:ind w:left="0" w:firstLine="567"/>
        <w:jc w:val="both"/>
        <w:rPr>
          <w:rFonts w:ascii="Times New Roman" w:hAnsi="Times New Roman" w:cs="Times New Roman"/>
          <w:bCs/>
          <w:sz w:val="28"/>
          <w:szCs w:val="28"/>
        </w:rPr>
      </w:pPr>
      <w:r w:rsidRPr="00E24823">
        <w:rPr>
          <w:rFonts w:ascii="Times New Roman" w:hAnsi="Times New Roman" w:cs="Times New Roman"/>
          <w:bCs/>
          <w:sz w:val="28"/>
          <w:szCs w:val="28"/>
        </w:rPr>
        <w:t xml:space="preserve">давлат ер ва кадастр </w:t>
      </w:r>
      <w:r w:rsidRPr="00E24823">
        <w:rPr>
          <w:rFonts w:ascii="Times New Roman" w:hAnsi="Times New Roman" w:cs="Times New Roman"/>
          <w:b/>
          <w:bCs/>
          <w:sz w:val="28"/>
          <w:szCs w:val="28"/>
        </w:rPr>
        <w:t>назорати материаллари билан танишиш ва назорат далолатномасини олиш</w:t>
      </w:r>
      <w:r w:rsidRPr="00E24823">
        <w:rPr>
          <w:rFonts w:ascii="Times New Roman" w:hAnsi="Times New Roman" w:cs="Times New Roman"/>
          <w:bCs/>
          <w:sz w:val="28"/>
          <w:szCs w:val="28"/>
        </w:rPr>
        <w:t>;</w:t>
      </w:r>
    </w:p>
    <w:p w:rsidR="005409D5" w:rsidRPr="007B6354" w:rsidRDefault="005409D5" w:rsidP="005409D5">
      <w:pPr>
        <w:spacing w:after="0"/>
        <w:ind w:firstLine="708"/>
        <w:jc w:val="both"/>
        <w:rPr>
          <w:rFonts w:ascii="Times New Roman" w:hAnsi="Times New Roman" w:cs="Times New Roman"/>
          <w:bCs/>
          <w:sz w:val="28"/>
          <w:szCs w:val="28"/>
        </w:rPr>
      </w:pPr>
      <w:r w:rsidRPr="007B6354">
        <w:rPr>
          <w:rFonts w:ascii="Times New Roman" w:hAnsi="Times New Roman" w:cs="Times New Roman"/>
          <w:bCs/>
          <w:sz w:val="28"/>
          <w:szCs w:val="28"/>
        </w:rPr>
        <w:t>Бироқ, амалда маъмурий ҳуқуқбузарлик тўғрисидаги баённома менинг иштирокимсиз расмийлаштирилган. Бу ҳолат менинг иш материаллари билан танишиб чиқиш, тушунтириш бериш, далиллар келтириш ва ўз позициямни баён этиш ҳуқуқимни</w:t>
      </w:r>
      <w:r>
        <w:rPr>
          <w:rFonts w:ascii="Times New Roman" w:hAnsi="Times New Roman" w:cs="Times New Roman"/>
          <w:bCs/>
          <w:sz w:val="28"/>
          <w:szCs w:val="28"/>
        </w:rPr>
        <w:t xml:space="preserve"> қўпол равишда бузган.</w:t>
      </w:r>
    </w:p>
    <w:p w:rsidR="005409D5" w:rsidRPr="007B6354" w:rsidRDefault="005409D5" w:rsidP="005409D5">
      <w:pPr>
        <w:spacing w:after="0"/>
        <w:ind w:firstLine="708"/>
        <w:jc w:val="both"/>
        <w:rPr>
          <w:rFonts w:ascii="Times New Roman" w:hAnsi="Times New Roman" w:cs="Times New Roman"/>
          <w:bCs/>
          <w:sz w:val="28"/>
          <w:szCs w:val="28"/>
        </w:rPr>
      </w:pPr>
      <w:r>
        <w:rPr>
          <w:rFonts w:ascii="Times New Roman" w:hAnsi="Times New Roman" w:cs="Times New Roman"/>
          <w:bCs/>
          <w:sz w:val="28"/>
          <w:szCs w:val="28"/>
        </w:rPr>
        <w:t>Назорат тадбири</w:t>
      </w:r>
      <w:r w:rsidRPr="007B6354">
        <w:rPr>
          <w:rFonts w:ascii="Times New Roman" w:hAnsi="Times New Roman" w:cs="Times New Roman"/>
          <w:bCs/>
          <w:sz w:val="28"/>
          <w:szCs w:val="28"/>
        </w:rPr>
        <w:t>ни шахс иштирокисиз, унинг фикри ва тушунтиришлари тингланмасдан кўриб чиқиш шахснинг тингланиш ҳуқуқи ва ишни холис ҳамда адолатли кўриб чиқ</w:t>
      </w:r>
      <w:r>
        <w:rPr>
          <w:rFonts w:ascii="Times New Roman" w:hAnsi="Times New Roman" w:cs="Times New Roman"/>
          <w:bCs/>
          <w:sz w:val="28"/>
          <w:szCs w:val="28"/>
        </w:rPr>
        <w:t>иш талабларига зид ҳисобланади.</w:t>
      </w:r>
    </w:p>
    <w:p w:rsidR="005409D5" w:rsidRDefault="005409D5" w:rsidP="005409D5">
      <w:pPr>
        <w:spacing w:after="0"/>
        <w:ind w:firstLine="708"/>
        <w:jc w:val="both"/>
        <w:rPr>
          <w:rFonts w:ascii="Times New Roman" w:hAnsi="Times New Roman" w:cs="Times New Roman"/>
          <w:b/>
          <w:bCs/>
          <w:sz w:val="28"/>
          <w:szCs w:val="28"/>
        </w:rPr>
      </w:pPr>
      <w:r w:rsidRPr="007B6354">
        <w:rPr>
          <w:rFonts w:ascii="Times New Roman" w:hAnsi="Times New Roman" w:cs="Times New Roman"/>
          <w:bCs/>
          <w:sz w:val="28"/>
          <w:szCs w:val="28"/>
        </w:rPr>
        <w:t>Шу сабабли, мазкур ҳолатда тузилган маъмурий баённома қонун талабларига мувофиқ эмас бўлиб, унга асосан қабул қилинган қарорни қонуний ва асосли деб эътироф этиш мумкин эмас.</w:t>
      </w:r>
    </w:p>
    <w:p w:rsidR="005409D5" w:rsidRPr="00A055AE" w:rsidRDefault="005409D5" w:rsidP="005409D5">
      <w:pPr>
        <w:spacing w:after="0"/>
        <w:ind w:firstLine="708"/>
        <w:jc w:val="both"/>
        <w:rPr>
          <w:rFonts w:ascii="Times New Roman" w:hAnsi="Times New Roman" w:cs="Times New Roman"/>
          <w:bCs/>
          <w:sz w:val="28"/>
          <w:szCs w:val="28"/>
        </w:rPr>
      </w:pPr>
      <w:r>
        <w:rPr>
          <w:rFonts w:ascii="Times New Roman" w:hAnsi="Times New Roman" w:cs="Times New Roman"/>
          <w:b/>
          <w:bCs/>
          <w:sz w:val="28"/>
          <w:szCs w:val="28"/>
        </w:rPr>
        <w:t xml:space="preserve">Учинчидан, </w:t>
      </w:r>
      <w:r w:rsidRPr="00E24823">
        <w:rPr>
          <w:rFonts w:ascii="Times New Roman" w:hAnsi="Times New Roman" w:cs="Times New Roman"/>
          <w:bCs/>
          <w:sz w:val="28"/>
          <w:szCs w:val="28"/>
        </w:rPr>
        <w:t>Маъмурий жавобгарлик тўғрисидаги кодекс</w:t>
      </w:r>
      <w:r w:rsidRPr="00A055AE">
        <w:rPr>
          <w:rFonts w:ascii="Times New Roman" w:hAnsi="Times New Roman" w:cs="Times New Roman"/>
          <w:bCs/>
          <w:sz w:val="28"/>
          <w:szCs w:val="28"/>
        </w:rPr>
        <w:t xml:space="preserve">нинг 294-моддаси 2-қисмига кўра, маъмурий ҳуқуқбузарлик тўғрисидаги иш </w:t>
      </w:r>
      <w:r w:rsidRPr="00A055AE">
        <w:rPr>
          <w:rFonts w:ascii="Times New Roman" w:hAnsi="Times New Roman" w:cs="Times New Roman"/>
          <w:b/>
          <w:bCs/>
          <w:sz w:val="28"/>
          <w:szCs w:val="28"/>
        </w:rPr>
        <w:t>маъмурий жавобгарликка тортилаётган шахс иштирокида кўриб чиқилади.</w:t>
      </w:r>
      <w:r w:rsidRPr="00A055AE">
        <w:rPr>
          <w:rFonts w:ascii="Times New Roman" w:hAnsi="Times New Roman" w:cs="Times New Roman"/>
          <w:bCs/>
          <w:sz w:val="28"/>
          <w:szCs w:val="28"/>
        </w:rPr>
        <w:t xml:space="preserve"> Ишни шахс иштирокисиз кўриб чиқишга фақат унга ишни кўриб чиқиш жойи ва вақти ҳақида тегишли тартибда хабар қилинганлиги тўғрисида маълумотлар бўлган ва ундан ишни кўриб чиқишни кечиктириш хусусида илтимоснома тушмаган ҳоллардагина йўл қўйилади.</w:t>
      </w:r>
    </w:p>
    <w:p w:rsidR="005409D5" w:rsidRDefault="005409D5" w:rsidP="005409D5">
      <w:pPr>
        <w:spacing w:after="0"/>
        <w:ind w:firstLine="708"/>
        <w:jc w:val="both"/>
        <w:rPr>
          <w:rFonts w:ascii="Times New Roman" w:hAnsi="Times New Roman" w:cs="Times New Roman"/>
          <w:bCs/>
          <w:sz w:val="28"/>
          <w:szCs w:val="28"/>
        </w:rPr>
      </w:pPr>
      <w:r w:rsidRPr="007B6354">
        <w:rPr>
          <w:rFonts w:ascii="Times New Roman" w:hAnsi="Times New Roman" w:cs="Times New Roman"/>
          <w:bCs/>
          <w:sz w:val="28"/>
          <w:szCs w:val="28"/>
        </w:rPr>
        <w:t xml:space="preserve">Бироқ, мазкур иш юзасидан менга ишни кўриб чиқиш вақти ва жойи ҳақидаги расмий хабарнома </w:t>
      </w:r>
      <w:r>
        <w:rPr>
          <w:rFonts w:ascii="Times New Roman" w:hAnsi="Times New Roman" w:cs="Times New Roman"/>
          <w:bCs/>
          <w:sz w:val="28"/>
          <w:szCs w:val="28"/>
        </w:rPr>
        <w:t>юборилмаган</w:t>
      </w:r>
      <w:r w:rsidRPr="007B6354">
        <w:rPr>
          <w:rFonts w:ascii="Times New Roman" w:hAnsi="Times New Roman" w:cs="Times New Roman"/>
          <w:bCs/>
          <w:sz w:val="28"/>
          <w:szCs w:val="28"/>
        </w:rPr>
        <w:t>. Яъни, маъмурий орган мени Кодекс нормаларига мувофиқ ўз вақтида ва тегишли тартибда огоҳлантириш мажбуриятини бажармаган. На</w:t>
      </w:r>
      <w:r>
        <w:rPr>
          <w:rFonts w:ascii="Times New Roman" w:hAnsi="Times New Roman" w:cs="Times New Roman"/>
          <w:bCs/>
          <w:sz w:val="28"/>
          <w:szCs w:val="28"/>
        </w:rPr>
        <w:t>тижада, иш менинг иштирокимсиз кўриб чиқилиб, мен</w:t>
      </w:r>
      <w:r w:rsidRPr="007B6354">
        <w:rPr>
          <w:rFonts w:ascii="Times New Roman" w:hAnsi="Times New Roman" w:cs="Times New Roman"/>
          <w:bCs/>
          <w:sz w:val="28"/>
          <w:szCs w:val="28"/>
        </w:rPr>
        <w:t>га нисбатан қўйилган айбловларга қарши кўрсатма бериш ва ҳимояланиш ҳуқуқим асоссиз равишда чекланган.</w:t>
      </w:r>
    </w:p>
    <w:p w:rsidR="00E24823" w:rsidRDefault="005409D5" w:rsidP="00E24823">
      <w:pPr>
        <w:spacing w:after="0"/>
        <w:ind w:firstLine="708"/>
        <w:jc w:val="both"/>
        <w:rPr>
          <w:rFonts w:ascii="Times New Roman" w:hAnsi="Times New Roman" w:cs="Times New Roman"/>
          <w:bCs/>
          <w:sz w:val="28"/>
          <w:szCs w:val="28"/>
        </w:rPr>
      </w:pPr>
      <w:r>
        <w:rPr>
          <w:rFonts w:ascii="Times New Roman" w:hAnsi="Times New Roman" w:cs="Times New Roman"/>
          <w:b/>
          <w:bCs/>
          <w:sz w:val="28"/>
          <w:szCs w:val="28"/>
        </w:rPr>
        <w:t xml:space="preserve">Тўртинчидан, </w:t>
      </w:r>
      <w:r w:rsidR="00213BA5" w:rsidRPr="00A055AE">
        <w:rPr>
          <w:rFonts w:ascii="Times New Roman" w:hAnsi="Times New Roman" w:cs="Times New Roman"/>
          <w:bCs/>
          <w:sz w:val="28"/>
          <w:szCs w:val="28"/>
        </w:rPr>
        <w:t>Вазирлар Маҳкамасининг 2022 йил 14 апрелдаги 183-сон қарори билан тасдиқланган “Давлат ер ва кадастр назоратини амалга ошириш тартиби тўғрисида”ги низом 20-бандига кўра Давлат ер ва кадастр назоратини амалга оширишда махсус ваколатли давлат органлар</w:t>
      </w:r>
      <w:r w:rsidR="00CB6FD1">
        <w:rPr>
          <w:rFonts w:ascii="Times New Roman" w:hAnsi="Times New Roman" w:cs="Times New Roman"/>
          <w:bCs/>
          <w:sz w:val="28"/>
          <w:szCs w:val="28"/>
        </w:rPr>
        <w:t>и</w:t>
      </w:r>
      <w:r w:rsidR="00213BA5" w:rsidRPr="00A055AE">
        <w:rPr>
          <w:rFonts w:ascii="Times New Roman" w:hAnsi="Times New Roman" w:cs="Times New Roman"/>
          <w:bCs/>
          <w:sz w:val="28"/>
          <w:szCs w:val="28"/>
        </w:rPr>
        <w:t>нинг мансабдор шахслари</w:t>
      </w:r>
    </w:p>
    <w:p w:rsidR="00E24823" w:rsidRDefault="00213BA5" w:rsidP="003217BB">
      <w:pPr>
        <w:pStyle w:val="ListParagraph"/>
        <w:numPr>
          <w:ilvl w:val="0"/>
          <w:numId w:val="7"/>
        </w:numPr>
        <w:spacing w:after="0"/>
        <w:ind w:left="0" w:firstLine="567"/>
        <w:jc w:val="both"/>
        <w:rPr>
          <w:rFonts w:ascii="Times New Roman" w:hAnsi="Times New Roman" w:cs="Times New Roman"/>
          <w:bCs/>
          <w:sz w:val="28"/>
          <w:szCs w:val="28"/>
        </w:rPr>
      </w:pPr>
      <w:r w:rsidRPr="00E24823">
        <w:rPr>
          <w:rFonts w:ascii="Times New Roman" w:hAnsi="Times New Roman" w:cs="Times New Roman"/>
          <w:bCs/>
          <w:sz w:val="28"/>
          <w:szCs w:val="28"/>
        </w:rPr>
        <w:lastRenderedPageBreak/>
        <w:t>жисмоний шахсни давлат ер ва кадастр назорати мақсади ва уни амалга ошириш асослари билан таништиришга;</w:t>
      </w:r>
    </w:p>
    <w:p w:rsidR="00E24823" w:rsidRDefault="00213BA5" w:rsidP="003217BB">
      <w:pPr>
        <w:pStyle w:val="ListParagraph"/>
        <w:numPr>
          <w:ilvl w:val="0"/>
          <w:numId w:val="7"/>
        </w:numPr>
        <w:spacing w:after="0"/>
        <w:ind w:left="0" w:firstLine="567"/>
        <w:jc w:val="both"/>
        <w:rPr>
          <w:rFonts w:ascii="Times New Roman" w:hAnsi="Times New Roman" w:cs="Times New Roman"/>
          <w:bCs/>
          <w:sz w:val="28"/>
          <w:szCs w:val="28"/>
        </w:rPr>
      </w:pPr>
      <w:r w:rsidRPr="003217BB">
        <w:rPr>
          <w:rFonts w:ascii="Times New Roman" w:hAnsi="Times New Roman" w:cs="Times New Roman"/>
          <w:b/>
          <w:sz w:val="28"/>
          <w:szCs w:val="28"/>
        </w:rPr>
        <w:t>юридик ва жисмоний шахснинг ҳуқуқ ва мажбуриятларини тушунтириш</w:t>
      </w:r>
      <w:r w:rsidRPr="00E24823">
        <w:rPr>
          <w:rFonts w:ascii="Times New Roman" w:hAnsi="Times New Roman" w:cs="Times New Roman"/>
          <w:bCs/>
          <w:sz w:val="28"/>
          <w:szCs w:val="28"/>
        </w:rPr>
        <w:t>;</w:t>
      </w:r>
    </w:p>
    <w:p w:rsidR="00213BA5" w:rsidRPr="003217BB" w:rsidRDefault="00213BA5" w:rsidP="003217BB">
      <w:pPr>
        <w:pStyle w:val="ListParagraph"/>
        <w:numPr>
          <w:ilvl w:val="0"/>
          <w:numId w:val="7"/>
        </w:numPr>
        <w:spacing w:after="0"/>
        <w:ind w:left="0" w:firstLine="567"/>
        <w:jc w:val="both"/>
        <w:rPr>
          <w:rFonts w:ascii="Times New Roman" w:hAnsi="Times New Roman" w:cs="Times New Roman"/>
          <w:b/>
          <w:sz w:val="28"/>
          <w:szCs w:val="28"/>
        </w:rPr>
      </w:pPr>
      <w:r w:rsidRPr="003217BB">
        <w:rPr>
          <w:rFonts w:ascii="Times New Roman" w:hAnsi="Times New Roman" w:cs="Times New Roman"/>
          <w:b/>
          <w:sz w:val="28"/>
          <w:szCs w:val="28"/>
        </w:rPr>
        <w:t>ўтказилган давлат ер ва кадастр назорати натижаларини далолатнома билан расмийлаштириш ҳамда бир нусхасини юридик шахснинг мансабдор шахси ёки унинг вакилига ёхуд жисмоний шахсга тақдим этишга мажбурдирлар.</w:t>
      </w:r>
    </w:p>
    <w:p w:rsidR="00213BA5" w:rsidRDefault="00213BA5" w:rsidP="005A47D3">
      <w:pPr>
        <w:spacing w:after="0"/>
        <w:ind w:firstLine="708"/>
        <w:jc w:val="both"/>
        <w:rPr>
          <w:rFonts w:ascii="Times New Roman" w:hAnsi="Times New Roman" w:cs="Times New Roman"/>
          <w:bCs/>
          <w:sz w:val="28"/>
          <w:szCs w:val="28"/>
        </w:rPr>
      </w:pPr>
      <w:r w:rsidRPr="00A055AE">
        <w:rPr>
          <w:rFonts w:ascii="Times New Roman" w:hAnsi="Times New Roman" w:cs="Times New Roman"/>
          <w:bCs/>
          <w:sz w:val="28"/>
          <w:szCs w:val="28"/>
        </w:rPr>
        <w:t xml:space="preserve">Бироқ текширув жараёнида </w:t>
      </w:r>
      <w:r w:rsidR="00BC5076" w:rsidRPr="00BC5076">
        <w:rPr>
          <w:rFonts w:ascii="Times New Roman" w:hAnsi="Times New Roman" w:cs="Times New Roman"/>
          <w:bCs/>
          <w:sz w:val="28"/>
          <w:szCs w:val="28"/>
        </w:rPr>
        <w:t xml:space="preserve">Кадастр агентлиги мансабдор шахслари мазкур талабларга риоя этмаган. Хусусан, </w:t>
      </w:r>
      <w:r w:rsidR="00030095">
        <w:rPr>
          <w:rFonts w:ascii="Times New Roman" w:hAnsi="Times New Roman" w:cs="Times New Roman"/>
          <w:bCs/>
          <w:sz w:val="28"/>
          <w:szCs w:val="28"/>
        </w:rPr>
        <w:t>текширув жараёнида менга текширув</w:t>
      </w:r>
      <w:r w:rsidR="00030095" w:rsidRPr="00030095">
        <w:rPr>
          <w:rFonts w:ascii="Times New Roman" w:hAnsi="Times New Roman" w:cs="Times New Roman"/>
          <w:bCs/>
          <w:sz w:val="28"/>
          <w:szCs w:val="28"/>
        </w:rPr>
        <w:t>нинг ҳуқуқий асослари, мақсади ва моҳияти тушунтирилмади, шунингдек, Конституция ва қонун ҳужжатларида белгиланган ҳуқуқ ҳамда</w:t>
      </w:r>
      <w:r w:rsidR="00030095">
        <w:rPr>
          <w:rFonts w:ascii="Times New Roman" w:hAnsi="Times New Roman" w:cs="Times New Roman"/>
          <w:bCs/>
          <w:sz w:val="28"/>
          <w:szCs w:val="28"/>
        </w:rPr>
        <w:t xml:space="preserve"> мажбуриятларим билан таништирилмади</w:t>
      </w:r>
      <w:r w:rsidRPr="00A055AE">
        <w:rPr>
          <w:rFonts w:ascii="Times New Roman" w:hAnsi="Times New Roman" w:cs="Times New Roman"/>
          <w:bCs/>
          <w:sz w:val="28"/>
          <w:szCs w:val="28"/>
        </w:rPr>
        <w:t>.</w:t>
      </w:r>
    </w:p>
    <w:p w:rsidR="00030095" w:rsidRPr="00A055AE" w:rsidRDefault="00030095" w:rsidP="005A47D3">
      <w:pPr>
        <w:spacing w:after="0"/>
        <w:ind w:firstLine="708"/>
        <w:jc w:val="both"/>
        <w:rPr>
          <w:rFonts w:ascii="Times New Roman" w:hAnsi="Times New Roman" w:cs="Times New Roman"/>
          <w:bCs/>
          <w:sz w:val="28"/>
          <w:szCs w:val="28"/>
        </w:rPr>
      </w:pPr>
      <w:r w:rsidRPr="00030095">
        <w:rPr>
          <w:rFonts w:ascii="Times New Roman" w:hAnsi="Times New Roman" w:cs="Times New Roman"/>
          <w:bCs/>
          <w:sz w:val="28"/>
          <w:szCs w:val="28"/>
        </w:rPr>
        <w:t>Бундан ташқари</w:t>
      </w:r>
      <w:r>
        <w:rPr>
          <w:rFonts w:ascii="Times New Roman" w:hAnsi="Times New Roman" w:cs="Times New Roman"/>
          <w:bCs/>
          <w:sz w:val="28"/>
          <w:szCs w:val="28"/>
        </w:rPr>
        <w:t xml:space="preserve">, текширув бир томонлама </w:t>
      </w:r>
      <w:r w:rsidRPr="00030095">
        <w:rPr>
          <w:rFonts w:ascii="Times New Roman" w:hAnsi="Times New Roman" w:cs="Times New Roman"/>
          <w:bCs/>
          <w:sz w:val="28"/>
          <w:szCs w:val="28"/>
        </w:rPr>
        <w:t>ўтказилиб, иш учун аҳамиятли бўлган ҳолатлар тўлиқ ва холисона ўрганилмаган, менинг тушунтиришларим ва эътирозларим эътиборга олинмаган. Бу эса текширув натижаларининг холислиги ва қонунийлигига жиддий шубҳа туғдиради.</w:t>
      </w:r>
    </w:p>
    <w:p w:rsidR="00406C20" w:rsidRPr="00A055AE" w:rsidRDefault="008A013E" w:rsidP="005A47D3">
      <w:pPr>
        <w:spacing w:after="0"/>
        <w:ind w:firstLine="708"/>
        <w:jc w:val="both"/>
        <w:rPr>
          <w:rFonts w:ascii="Times New Roman" w:hAnsi="Times New Roman" w:cs="Times New Roman"/>
          <w:bCs/>
          <w:sz w:val="28"/>
          <w:szCs w:val="28"/>
        </w:rPr>
      </w:pPr>
      <w:r>
        <w:rPr>
          <w:rFonts w:ascii="Times New Roman" w:hAnsi="Times New Roman" w:cs="Times New Roman"/>
          <w:b/>
          <w:bCs/>
          <w:sz w:val="28"/>
          <w:szCs w:val="28"/>
        </w:rPr>
        <w:t>Бешинчидан</w:t>
      </w:r>
      <w:r w:rsidR="00E24823">
        <w:rPr>
          <w:rFonts w:ascii="Times New Roman" w:hAnsi="Times New Roman" w:cs="Times New Roman"/>
          <w:b/>
          <w:bCs/>
          <w:sz w:val="28"/>
          <w:szCs w:val="28"/>
        </w:rPr>
        <w:t xml:space="preserve">, </w:t>
      </w:r>
      <w:r w:rsidR="00E24823" w:rsidRPr="00E24823">
        <w:rPr>
          <w:rFonts w:ascii="Times New Roman" w:hAnsi="Times New Roman" w:cs="Times New Roman"/>
          <w:bCs/>
          <w:sz w:val="28"/>
          <w:szCs w:val="28"/>
        </w:rPr>
        <w:t>Маъмурий жавобгарлик тўғрисидаги кодекс</w:t>
      </w:r>
      <w:r w:rsidR="00E24823">
        <w:rPr>
          <w:rFonts w:ascii="Times New Roman" w:hAnsi="Times New Roman" w:cs="Times New Roman"/>
          <w:b/>
          <w:bCs/>
          <w:sz w:val="28"/>
          <w:szCs w:val="28"/>
        </w:rPr>
        <w:t xml:space="preserve"> </w:t>
      </w:r>
      <w:r w:rsidR="00AA3370">
        <w:rPr>
          <w:rFonts w:ascii="Times New Roman" w:hAnsi="Times New Roman" w:cs="Times New Roman"/>
          <w:b/>
          <w:bCs/>
          <w:sz w:val="28"/>
          <w:szCs w:val="28"/>
        </w:rPr>
        <w:br/>
      </w:r>
      <w:r w:rsidR="00406C20" w:rsidRPr="00A055AE">
        <w:rPr>
          <w:rFonts w:ascii="Times New Roman" w:hAnsi="Times New Roman" w:cs="Times New Roman"/>
          <w:bCs/>
          <w:sz w:val="28"/>
          <w:szCs w:val="28"/>
        </w:rPr>
        <w:t>60-моддасининг 4-қисмига биноан, агар шахс ушбу ҳуқуқбузарликни биринчи марта содир этган бўлса ва ўзбошимчалик билан эгалланган ер участкасининг қайтарилишини таъминласа ҳамда оқибатларини (қурилмани) бартараф этса, у жавобгарликдан озод этилади.</w:t>
      </w:r>
    </w:p>
    <w:p w:rsidR="00B0262C" w:rsidRPr="00A055AE" w:rsidRDefault="00B0262C" w:rsidP="005A47D3">
      <w:pPr>
        <w:spacing w:after="0"/>
        <w:ind w:firstLine="708"/>
        <w:jc w:val="both"/>
        <w:rPr>
          <w:rFonts w:ascii="Times New Roman" w:hAnsi="Times New Roman" w:cs="Times New Roman"/>
          <w:bCs/>
          <w:sz w:val="28"/>
          <w:szCs w:val="28"/>
        </w:rPr>
      </w:pPr>
      <w:r w:rsidRPr="00A055AE">
        <w:rPr>
          <w:rFonts w:ascii="Times New Roman" w:hAnsi="Times New Roman" w:cs="Times New Roman"/>
          <w:bCs/>
          <w:sz w:val="28"/>
          <w:szCs w:val="28"/>
        </w:rPr>
        <w:t>«Давлат ер ва кадастр назоратини амалга ошириш тартиби тўғрисида»ги Низомнинг 53-бандига кўра: «Ер участкаларидан мақсадсиз фойдаланиш ва ўзбошимчалик билан эгалланган ер майдонида ноқонуний қурилган иморатларни бартараф этиш тўғрисидаги Кадастр агентлиги органларининг кўрсатмаси жисмоний ва юридик шахслар томонидан ўн беш кун муддатда ихтиёрий равишда бажарилган тақдирда... электрон шаклдаги далолатнома расмийлаштирилиб... иш якунланади».</w:t>
      </w:r>
    </w:p>
    <w:p w:rsidR="007F61B9" w:rsidRPr="00A055AE" w:rsidRDefault="00404AAB" w:rsidP="005A47D3">
      <w:pPr>
        <w:spacing w:after="0"/>
        <w:ind w:firstLine="708"/>
        <w:jc w:val="both"/>
        <w:rPr>
          <w:rFonts w:ascii="Times New Roman" w:hAnsi="Times New Roman" w:cs="Times New Roman"/>
          <w:bCs/>
          <w:sz w:val="28"/>
          <w:szCs w:val="28"/>
        </w:rPr>
      </w:pPr>
      <w:r w:rsidRPr="00A055AE">
        <w:rPr>
          <w:rFonts w:ascii="Times New Roman" w:hAnsi="Times New Roman" w:cs="Times New Roman"/>
          <w:bCs/>
          <w:sz w:val="28"/>
          <w:szCs w:val="28"/>
        </w:rPr>
        <w:t>Мен ҳуқуқбузарликни биринчи марта содир этганман ва қурилмани ихтиёрий бартараф этишга тайёр эканлигимни билдирганман. Бироқ орган 15 кунлик ихтиёрий муддат ўт</w:t>
      </w:r>
      <w:r w:rsidR="00B0262C" w:rsidRPr="00A055AE">
        <w:rPr>
          <w:rFonts w:ascii="Times New Roman" w:hAnsi="Times New Roman" w:cs="Times New Roman"/>
          <w:bCs/>
          <w:sz w:val="28"/>
          <w:szCs w:val="28"/>
        </w:rPr>
        <w:t>масдан</w:t>
      </w:r>
      <w:r w:rsidR="007B6354">
        <w:rPr>
          <w:rFonts w:ascii="Times New Roman" w:hAnsi="Times New Roman" w:cs="Times New Roman"/>
          <w:bCs/>
          <w:sz w:val="28"/>
          <w:szCs w:val="28"/>
        </w:rPr>
        <w:t xml:space="preserve"> ва кадастр агентлиги томонидан менга қурилмани бузиш учун етарли вақт бермасдан</w:t>
      </w:r>
      <w:r w:rsidRPr="00A055AE">
        <w:rPr>
          <w:rFonts w:ascii="Times New Roman" w:hAnsi="Times New Roman" w:cs="Times New Roman"/>
          <w:bCs/>
          <w:sz w:val="28"/>
          <w:szCs w:val="28"/>
        </w:rPr>
        <w:t xml:space="preserve"> жарима</w:t>
      </w:r>
      <w:r w:rsidR="00B0262C" w:rsidRPr="00A055AE">
        <w:rPr>
          <w:rFonts w:ascii="Times New Roman" w:hAnsi="Times New Roman" w:cs="Times New Roman"/>
          <w:bCs/>
          <w:sz w:val="28"/>
          <w:szCs w:val="28"/>
        </w:rPr>
        <w:t xml:space="preserve"> солиш тўғрисида қарор чиқарилган.</w:t>
      </w:r>
    </w:p>
    <w:p w:rsidR="008A013E" w:rsidRPr="00AA3370" w:rsidRDefault="008A013E" w:rsidP="005A47D3">
      <w:pPr>
        <w:spacing w:after="0"/>
        <w:ind w:firstLine="708"/>
        <w:jc w:val="both"/>
        <w:rPr>
          <w:rFonts w:ascii="Times New Roman" w:hAnsi="Times New Roman" w:cs="Times New Roman"/>
          <w:sz w:val="28"/>
          <w:szCs w:val="28"/>
        </w:rPr>
      </w:pPr>
      <w:r>
        <w:rPr>
          <w:rFonts w:ascii="Times New Roman" w:hAnsi="Times New Roman" w:cs="Times New Roman"/>
          <w:b/>
          <w:bCs/>
          <w:sz w:val="28"/>
          <w:szCs w:val="28"/>
        </w:rPr>
        <w:t>Олтинчидан,</w:t>
      </w:r>
      <w:r w:rsidR="007F61B9" w:rsidRPr="00A055AE">
        <w:rPr>
          <w:rFonts w:ascii="Times New Roman" w:hAnsi="Times New Roman" w:cs="Times New Roman"/>
          <w:bCs/>
          <w:sz w:val="28"/>
          <w:szCs w:val="28"/>
        </w:rPr>
        <w:t xml:space="preserve"> </w:t>
      </w:r>
      <w:r>
        <w:rPr>
          <w:rFonts w:ascii="Times New Roman" w:hAnsi="Times New Roman" w:cs="Times New Roman"/>
          <w:bCs/>
          <w:sz w:val="28"/>
          <w:szCs w:val="28"/>
        </w:rPr>
        <w:t>Коде</w:t>
      </w:r>
      <w:r w:rsidRPr="00AA3370">
        <w:rPr>
          <w:rFonts w:ascii="Times New Roman" w:hAnsi="Times New Roman" w:cs="Times New Roman"/>
          <w:bCs/>
          <w:sz w:val="28"/>
          <w:szCs w:val="28"/>
        </w:rPr>
        <w:t xml:space="preserve">кснинг 276-моддасига мувофиқ </w:t>
      </w:r>
      <w:r w:rsidRPr="00AA3370">
        <w:rPr>
          <w:rFonts w:ascii="Times New Roman" w:hAnsi="Times New Roman" w:cs="Times New Roman"/>
          <w:sz w:val="28"/>
          <w:szCs w:val="28"/>
        </w:rPr>
        <w:t xml:space="preserve">Маъмурий ҳуқуқбузарлик тўғрисидаги ишга оид далиллар ҳар қандай фактик маълумотлардан иборат бўлиб, органлар (мансабдор шахслар) шу маълумотларга асосланиб маъмурий ҳуқуқбузарлик ҳолати юз берган ёки бермаганлигини, муайян шахснинг уни содир этишда айбдорлигини ва ишни </w:t>
      </w:r>
      <w:r w:rsidRPr="00AA3370">
        <w:rPr>
          <w:rFonts w:ascii="Times New Roman" w:hAnsi="Times New Roman" w:cs="Times New Roman"/>
          <w:sz w:val="28"/>
          <w:szCs w:val="28"/>
        </w:rPr>
        <w:lastRenderedPageBreak/>
        <w:t>тўғри кўриб чиқиш учун аҳамиятли бўлган бошқа ҳолатларни қонунда белгиланган тартибда аниқлайди.</w:t>
      </w:r>
    </w:p>
    <w:p w:rsidR="008A013E" w:rsidRDefault="00AA3370" w:rsidP="00AA3370">
      <w:pPr>
        <w:spacing w:after="0"/>
        <w:ind w:firstLine="708"/>
        <w:jc w:val="both"/>
        <w:rPr>
          <w:rFonts w:ascii="Times New Roman" w:hAnsi="Times New Roman" w:cs="Times New Roman"/>
          <w:bCs/>
          <w:sz w:val="28"/>
          <w:szCs w:val="28"/>
        </w:rPr>
      </w:pPr>
      <w:r w:rsidRPr="00AA3370">
        <w:rPr>
          <w:rFonts w:ascii="Times New Roman" w:hAnsi="Times New Roman" w:cs="Times New Roman"/>
          <w:sz w:val="28"/>
          <w:szCs w:val="28"/>
        </w:rPr>
        <w:t>Шунингдек, Кодекснинг 277-моддасига асосан Орган (мансабдор шахс) далилларга ишнинг ҳамма ҳолатларини ҳар томонлама, тўла ва объектив жамлаб текширишга асосланган ўзининг ички ишончи билан қонунга амал қилган ҳолда баҳо бериши кўр</w:t>
      </w:r>
      <w:r w:rsidR="00E112EF">
        <w:rPr>
          <w:rFonts w:ascii="Times New Roman" w:hAnsi="Times New Roman" w:cs="Times New Roman"/>
          <w:sz w:val="28"/>
          <w:szCs w:val="28"/>
        </w:rPr>
        <w:t>с</w:t>
      </w:r>
      <w:r w:rsidRPr="00AA3370">
        <w:rPr>
          <w:rFonts w:ascii="Times New Roman" w:hAnsi="Times New Roman" w:cs="Times New Roman"/>
          <w:sz w:val="28"/>
          <w:szCs w:val="28"/>
        </w:rPr>
        <w:t>атиб ўтилган.</w:t>
      </w:r>
    </w:p>
    <w:p w:rsidR="007F61B9" w:rsidRPr="00A055AE" w:rsidRDefault="007F61B9" w:rsidP="005A47D3">
      <w:pPr>
        <w:spacing w:after="0"/>
        <w:ind w:firstLine="708"/>
        <w:jc w:val="both"/>
        <w:rPr>
          <w:rFonts w:ascii="Times New Roman" w:hAnsi="Times New Roman" w:cs="Times New Roman"/>
          <w:bCs/>
          <w:sz w:val="28"/>
          <w:szCs w:val="28"/>
        </w:rPr>
      </w:pPr>
      <w:r w:rsidRPr="00A055AE">
        <w:rPr>
          <w:rFonts w:ascii="Times New Roman" w:hAnsi="Times New Roman" w:cs="Times New Roman"/>
          <w:bCs/>
          <w:sz w:val="28"/>
          <w:szCs w:val="28"/>
        </w:rPr>
        <w:t xml:space="preserve">Ўзбекистон Республикаси Конституциясининг 20-моддаси 4-қисмига асосан: </w:t>
      </w:r>
      <w:r w:rsidRPr="00A055AE">
        <w:rPr>
          <w:rFonts w:ascii="Times New Roman" w:hAnsi="Times New Roman" w:cs="Times New Roman"/>
          <w:b/>
          <w:bCs/>
          <w:sz w:val="28"/>
          <w:szCs w:val="28"/>
        </w:rPr>
        <w:t>«Давлат органлари томонидан инсонга нисбатан қўлланиладиган ҳуқуқий таъсир чоралари мутаносиблик принципига асосланиши ва қонунларда назарда тутилган мақсадларга эришиш учун етарли бўлиши керак»</w:t>
      </w:r>
      <w:r w:rsidRPr="00A055AE">
        <w:rPr>
          <w:rFonts w:ascii="Times New Roman" w:hAnsi="Times New Roman" w:cs="Times New Roman"/>
          <w:bCs/>
          <w:sz w:val="28"/>
          <w:szCs w:val="28"/>
        </w:rPr>
        <w:t>.</w:t>
      </w:r>
    </w:p>
    <w:p w:rsidR="007F61B9" w:rsidRPr="00A055AE" w:rsidRDefault="006A157C" w:rsidP="005A47D3">
      <w:pPr>
        <w:spacing w:after="0"/>
        <w:ind w:firstLine="708"/>
        <w:jc w:val="both"/>
        <w:rPr>
          <w:rFonts w:ascii="Times New Roman" w:hAnsi="Times New Roman" w:cs="Times New Roman"/>
          <w:bCs/>
          <w:sz w:val="28"/>
          <w:szCs w:val="28"/>
        </w:rPr>
      </w:pPr>
      <w:r w:rsidRPr="006A157C">
        <w:rPr>
          <w:rFonts w:ascii="Times New Roman" w:hAnsi="Times New Roman" w:cs="Times New Roman"/>
          <w:bCs/>
          <w:sz w:val="28"/>
          <w:szCs w:val="28"/>
        </w:rPr>
        <w:t xml:space="preserve">Бироқ, менга нисбатан қўлланилган </w:t>
      </w:r>
      <w:r w:rsidRPr="006A157C">
        <w:rPr>
          <w:rFonts w:ascii="Times New Roman" w:hAnsi="Times New Roman" w:cs="Times New Roman"/>
          <w:b/>
          <w:bCs/>
          <w:sz w:val="28"/>
          <w:szCs w:val="28"/>
        </w:rPr>
        <w:t>82 400 000 (саксон икки миллион тўрт юз минг) сўм</w:t>
      </w:r>
      <w:r w:rsidRPr="006A157C">
        <w:rPr>
          <w:rFonts w:ascii="Times New Roman" w:hAnsi="Times New Roman" w:cs="Times New Roman"/>
          <w:bCs/>
          <w:sz w:val="28"/>
          <w:szCs w:val="28"/>
        </w:rPr>
        <w:t xml:space="preserve"> миқдоридаги жарима содир этилган ҳуқуқбузарликнинг хусусиятига, унинг ижтимоий хавфлилик даражасига ва қилмиш натижасида олинган арзимас моддий нафга нисбатан мутлақо номутаносибдир. Маъмурий жавобгарликнинг асосий мақсади ҳуқуқбузарни қонунларга риоя этиш руҳида тарбиялаш ва янги ҳуқуқбузарликларнинг</w:t>
      </w:r>
      <w:r>
        <w:rPr>
          <w:rFonts w:ascii="Times New Roman" w:hAnsi="Times New Roman" w:cs="Times New Roman"/>
          <w:bCs/>
          <w:sz w:val="28"/>
          <w:szCs w:val="28"/>
        </w:rPr>
        <w:t xml:space="preserve"> олдини олишдан иборатдир</w:t>
      </w:r>
      <w:r w:rsidR="007F61B9" w:rsidRPr="00A055AE">
        <w:rPr>
          <w:rFonts w:ascii="Times New Roman" w:hAnsi="Times New Roman" w:cs="Times New Roman"/>
          <w:bCs/>
          <w:sz w:val="28"/>
          <w:szCs w:val="28"/>
        </w:rPr>
        <w:t>. Бундай жазо чораси ҳуқуқбузарни тарбиялаш эмас, балки уни иқтисодий жиҳатдан бутунлай касодга учратиш ва яшаш шароитини оғирлаштириш билан тенгдир.</w:t>
      </w:r>
    </w:p>
    <w:p w:rsidR="00A055AE" w:rsidRPr="00A055AE" w:rsidRDefault="00AA3370" w:rsidP="005A47D3">
      <w:pPr>
        <w:spacing w:after="0" w:line="259" w:lineRule="auto"/>
        <w:ind w:firstLine="567"/>
        <w:jc w:val="both"/>
        <w:rPr>
          <w:rFonts w:ascii="Times New Roman" w:hAnsi="Times New Roman" w:cs="Times New Roman"/>
          <w:sz w:val="28"/>
          <w:szCs w:val="28"/>
        </w:rPr>
      </w:pPr>
      <w:r>
        <w:rPr>
          <w:rFonts w:ascii="Times New Roman" w:hAnsi="Times New Roman" w:cs="Times New Roman"/>
          <w:b/>
          <w:bCs/>
          <w:sz w:val="28"/>
          <w:szCs w:val="28"/>
        </w:rPr>
        <w:t>Еттинчи</w:t>
      </w:r>
      <w:r w:rsidR="00EB61BE" w:rsidRPr="00A055AE">
        <w:rPr>
          <w:rFonts w:ascii="Times New Roman" w:hAnsi="Times New Roman" w:cs="Times New Roman"/>
          <w:b/>
          <w:bCs/>
          <w:sz w:val="28"/>
          <w:szCs w:val="28"/>
        </w:rPr>
        <w:t xml:space="preserve">дан, </w:t>
      </w:r>
      <w:r w:rsidR="00E24823" w:rsidRPr="00E24823">
        <w:rPr>
          <w:rFonts w:ascii="Times New Roman" w:hAnsi="Times New Roman" w:cs="Times New Roman"/>
          <w:bCs/>
          <w:sz w:val="28"/>
          <w:szCs w:val="28"/>
        </w:rPr>
        <w:t>Маъмурий жавобгарлик тўғрисидаги кодекс</w:t>
      </w:r>
      <w:r w:rsidR="00E24823">
        <w:rPr>
          <w:rFonts w:ascii="Times New Roman" w:hAnsi="Times New Roman" w:cs="Times New Roman"/>
          <w:bCs/>
          <w:sz w:val="28"/>
          <w:szCs w:val="28"/>
        </w:rPr>
        <w:t xml:space="preserve"> </w:t>
      </w:r>
      <w:r w:rsidR="00EB61BE" w:rsidRPr="00A055AE">
        <w:rPr>
          <w:rFonts w:ascii="Times New Roman" w:hAnsi="Times New Roman" w:cs="Times New Roman"/>
          <w:sz w:val="28"/>
          <w:szCs w:val="28"/>
        </w:rPr>
        <w:t xml:space="preserve">30-моддасига кўра: </w:t>
      </w:r>
      <w:r w:rsidR="00EB61BE" w:rsidRPr="00A055AE">
        <w:rPr>
          <w:rFonts w:ascii="Times New Roman" w:hAnsi="Times New Roman" w:cs="Times New Roman"/>
          <w:bCs/>
          <w:sz w:val="28"/>
          <w:szCs w:val="28"/>
        </w:rPr>
        <w:t xml:space="preserve">«Жазони қўлланиш чоғида содир этилган </w:t>
      </w:r>
      <w:r w:rsidR="00EB61BE" w:rsidRPr="00A055AE">
        <w:rPr>
          <w:rFonts w:ascii="Times New Roman" w:hAnsi="Times New Roman" w:cs="Times New Roman"/>
          <w:b/>
          <w:bCs/>
          <w:sz w:val="28"/>
          <w:szCs w:val="28"/>
        </w:rPr>
        <w:t>ҳуқуқбузарлик хусусияти, ҳуқуқбузарнинг шахси, унинг айбдорлик даражаси, мулкий аҳволи, жавобгарликни енгиллаштирувчи ва оғирлаштирувчи ҳолатлар ҳисобга олинади</w:t>
      </w:r>
      <w:r w:rsidR="00EB61BE" w:rsidRPr="00A055AE">
        <w:rPr>
          <w:rFonts w:ascii="Times New Roman" w:hAnsi="Times New Roman" w:cs="Times New Roman"/>
          <w:bCs/>
          <w:sz w:val="28"/>
          <w:szCs w:val="28"/>
        </w:rPr>
        <w:t>»</w:t>
      </w:r>
      <w:r w:rsidR="00EB61BE" w:rsidRPr="00A055AE">
        <w:rPr>
          <w:rFonts w:ascii="Times New Roman" w:hAnsi="Times New Roman" w:cs="Times New Roman"/>
          <w:sz w:val="28"/>
          <w:szCs w:val="28"/>
        </w:rPr>
        <w:t>.</w:t>
      </w:r>
    </w:p>
    <w:p w:rsidR="00EB61BE" w:rsidRPr="00A055AE" w:rsidRDefault="006A157C" w:rsidP="005A47D3">
      <w:pPr>
        <w:spacing w:after="0" w:line="259" w:lineRule="auto"/>
        <w:ind w:firstLine="567"/>
        <w:jc w:val="both"/>
        <w:rPr>
          <w:rFonts w:ascii="Times New Roman" w:hAnsi="Times New Roman" w:cs="Times New Roman"/>
          <w:sz w:val="28"/>
          <w:szCs w:val="28"/>
        </w:rPr>
      </w:pPr>
      <w:r>
        <w:rPr>
          <w:rFonts w:ascii="Times New Roman" w:hAnsi="Times New Roman" w:cs="Times New Roman"/>
          <w:sz w:val="28"/>
          <w:szCs w:val="28"/>
        </w:rPr>
        <w:t>М</w:t>
      </w:r>
      <w:r w:rsidRPr="006A157C">
        <w:rPr>
          <w:rFonts w:ascii="Times New Roman" w:hAnsi="Times New Roman" w:cs="Times New Roman"/>
          <w:sz w:val="28"/>
          <w:szCs w:val="28"/>
        </w:rPr>
        <w:t>енинг қарамоғимда вояга етмаган фарзандларим мавжудлиги, оилада ягона боқувчи эканлигим ҳамда айни пайтда нафақа ёшида бўлиб, пенсиядан бошқа ҳеч қандай қўшимча даромад манбаига э</w:t>
      </w:r>
      <w:r>
        <w:rPr>
          <w:rFonts w:ascii="Times New Roman" w:hAnsi="Times New Roman" w:cs="Times New Roman"/>
          <w:sz w:val="28"/>
          <w:szCs w:val="28"/>
        </w:rPr>
        <w:t>га эмаслигим инобатга олинмаган</w:t>
      </w:r>
      <w:r w:rsidR="00EB61BE" w:rsidRPr="00A055AE">
        <w:rPr>
          <w:rFonts w:ascii="Times New Roman" w:hAnsi="Times New Roman" w:cs="Times New Roman"/>
          <w:sz w:val="28"/>
          <w:szCs w:val="28"/>
        </w:rPr>
        <w:t>.</w:t>
      </w:r>
    </w:p>
    <w:p w:rsidR="00EB61BE" w:rsidRDefault="006A157C" w:rsidP="005A47D3">
      <w:pPr>
        <w:spacing w:after="0" w:line="259" w:lineRule="auto"/>
        <w:ind w:firstLine="567"/>
        <w:jc w:val="both"/>
        <w:rPr>
          <w:rFonts w:ascii="Times New Roman" w:hAnsi="Times New Roman" w:cs="Times New Roman"/>
          <w:sz w:val="28"/>
          <w:szCs w:val="28"/>
        </w:rPr>
      </w:pPr>
      <w:r w:rsidRPr="006A157C">
        <w:rPr>
          <w:rFonts w:ascii="Times New Roman" w:hAnsi="Times New Roman" w:cs="Times New Roman"/>
          <w:sz w:val="28"/>
          <w:szCs w:val="28"/>
        </w:rPr>
        <w:t>Тайинланган жарима миқдори менинг реал тўлов қобилиятимдан кескин юқори бўлиб, бундай оғир молиявий санкциянинг қўлланилиши нафақат менинг, балки оиламнинг яшаш шароитига жиддий путур етказади ва ижтимои</w:t>
      </w:r>
      <w:r>
        <w:rPr>
          <w:rFonts w:ascii="Times New Roman" w:hAnsi="Times New Roman" w:cs="Times New Roman"/>
          <w:sz w:val="28"/>
          <w:szCs w:val="28"/>
        </w:rPr>
        <w:t>й аҳволимизга қаттиқ салбий таъсир кўрсатади</w:t>
      </w:r>
      <w:r w:rsidR="00EB61BE" w:rsidRPr="00A055AE">
        <w:rPr>
          <w:rFonts w:ascii="Times New Roman" w:hAnsi="Times New Roman" w:cs="Times New Roman"/>
          <w:sz w:val="28"/>
          <w:szCs w:val="28"/>
        </w:rPr>
        <w:t>.</w:t>
      </w:r>
    </w:p>
    <w:p w:rsidR="00693AD5" w:rsidRPr="006A157C" w:rsidRDefault="00AA3370" w:rsidP="005A47D3">
      <w:pPr>
        <w:spacing w:after="0" w:line="259" w:lineRule="auto"/>
        <w:ind w:firstLine="567"/>
        <w:jc w:val="both"/>
        <w:rPr>
          <w:rFonts w:ascii="Times New Roman" w:hAnsi="Times New Roman" w:cs="Times New Roman"/>
          <w:sz w:val="28"/>
          <w:szCs w:val="28"/>
        </w:rPr>
      </w:pPr>
      <w:r>
        <w:rPr>
          <w:rFonts w:ascii="Times New Roman" w:hAnsi="Times New Roman" w:cs="Times New Roman"/>
          <w:b/>
          <w:sz w:val="28"/>
          <w:szCs w:val="28"/>
        </w:rPr>
        <w:t>Саккизинчи</w:t>
      </w:r>
      <w:r w:rsidR="00693AD5" w:rsidRPr="00693AD5">
        <w:rPr>
          <w:rFonts w:ascii="Times New Roman" w:hAnsi="Times New Roman" w:cs="Times New Roman"/>
          <w:b/>
          <w:sz w:val="28"/>
          <w:szCs w:val="28"/>
        </w:rPr>
        <w:t>дан,</w:t>
      </w:r>
      <w:r w:rsidR="00693AD5">
        <w:rPr>
          <w:rFonts w:ascii="Times New Roman" w:hAnsi="Times New Roman" w:cs="Times New Roman"/>
          <w:b/>
          <w:sz w:val="28"/>
          <w:szCs w:val="28"/>
        </w:rPr>
        <w:t xml:space="preserve"> </w:t>
      </w:r>
      <w:r w:rsidR="00E24823" w:rsidRPr="00E24823">
        <w:rPr>
          <w:rFonts w:ascii="Times New Roman" w:hAnsi="Times New Roman" w:cs="Times New Roman"/>
          <w:bCs/>
          <w:sz w:val="28"/>
          <w:szCs w:val="28"/>
        </w:rPr>
        <w:t>Маъмурий жавобгарлик тўғрисидаги кодекс</w:t>
      </w:r>
      <w:r w:rsidR="00693AD5" w:rsidRPr="006A157C">
        <w:rPr>
          <w:rFonts w:ascii="Times New Roman" w:hAnsi="Times New Roman" w:cs="Times New Roman"/>
          <w:sz w:val="28"/>
          <w:szCs w:val="28"/>
        </w:rPr>
        <w:t xml:space="preserve">нинг </w:t>
      </w:r>
      <w:r>
        <w:rPr>
          <w:rFonts w:ascii="Times New Roman" w:hAnsi="Times New Roman" w:cs="Times New Roman"/>
          <w:sz w:val="28"/>
          <w:szCs w:val="28"/>
        </w:rPr>
        <w:br/>
      </w:r>
      <w:r w:rsidR="00693AD5" w:rsidRPr="006A157C">
        <w:rPr>
          <w:rFonts w:ascii="Times New Roman" w:hAnsi="Times New Roman" w:cs="Times New Roman"/>
          <w:sz w:val="28"/>
          <w:szCs w:val="28"/>
        </w:rPr>
        <w:t>33-моддасига асосан:</w:t>
      </w:r>
      <w:r w:rsidR="006A157C" w:rsidRPr="006A157C">
        <w:rPr>
          <w:rFonts w:ascii="Times New Roman" w:hAnsi="Times New Roman" w:cs="Times New Roman"/>
          <w:sz w:val="28"/>
          <w:szCs w:val="28"/>
        </w:rPr>
        <w:t xml:space="preserve"> </w:t>
      </w:r>
      <w:r w:rsidR="00693AD5" w:rsidRPr="006A157C">
        <w:rPr>
          <w:rFonts w:ascii="Times New Roman" w:hAnsi="Times New Roman" w:cs="Times New Roman"/>
          <w:bCs/>
          <w:sz w:val="28"/>
          <w:szCs w:val="28"/>
        </w:rPr>
        <w:t>«Суд маъмурий жазо чорасини қўллаётганда жавобгарликни енгиллаштирувчи ҳолатларни ва ҳуқуқбузарнинг моддий аҳволини инобатга олган ҳолда...</w:t>
      </w:r>
      <w:r w:rsidR="00693AD5" w:rsidRPr="006A157C">
        <w:rPr>
          <w:rFonts w:ascii="Times New Roman" w:hAnsi="Times New Roman" w:cs="Times New Roman"/>
          <w:b/>
          <w:bCs/>
          <w:sz w:val="28"/>
          <w:szCs w:val="28"/>
        </w:rPr>
        <w:t xml:space="preserve"> санкцияда назарда тутилган энг кам жазодан ҳам камроқ жазо... қўллаши мумкин»</w:t>
      </w:r>
      <w:r w:rsidR="00693AD5" w:rsidRPr="006A157C">
        <w:rPr>
          <w:rFonts w:ascii="Times New Roman" w:hAnsi="Times New Roman" w:cs="Times New Roman"/>
          <w:sz w:val="28"/>
          <w:szCs w:val="28"/>
        </w:rPr>
        <w:t>.</w:t>
      </w:r>
    </w:p>
    <w:p w:rsidR="00693AD5" w:rsidRPr="005027F4" w:rsidRDefault="005027F4" w:rsidP="005A47D3">
      <w:pPr>
        <w:spacing w:after="0" w:line="259" w:lineRule="auto"/>
        <w:ind w:firstLine="567"/>
        <w:jc w:val="both"/>
        <w:rPr>
          <w:rFonts w:ascii="Times New Roman" w:hAnsi="Times New Roman" w:cs="Times New Roman"/>
          <w:sz w:val="28"/>
          <w:szCs w:val="28"/>
        </w:rPr>
      </w:pPr>
      <w:r w:rsidRPr="005027F4">
        <w:rPr>
          <w:rFonts w:ascii="Times New Roman" w:hAnsi="Times New Roman" w:cs="Times New Roman"/>
          <w:sz w:val="28"/>
          <w:szCs w:val="28"/>
        </w:rPr>
        <w:t>Мазкур ҳуқуқий норманинг мазмуни шуни англатадики, жазо чораси шунчаки жазолаш қуроли эмас, балки адолат мезонларига мос келиши ша</w:t>
      </w:r>
      <w:r>
        <w:rPr>
          <w:rFonts w:ascii="Times New Roman" w:hAnsi="Times New Roman" w:cs="Times New Roman"/>
          <w:sz w:val="28"/>
          <w:szCs w:val="28"/>
        </w:rPr>
        <w:t xml:space="preserve">рт. Менинг ҳолатимда </w:t>
      </w:r>
      <w:r w:rsidRPr="005027F4">
        <w:rPr>
          <w:rFonts w:ascii="Times New Roman" w:hAnsi="Times New Roman" w:cs="Times New Roman"/>
          <w:sz w:val="28"/>
          <w:szCs w:val="28"/>
        </w:rPr>
        <w:t>Ҳуқуқбузарлик</w:t>
      </w:r>
      <w:r>
        <w:rPr>
          <w:rFonts w:ascii="Times New Roman" w:hAnsi="Times New Roman" w:cs="Times New Roman"/>
          <w:sz w:val="28"/>
          <w:szCs w:val="28"/>
        </w:rPr>
        <w:t xml:space="preserve"> биринчи маротаба содир этилгани; </w:t>
      </w:r>
      <w:r w:rsidRPr="005027F4">
        <w:rPr>
          <w:rFonts w:ascii="Times New Roman" w:hAnsi="Times New Roman" w:cs="Times New Roman"/>
          <w:sz w:val="28"/>
          <w:szCs w:val="28"/>
        </w:rPr>
        <w:t xml:space="preserve">Қилмиш </w:t>
      </w:r>
      <w:r w:rsidRPr="005027F4">
        <w:rPr>
          <w:rFonts w:ascii="Times New Roman" w:hAnsi="Times New Roman" w:cs="Times New Roman"/>
          <w:sz w:val="28"/>
          <w:szCs w:val="28"/>
        </w:rPr>
        <w:lastRenderedPageBreak/>
        <w:t>натижасида ҳеч қандай оғир оқибатлар келиб чиқмаган ва ижтимоий хавфлилик даражаси юқори эмас</w:t>
      </w:r>
      <w:r>
        <w:rPr>
          <w:rFonts w:ascii="Times New Roman" w:hAnsi="Times New Roman" w:cs="Times New Roman"/>
          <w:sz w:val="28"/>
          <w:szCs w:val="28"/>
        </w:rPr>
        <w:t>лиги</w:t>
      </w:r>
      <w:r w:rsidRPr="005027F4">
        <w:rPr>
          <w:rFonts w:ascii="Times New Roman" w:hAnsi="Times New Roman" w:cs="Times New Roman"/>
          <w:sz w:val="28"/>
          <w:szCs w:val="28"/>
        </w:rPr>
        <w:t>;</w:t>
      </w:r>
      <w:r>
        <w:rPr>
          <w:rFonts w:ascii="Times New Roman" w:hAnsi="Times New Roman" w:cs="Times New Roman"/>
          <w:sz w:val="28"/>
          <w:szCs w:val="28"/>
        </w:rPr>
        <w:t xml:space="preserve"> </w:t>
      </w:r>
      <w:r w:rsidRPr="005027F4">
        <w:rPr>
          <w:rFonts w:ascii="Times New Roman" w:hAnsi="Times New Roman" w:cs="Times New Roman"/>
          <w:sz w:val="28"/>
          <w:szCs w:val="28"/>
        </w:rPr>
        <w:t>Қарамоғимда вояга етмаган фарзандларим мавжуд</w:t>
      </w:r>
      <w:r>
        <w:rPr>
          <w:rFonts w:ascii="Times New Roman" w:hAnsi="Times New Roman" w:cs="Times New Roman"/>
          <w:sz w:val="28"/>
          <w:szCs w:val="28"/>
        </w:rPr>
        <w:t>лиги</w:t>
      </w:r>
      <w:r w:rsidRPr="005027F4">
        <w:rPr>
          <w:rFonts w:ascii="Times New Roman" w:hAnsi="Times New Roman" w:cs="Times New Roman"/>
          <w:sz w:val="28"/>
          <w:szCs w:val="28"/>
        </w:rPr>
        <w:t xml:space="preserve"> ва оилада ягона боқувч</w:t>
      </w:r>
      <w:r>
        <w:rPr>
          <w:rFonts w:ascii="Times New Roman" w:hAnsi="Times New Roman" w:cs="Times New Roman"/>
          <w:sz w:val="28"/>
          <w:szCs w:val="28"/>
        </w:rPr>
        <w:t>илигим</w:t>
      </w:r>
      <w:r w:rsidRPr="005027F4">
        <w:rPr>
          <w:rFonts w:ascii="Times New Roman" w:hAnsi="Times New Roman" w:cs="Times New Roman"/>
          <w:sz w:val="28"/>
          <w:szCs w:val="28"/>
        </w:rPr>
        <w:t>;</w:t>
      </w:r>
      <w:r>
        <w:rPr>
          <w:rFonts w:ascii="Times New Roman" w:hAnsi="Times New Roman" w:cs="Times New Roman"/>
          <w:sz w:val="28"/>
          <w:szCs w:val="28"/>
        </w:rPr>
        <w:t xml:space="preserve"> </w:t>
      </w:r>
      <w:r w:rsidRPr="005027F4">
        <w:rPr>
          <w:rFonts w:ascii="Times New Roman" w:hAnsi="Times New Roman" w:cs="Times New Roman"/>
          <w:sz w:val="28"/>
          <w:szCs w:val="28"/>
        </w:rPr>
        <w:t>Моддий аҳволим оғи</w:t>
      </w:r>
      <w:r>
        <w:rPr>
          <w:rFonts w:ascii="Times New Roman" w:hAnsi="Times New Roman" w:cs="Times New Roman"/>
          <w:sz w:val="28"/>
          <w:szCs w:val="28"/>
        </w:rPr>
        <w:t xml:space="preserve">рлиги ва нафақа ёшида эканлигим </w:t>
      </w:r>
      <w:r w:rsidRPr="005027F4">
        <w:rPr>
          <w:rFonts w:ascii="Times New Roman" w:hAnsi="Times New Roman" w:cs="Times New Roman"/>
          <w:sz w:val="28"/>
          <w:szCs w:val="28"/>
        </w:rPr>
        <w:t>енгиллаштирувчи ҳолатлар</w:t>
      </w:r>
      <w:r>
        <w:rPr>
          <w:rFonts w:ascii="Times New Roman" w:hAnsi="Times New Roman" w:cs="Times New Roman"/>
          <w:sz w:val="28"/>
          <w:szCs w:val="28"/>
        </w:rPr>
        <w:t xml:space="preserve"> сифатида қаралиши керак деб ҳисоблайман.</w:t>
      </w:r>
    </w:p>
    <w:p w:rsidR="00A055AE" w:rsidRPr="00A055AE" w:rsidRDefault="00A055AE" w:rsidP="005A47D3">
      <w:pPr>
        <w:spacing w:after="0" w:line="259" w:lineRule="auto"/>
        <w:ind w:firstLine="567"/>
        <w:jc w:val="both"/>
        <w:rPr>
          <w:rFonts w:ascii="Times New Roman" w:hAnsi="Times New Roman" w:cs="Times New Roman"/>
          <w:sz w:val="28"/>
          <w:szCs w:val="28"/>
        </w:rPr>
      </w:pPr>
      <w:r w:rsidRPr="00A055AE">
        <w:rPr>
          <w:rFonts w:ascii="Times New Roman" w:hAnsi="Times New Roman" w:cs="Times New Roman"/>
          <w:sz w:val="28"/>
          <w:szCs w:val="28"/>
        </w:rPr>
        <w:t>Юқоридагилардан ва ҳозирда ҳуқуқбузарлик биринчи марта содир этилганлиги ҳамда ихтиёрий бартараф этиш имконияти мавжудлигидан келиб чиқиб,</w:t>
      </w:r>
    </w:p>
    <w:p w:rsidR="00A055AE" w:rsidRPr="00A055AE" w:rsidRDefault="00A055AE" w:rsidP="005A47D3">
      <w:pPr>
        <w:spacing w:after="0" w:line="259" w:lineRule="auto"/>
        <w:ind w:firstLine="567"/>
        <w:jc w:val="center"/>
        <w:rPr>
          <w:rFonts w:ascii="Times New Roman" w:hAnsi="Times New Roman" w:cs="Times New Roman"/>
          <w:sz w:val="28"/>
          <w:szCs w:val="28"/>
        </w:rPr>
      </w:pPr>
      <w:r w:rsidRPr="00A055AE">
        <w:rPr>
          <w:rFonts w:ascii="Times New Roman" w:hAnsi="Times New Roman" w:cs="Times New Roman"/>
          <w:b/>
          <w:bCs/>
          <w:sz w:val="28"/>
          <w:szCs w:val="28"/>
        </w:rPr>
        <w:t>С Ў Р А Й М А Н:</w:t>
      </w:r>
    </w:p>
    <w:p w:rsidR="00A055AE" w:rsidRPr="00A055AE" w:rsidRDefault="005027F4" w:rsidP="00AA3370">
      <w:pPr>
        <w:spacing w:after="0" w:line="259" w:lineRule="auto"/>
        <w:ind w:firstLine="567"/>
        <w:jc w:val="both"/>
        <w:rPr>
          <w:rFonts w:ascii="Times New Roman" w:hAnsi="Times New Roman" w:cs="Times New Roman"/>
          <w:sz w:val="28"/>
          <w:szCs w:val="28"/>
        </w:rPr>
      </w:pPr>
      <w:r>
        <w:rPr>
          <w:rFonts w:ascii="Times New Roman" w:hAnsi="Times New Roman" w:cs="Times New Roman"/>
          <w:sz w:val="28"/>
          <w:szCs w:val="28"/>
        </w:rPr>
        <w:t>1. К</w:t>
      </w:r>
      <w:r w:rsidRPr="005027F4">
        <w:rPr>
          <w:rFonts w:ascii="Times New Roman" w:hAnsi="Times New Roman" w:cs="Times New Roman"/>
          <w:sz w:val="28"/>
          <w:szCs w:val="28"/>
        </w:rPr>
        <w:t>адастр агентлигининг</w:t>
      </w:r>
      <w:r w:rsidR="003328AF">
        <w:rPr>
          <w:rFonts w:ascii="Times New Roman" w:hAnsi="Times New Roman" w:cs="Times New Roman"/>
          <w:sz w:val="28"/>
          <w:szCs w:val="28"/>
        </w:rPr>
        <w:t xml:space="preserve"> </w:t>
      </w:r>
      <w:r w:rsidRPr="00A055AE">
        <w:rPr>
          <w:rFonts w:ascii="Times New Roman" w:hAnsi="Times New Roman" w:cs="Times New Roman"/>
          <w:sz w:val="28"/>
          <w:szCs w:val="28"/>
        </w:rPr>
        <w:t xml:space="preserve">25.11.2025 йилдаги QTSH 2524004813527-сонли </w:t>
      </w:r>
      <w:r w:rsidR="00A055AE" w:rsidRPr="00A055AE">
        <w:rPr>
          <w:rFonts w:ascii="Times New Roman" w:hAnsi="Times New Roman" w:cs="Times New Roman"/>
          <w:sz w:val="28"/>
          <w:szCs w:val="28"/>
        </w:rPr>
        <w:t>жар</w:t>
      </w:r>
      <w:r w:rsidR="003328AF">
        <w:rPr>
          <w:rFonts w:ascii="Times New Roman" w:hAnsi="Times New Roman" w:cs="Times New Roman"/>
          <w:sz w:val="28"/>
          <w:szCs w:val="28"/>
        </w:rPr>
        <w:t xml:space="preserve">има қўллаш тўғрисидаги қарорини </w:t>
      </w:r>
      <w:r w:rsidR="00A055AE" w:rsidRPr="00A055AE">
        <w:rPr>
          <w:rFonts w:ascii="Times New Roman" w:hAnsi="Times New Roman" w:cs="Times New Roman"/>
          <w:b/>
          <w:bCs/>
          <w:sz w:val="28"/>
          <w:szCs w:val="28"/>
        </w:rPr>
        <w:t>бекор қилишингизни</w:t>
      </w:r>
      <w:r w:rsidR="00A055AE" w:rsidRPr="00A055AE">
        <w:rPr>
          <w:rFonts w:ascii="Times New Roman" w:hAnsi="Times New Roman" w:cs="Times New Roman"/>
          <w:sz w:val="28"/>
          <w:szCs w:val="28"/>
        </w:rPr>
        <w:t xml:space="preserve"> ва маъмурий ҳуқуқбузарлик тўғрисидаги ишни </w:t>
      </w:r>
      <w:r w:rsidR="00A055AE" w:rsidRPr="00A055AE">
        <w:rPr>
          <w:rFonts w:ascii="Times New Roman" w:hAnsi="Times New Roman" w:cs="Times New Roman"/>
          <w:b/>
          <w:bCs/>
          <w:sz w:val="28"/>
          <w:szCs w:val="28"/>
        </w:rPr>
        <w:t>тугатишингизни</w:t>
      </w:r>
      <w:r w:rsidR="00AA3370">
        <w:rPr>
          <w:rFonts w:ascii="Times New Roman" w:hAnsi="Times New Roman" w:cs="Times New Roman"/>
          <w:sz w:val="28"/>
          <w:szCs w:val="28"/>
        </w:rPr>
        <w:t xml:space="preserve"> ёки </w:t>
      </w:r>
      <w:r w:rsidR="00A055AE" w:rsidRPr="00A055AE">
        <w:rPr>
          <w:rFonts w:ascii="Times New Roman" w:hAnsi="Times New Roman" w:cs="Times New Roman"/>
          <w:sz w:val="28"/>
          <w:szCs w:val="28"/>
        </w:rPr>
        <w:t xml:space="preserve">жавобгарликдан тўлиқ озод қилиш имкони бўлмаса, МЖтКнинг 33-моддасини қўллаб, жавобгарликни енгиллаштирувчи ҳолатларни инобатга олган ҳолда, жарима миқдорини </w:t>
      </w:r>
      <w:r w:rsidR="00A055AE" w:rsidRPr="00A055AE">
        <w:rPr>
          <w:rFonts w:ascii="Times New Roman" w:hAnsi="Times New Roman" w:cs="Times New Roman"/>
          <w:b/>
          <w:bCs/>
          <w:sz w:val="28"/>
          <w:szCs w:val="28"/>
        </w:rPr>
        <w:t>максимал даражада камайтири</w:t>
      </w:r>
      <w:r w:rsidR="00AA3370">
        <w:rPr>
          <w:rFonts w:ascii="Times New Roman" w:hAnsi="Times New Roman" w:cs="Times New Roman"/>
          <w:b/>
          <w:bCs/>
          <w:sz w:val="28"/>
          <w:szCs w:val="28"/>
        </w:rPr>
        <w:t>б беришингизни</w:t>
      </w:r>
      <w:r w:rsidR="00A055AE" w:rsidRPr="00A055AE">
        <w:rPr>
          <w:rFonts w:ascii="Times New Roman" w:hAnsi="Times New Roman" w:cs="Times New Roman"/>
          <w:sz w:val="28"/>
          <w:szCs w:val="28"/>
        </w:rPr>
        <w:t>.</w:t>
      </w:r>
    </w:p>
    <w:p w:rsidR="00A055AE" w:rsidRPr="00A055AE" w:rsidRDefault="00A055AE" w:rsidP="005A47D3">
      <w:pPr>
        <w:spacing w:after="0"/>
        <w:ind w:firstLine="567"/>
        <w:jc w:val="both"/>
        <w:rPr>
          <w:rFonts w:ascii="Times New Roman" w:hAnsi="Times New Roman" w:cs="Times New Roman"/>
          <w:sz w:val="28"/>
          <w:szCs w:val="28"/>
        </w:rPr>
      </w:pPr>
    </w:p>
    <w:p w:rsidR="00A055AE" w:rsidRPr="00A055AE" w:rsidRDefault="00A055AE" w:rsidP="005A47D3">
      <w:pPr>
        <w:spacing w:after="0"/>
        <w:ind w:firstLine="567"/>
        <w:jc w:val="both"/>
        <w:rPr>
          <w:rFonts w:ascii="Times New Roman" w:hAnsi="Times New Roman" w:cs="Times New Roman"/>
          <w:szCs w:val="28"/>
        </w:rPr>
      </w:pPr>
      <w:r w:rsidRPr="00A055AE">
        <w:rPr>
          <w:rFonts w:ascii="Times New Roman" w:hAnsi="Times New Roman" w:cs="Times New Roman"/>
          <w:szCs w:val="28"/>
        </w:rPr>
        <w:t>Илова</w:t>
      </w:r>
    </w:p>
    <w:p w:rsidR="00A055AE" w:rsidRPr="00A055AE" w:rsidRDefault="007172F0" w:rsidP="005A47D3">
      <w:pPr>
        <w:pStyle w:val="ListParagraph"/>
        <w:numPr>
          <w:ilvl w:val="0"/>
          <w:numId w:val="5"/>
        </w:numPr>
        <w:spacing w:after="0" w:line="259" w:lineRule="auto"/>
        <w:jc w:val="both"/>
        <w:rPr>
          <w:rFonts w:ascii="Times New Roman" w:hAnsi="Times New Roman" w:cs="Times New Roman"/>
          <w:szCs w:val="28"/>
        </w:rPr>
      </w:pPr>
      <w:r w:rsidRPr="007172F0">
        <w:rPr>
          <w:rFonts w:ascii="Times New Roman" w:hAnsi="Times New Roman" w:cs="Times New Roman"/>
          <w:szCs w:val="28"/>
        </w:rPr>
        <w:t>25.11.2025 йилдаги QTSH 2524004813527-сонли жар</w:t>
      </w:r>
      <w:r>
        <w:rPr>
          <w:rFonts w:ascii="Times New Roman" w:hAnsi="Times New Roman" w:cs="Times New Roman"/>
          <w:szCs w:val="28"/>
        </w:rPr>
        <w:t>има қўллаш тўғрисидаги қарор;</w:t>
      </w:r>
    </w:p>
    <w:p w:rsidR="007172F0" w:rsidRPr="00A055AE" w:rsidRDefault="00E112EF" w:rsidP="005A47D3">
      <w:pPr>
        <w:pStyle w:val="ListParagraph"/>
        <w:numPr>
          <w:ilvl w:val="0"/>
          <w:numId w:val="5"/>
        </w:numPr>
        <w:spacing w:after="0" w:line="259" w:lineRule="auto"/>
        <w:jc w:val="both"/>
        <w:rPr>
          <w:rFonts w:ascii="Times New Roman" w:hAnsi="Times New Roman" w:cs="Times New Roman"/>
          <w:szCs w:val="28"/>
        </w:rPr>
      </w:pPr>
      <w:r>
        <w:rPr>
          <w:rFonts w:ascii="Times New Roman" w:hAnsi="Times New Roman" w:cs="Times New Roman"/>
          <w:szCs w:val="28"/>
        </w:rPr>
        <w:t>Паспорт нусх</w:t>
      </w:r>
      <w:r w:rsidR="007172F0">
        <w:rPr>
          <w:rFonts w:ascii="Times New Roman" w:hAnsi="Times New Roman" w:cs="Times New Roman"/>
          <w:szCs w:val="28"/>
        </w:rPr>
        <w:t>а.</w:t>
      </w:r>
    </w:p>
    <w:sectPr w:rsidR="007172F0" w:rsidRPr="00A055AE" w:rsidSect="0044536A">
      <w:headerReference w:type="default" r:id="rId7"/>
      <w:headerReference w:type="first" r:id="rId8"/>
      <w:headerReference w:type="even" r:id="rId9"/>
      <w:footerReference w:type="default" r:id="rId10"/>
      <w:footerReference w:type="first" r:id="rId11"/>
      <w:footerReference w:type="even" r:id="rId12"/>
      <w:pgSz w:w="11909" w:h="16834" w:code="9"/>
      <w:pgMar w:top="1134" w:right="851" w:bottom="1134" w:left="1701"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0E76"/>
    <w:multiLevelType w:val="hybridMultilevel"/>
    <w:tmpl w:val="E110AF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27D149EE"/>
    <w:multiLevelType w:val="hybridMultilevel"/>
    <w:tmpl w:val="19FC5EAA"/>
    <w:lvl w:ilvl="0" w:tplc="FC04BE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F31163D"/>
    <w:multiLevelType w:val="hybridMultilevel"/>
    <w:tmpl w:val="DE924028"/>
    <w:lvl w:ilvl="0" w:tplc="9ADC9B00">
      <w:start w:val="1"/>
      <w:numFmt w:val="bullet"/>
      <w:lvlText w:val="-"/>
      <w:lvlJc w:val="left"/>
      <w:pPr>
        <w:ind w:left="1068" w:hanging="360"/>
      </w:pPr>
      <w:rPr>
        <w:rFonts w:ascii="Times New Roman" w:eastAsiaTheme="minorHAnsi"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 w15:restartNumberingAfterBreak="0">
    <w:nsid w:val="47B35847"/>
    <w:multiLevelType w:val="hybridMultilevel"/>
    <w:tmpl w:val="AEE2C6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4E80599C"/>
    <w:multiLevelType w:val="hybridMultilevel"/>
    <w:tmpl w:val="E0DE54E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71AD4CF4"/>
    <w:multiLevelType w:val="hybridMultilevel"/>
    <w:tmpl w:val="7F041C10"/>
    <w:lvl w:ilvl="0" w:tplc="8536C880">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851216241">
    <w:abstractNumId w:val="4"/>
  </w:num>
  <w:num w:numId="2" w16cid:durableId="1432625113">
    <w:abstractNumId w:val="0"/>
  </w:num>
  <w:num w:numId="3" w16cid:durableId="553932949">
    <w:abstractNumId w:val="3"/>
  </w:num>
  <w:num w:numId="4" w16cid:durableId="428160428">
    <w:abstractNumId w:val="3"/>
  </w:num>
  <w:num w:numId="5" w16cid:durableId="1355185548">
    <w:abstractNumId w:val="1"/>
  </w:num>
  <w:num w:numId="6" w16cid:durableId="582757339">
    <w:abstractNumId w:val="5"/>
  </w:num>
  <w:num w:numId="7" w16cid:durableId="1818258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7DB"/>
    <w:rsid w:val="00030095"/>
    <w:rsid w:val="00086065"/>
    <w:rsid w:val="000D4D47"/>
    <w:rsid w:val="000F316B"/>
    <w:rsid w:val="00213BA5"/>
    <w:rsid w:val="002C0A9B"/>
    <w:rsid w:val="00316433"/>
    <w:rsid w:val="003217BB"/>
    <w:rsid w:val="003328AF"/>
    <w:rsid w:val="003F3CBF"/>
    <w:rsid w:val="00404AAB"/>
    <w:rsid w:val="00406C20"/>
    <w:rsid w:val="004449EF"/>
    <w:rsid w:val="0044536A"/>
    <w:rsid w:val="005027F4"/>
    <w:rsid w:val="005409D5"/>
    <w:rsid w:val="00562086"/>
    <w:rsid w:val="005A47D3"/>
    <w:rsid w:val="00693AD5"/>
    <w:rsid w:val="006A157C"/>
    <w:rsid w:val="007172F0"/>
    <w:rsid w:val="007B6354"/>
    <w:rsid w:val="007F61B9"/>
    <w:rsid w:val="008A013E"/>
    <w:rsid w:val="00927E9F"/>
    <w:rsid w:val="009B58EC"/>
    <w:rsid w:val="00A055AE"/>
    <w:rsid w:val="00AA3370"/>
    <w:rsid w:val="00B0262C"/>
    <w:rsid w:val="00BC5076"/>
    <w:rsid w:val="00BD5DBF"/>
    <w:rsid w:val="00C519FB"/>
    <w:rsid w:val="00CB6FD1"/>
    <w:rsid w:val="00DA27DB"/>
    <w:rsid w:val="00E112EF"/>
    <w:rsid w:val="00E24823"/>
    <w:rsid w:val="00E66355"/>
    <w:rsid w:val="00E722B9"/>
    <w:rsid w:val="00EB61BE"/>
    <w:rsid w:val="00ED6EF0"/>
    <w:rsid w:val="00F72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92D74A-B7A5-4D2A-B0CD-7AE4500AC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A5"/>
    <w:pPr>
      <w:spacing w:line="276" w:lineRule="auto"/>
    </w:pPr>
    <w:rPr>
      <w:noProof/>
      <w:kern w:val="2"/>
      <w:sz w:val="24"/>
      <w:szCs w:val="24"/>
      <w:lang w:val="uz-Cyrl-UZ"/>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0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4050">
      <w:bodyDiv w:val="1"/>
      <w:marLeft w:val="0"/>
      <w:marRight w:val="0"/>
      <w:marTop w:val="0"/>
      <w:marBottom w:val="0"/>
      <w:divBdr>
        <w:top w:val="none" w:sz="0" w:space="0" w:color="auto"/>
        <w:left w:val="none" w:sz="0" w:space="0" w:color="auto"/>
        <w:bottom w:val="none" w:sz="0" w:space="0" w:color="auto"/>
        <w:right w:val="none" w:sz="0" w:space="0" w:color="auto"/>
      </w:divBdr>
      <w:divsChild>
        <w:div w:id="1625577946">
          <w:marLeft w:val="0"/>
          <w:marRight w:val="0"/>
          <w:marTop w:val="0"/>
          <w:marBottom w:val="0"/>
          <w:divBdr>
            <w:top w:val="none" w:sz="0" w:space="0" w:color="auto"/>
            <w:left w:val="none" w:sz="0" w:space="0" w:color="auto"/>
            <w:bottom w:val="none" w:sz="0" w:space="0" w:color="auto"/>
            <w:right w:val="none" w:sz="0" w:space="0" w:color="auto"/>
          </w:divBdr>
        </w:div>
        <w:div w:id="302078766">
          <w:marLeft w:val="0"/>
          <w:marRight w:val="0"/>
          <w:marTop w:val="0"/>
          <w:marBottom w:val="0"/>
          <w:divBdr>
            <w:top w:val="none" w:sz="0" w:space="0" w:color="auto"/>
            <w:left w:val="none" w:sz="0" w:space="0" w:color="auto"/>
            <w:bottom w:val="none" w:sz="0" w:space="0" w:color="auto"/>
            <w:right w:val="none" w:sz="0" w:space="0" w:color="auto"/>
          </w:divBdr>
        </w:div>
        <w:div w:id="236987385">
          <w:marLeft w:val="0"/>
          <w:marRight w:val="0"/>
          <w:marTop w:val="0"/>
          <w:marBottom w:val="0"/>
          <w:divBdr>
            <w:top w:val="none" w:sz="0" w:space="0" w:color="auto"/>
            <w:left w:val="none" w:sz="0" w:space="0" w:color="auto"/>
            <w:bottom w:val="none" w:sz="0" w:space="0" w:color="auto"/>
            <w:right w:val="none" w:sz="0" w:space="0" w:color="auto"/>
          </w:divBdr>
        </w:div>
      </w:divsChild>
    </w:div>
    <w:div w:id="241720463">
      <w:bodyDiv w:val="1"/>
      <w:marLeft w:val="0"/>
      <w:marRight w:val="0"/>
      <w:marTop w:val="0"/>
      <w:marBottom w:val="0"/>
      <w:divBdr>
        <w:top w:val="none" w:sz="0" w:space="0" w:color="auto"/>
        <w:left w:val="none" w:sz="0" w:space="0" w:color="auto"/>
        <w:bottom w:val="none" w:sz="0" w:space="0" w:color="auto"/>
        <w:right w:val="none" w:sz="0" w:space="0" w:color="auto"/>
      </w:divBdr>
      <w:divsChild>
        <w:div w:id="1103501712">
          <w:marLeft w:val="0"/>
          <w:marRight w:val="0"/>
          <w:marTop w:val="0"/>
          <w:marBottom w:val="0"/>
          <w:divBdr>
            <w:top w:val="none" w:sz="0" w:space="0" w:color="auto"/>
            <w:left w:val="none" w:sz="0" w:space="0" w:color="auto"/>
            <w:bottom w:val="none" w:sz="0" w:space="0" w:color="auto"/>
            <w:right w:val="none" w:sz="0" w:space="0" w:color="auto"/>
          </w:divBdr>
        </w:div>
        <w:div w:id="1241598468">
          <w:marLeft w:val="0"/>
          <w:marRight w:val="0"/>
          <w:marTop w:val="0"/>
          <w:marBottom w:val="0"/>
          <w:divBdr>
            <w:top w:val="none" w:sz="0" w:space="0" w:color="auto"/>
            <w:left w:val="none" w:sz="0" w:space="0" w:color="auto"/>
            <w:bottom w:val="none" w:sz="0" w:space="0" w:color="auto"/>
            <w:right w:val="none" w:sz="0" w:space="0" w:color="auto"/>
          </w:divBdr>
        </w:div>
      </w:divsChild>
    </w:div>
    <w:div w:id="421995668">
      <w:bodyDiv w:val="1"/>
      <w:marLeft w:val="0"/>
      <w:marRight w:val="0"/>
      <w:marTop w:val="0"/>
      <w:marBottom w:val="0"/>
      <w:divBdr>
        <w:top w:val="none" w:sz="0" w:space="0" w:color="auto"/>
        <w:left w:val="none" w:sz="0" w:space="0" w:color="auto"/>
        <w:bottom w:val="none" w:sz="0" w:space="0" w:color="auto"/>
        <w:right w:val="none" w:sz="0" w:space="0" w:color="auto"/>
      </w:divBdr>
      <w:divsChild>
        <w:div w:id="365258306">
          <w:marLeft w:val="0"/>
          <w:marRight w:val="0"/>
          <w:marTop w:val="0"/>
          <w:marBottom w:val="0"/>
          <w:divBdr>
            <w:top w:val="none" w:sz="0" w:space="0" w:color="auto"/>
            <w:left w:val="none" w:sz="0" w:space="0" w:color="auto"/>
            <w:bottom w:val="none" w:sz="0" w:space="0" w:color="auto"/>
            <w:right w:val="none" w:sz="0" w:space="0" w:color="auto"/>
          </w:divBdr>
        </w:div>
        <w:div w:id="598758357">
          <w:marLeft w:val="0"/>
          <w:marRight w:val="0"/>
          <w:marTop w:val="0"/>
          <w:marBottom w:val="0"/>
          <w:divBdr>
            <w:top w:val="none" w:sz="0" w:space="0" w:color="auto"/>
            <w:left w:val="none" w:sz="0" w:space="0" w:color="auto"/>
            <w:bottom w:val="none" w:sz="0" w:space="0" w:color="auto"/>
            <w:right w:val="none" w:sz="0" w:space="0" w:color="auto"/>
          </w:divBdr>
        </w:div>
        <w:div w:id="660083287">
          <w:marLeft w:val="0"/>
          <w:marRight w:val="0"/>
          <w:marTop w:val="0"/>
          <w:marBottom w:val="0"/>
          <w:divBdr>
            <w:top w:val="none" w:sz="0" w:space="0" w:color="auto"/>
            <w:left w:val="none" w:sz="0" w:space="0" w:color="auto"/>
            <w:bottom w:val="none" w:sz="0" w:space="0" w:color="auto"/>
            <w:right w:val="none" w:sz="0" w:space="0" w:color="auto"/>
          </w:divBdr>
        </w:div>
      </w:divsChild>
    </w:div>
    <w:div w:id="605891901">
      <w:bodyDiv w:val="1"/>
      <w:marLeft w:val="0"/>
      <w:marRight w:val="0"/>
      <w:marTop w:val="0"/>
      <w:marBottom w:val="0"/>
      <w:divBdr>
        <w:top w:val="none" w:sz="0" w:space="0" w:color="auto"/>
        <w:left w:val="none" w:sz="0" w:space="0" w:color="auto"/>
        <w:bottom w:val="none" w:sz="0" w:space="0" w:color="auto"/>
        <w:right w:val="none" w:sz="0" w:space="0" w:color="auto"/>
      </w:divBdr>
    </w:div>
    <w:div w:id="700280438">
      <w:bodyDiv w:val="1"/>
      <w:marLeft w:val="0"/>
      <w:marRight w:val="0"/>
      <w:marTop w:val="0"/>
      <w:marBottom w:val="0"/>
      <w:divBdr>
        <w:top w:val="none" w:sz="0" w:space="0" w:color="auto"/>
        <w:left w:val="none" w:sz="0" w:space="0" w:color="auto"/>
        <w:bottom w:val="none" w:sz="0" w:space="0" w:color="auto"/>
        <w:right w:val="none" w:sz="0" w:space="0" w:color="auto"/>
      </w:divBdr>
      <w:divsChild>
        <w:div w:id="1320770753">
          <w:marLeft w:val="0"/>
          <w:marRight w:val="0"/>
          <w:marTop w:val="0"/>
          <w:marBottom w:val="0"/>
          <w:divBdr>
            <w:top w:val="none" w:sz="0" w:space="0" w:color="auto"/>
            <w:left w:val="none" w:sz="0" w:space="0" w:color="auto"/>
            <w:bottom w:val="none" w:sz="0" w:space="0" w:color="auto"/>
            <w:right w:val="none" w:sz="0" w:space="0" w:color="auto"/>
          </w:divBdr>
        </w:div>
        <w:div w:id="1909614480">
          <w:marLeft w:val="0"/>
          <w:marRight w:val="0"/>
          <w:marTop w:val="0"/>
          <w:marBottom w:val="0"/>
          <w:divBdr>
            <w:top w:val="none" w:sz="0" w:space="0" w:color="auto"/>
            <w:left w:val="none" w:sz="0" w:space="0" w:color="auto"/>
            <w:bottom w:val="none" w:sz="0" w:space="0" w:color="auto"/>
            <w:right w:val="none" w:sz="0" w:space="0" w:color="auto"/>
          </w:divBdr>
        </w:div>
      </w:divsChild>
    </w:div>
    <w:div w:id="909580350">
      <w:bodyDiv w:val="1"/>
      <w:marLeft w:val="0"/>
      <w:marRight w:val="0"/>
      <w:marTop w:val="0"/>
      <w:marBottom w:val="0"/>
      <w:divBdr>
        <w:top w:val="none" w:sz="0" w:space="0" w:color="auto"/>
        <w:left w:val="none" w:sz="0" w:space="0" w:color="auto"/>
        <w:bottom w:val="none" w:sz="0" w:space="0" w:color="auto"/>
        <w:right w:val="none" w:sz="0" w:space="0" w:color="auto"/>
      </w:divBdr>
    </w:div>
    <w:div w:id="936326620">
      <w:bodyDiv w:val="1"/>
      <w:marLeft w:val="0"/>
      <w:marRight w:val="0"/>
      <w:marTop w:val="0"/>
      <w:marBottom w:val="0"/>
      <w:divBdr>
        <w:top w:val="none" w:sz="0" w:space="0" w:color="auto"/>
        <w:left w:val="none" w:sz="0" w:space="0" w:color="auto"/>
        <w:bottom w:val="none" w:sz="0" w:space="0" w:color="auto"/>
        <w:right w:val="none" w:sz="0" w:space="0" w:color="auto"/>
      </w:divBdr>
      <w:divsChild>
        <w:div w:id="2140760636">
          <w:marLeft w:val="0"/>
          <w:marRight w:val="0"/>
          <w:marTop w:val="0"/>
          <w:marBottom w:val="0"/>
          <w:divBdr>
            <w:top w:val="none" w:sz="0" w:space="0" w:color="auto"/>
            <w:left w:val="none" w:sz="0" w:space="0" w:color="auto"/>
            <w:bottom w:val="none" w:sz="0" w:space="0" w:color="auto"/>
            <w:right w:val="none" w:sz="0" w:space="0" w:color="auto"/>
          </w:divBdr>
        </w:div>
        <w:div w:id="680476378">
          <w:marLeft w:val="0"/>
          <w:marRight w:val="0"/>
          <w:marTop w:val="0"/>
          <w:marBottom w:val="0"/>
          <w:divBdr>
            <w:top w:val="none" w:sz="0" w:space="0" w:color="auto"/>
            <w:left w:val="none" w:sz="0" w:space="0" w:color="auto"/>
            <w:bottom w:val="none" w:sz="0" w:space="0" w:color="auto"/>
            <w:right w:val="none" w:sz="0" w:space="0" w:color="auto"/>
          </w:divBdr>
        </w:div>
        <w:div w:id="1154569303">
          <w:marLeft w:val="0"/>
          <w:marRight w:val="0"/>
          <w:marTop w:val="0"/>
          <w:marBottom w:val="0"/>
          <w:divBdr>
            <w:top w:val="none" w:sz="0" w:space="0" w:color="auto"/>
            <w:left w:val="none" w:sz="0" w:space="0" w:color="auto"/>
            <w:bottom w:val="none" w:sz="0" w:space="0" w:color="auto"/>
            <w:right w:val="none" w:sz="0" w:space="0" w:color="auto"/>
          </w:divBdr>
        </w:div>
      </w:divsChild>
    </w:div>
    <w:div w:id="1143545303">
      <w:bodyDiv w:val="1"/>
      <w:marLeft w:val="0"/>
      <w:marRight w:val="0"/>
      <w:marTop w:val="0"/>
      <w:marBottom w:val="0"/>
      <w:divBdr>
        <w:top w:val="none" w:sz="0" w:space="0" w:color="auto"/>
        <w:left w:val="none" w:sz="0" w:space="0" w:color="auto"/>
        <w:bottom w:val="none" w:sz="0" w:space="0" w:color="auto"/>
        <w:right w:val="none" w:sz="0" w:space="0" w:color="auto"/>
      </w:divBdr>
      <w:divsChild>
        <w:div w:id="673652511">
          <w:marLeft w:val="0"/>
          <w:marRight w:val="0"/>
          <w:marTop w:val="0"/>
          <w:marBottom w:val="0"/>
          <w:divBdr>
            <w:top w:val="none" w:sz="0" w:space="0" w:color="auto"/>
            <w:left w:val="none" w:sz="0" w:space="0" w:color="auto"/>
            <w:bottom w:val="none" w:sz="0" w:space="0" w:color="auto"/>
            <w:right w:val="none" w:sz="0" w:space="0" w:color="auto"/>
          </w:divBdr>
        </w:div>
        <w:div w:id="2086370326">
          <w:marLeft w:val="0"/>
          <w:marRight w:val="0"/>
          <w:marTop w:val="0"/>
          <w:marBottom w:val="0"/>
          <w:divBdr>
            <w:top w:val="none" w:sz="0" w:space="0" w:color="auto"/>
            <w:left w:val="none" w:sz="0" w:space="0" w:color="auto"/>
            <w:bottom w:val="none" w:sz="0" w:space="0" w:color="auto"/>
            <w:right w:val="none" w:sz="0" w:space="0" w:color="auto"/>
          </w:divBdr>
        </w:div>
        <w:div w:id="1921744887">
          <w:marLeft w:val="0"/>
          <w:marRight w:val="0"/>
          <w:marTop w:val="0"/>
          <w:marBottom w:val="0"/>
          <w:divBdr>
            <w:top w:val="none" w:sz="0" w:space="0" w:color="auto"/>
            <w:left w:val="none" w:sz="0" w:space="0" w:color="auto"/>
            <w:bottom w:val="none" w:sz="0" w:space="0" w:color="auto"/>
            <w:right w:val="none" w:sz="0" w:space="0" w:color="auto"/>
          </w:divBdr>
        </w:div>
      </w:divsChild>
    </w:div>
    <w:div w:id="1200973151">
      <w:bodyDiv w:val="1"/>
      <w:marLeft w:val="0"/>
      <w:marRight w:val="0"/>
      <w:marTop w:val="0"/>
      <w:marBottom w:val="0"/>
      <w:divBdr>
        <w:top w:val="none" w:sz="0" w:space="0" w:color="auto"/>
        <w:left w:val="none" w:sz="0" w:space="0" w:color="auto"/>
        <w:bottom w:val="none" w:sz="0" w:space="0" w:color="auto"/>
        <w:right w:val="none" w:sz="0" w:space="0" w:color="auto"/>
      </w:divBdr>
      <w:divsChild>
        <w:div w:id="654144077">
          <w:marLeft w:val="0"/>
          <w:marRight w:val="0"/>
          <w:marTop w:val="0"/>
          <w:marBottom w:val="0"/>
          <w:divBdr>
            <w:top w:val="none" w:sz="0" w:space="0" w:color="auto"/>
            <w:left w:val="none" w:sz="0" w:space="0" w:color="auto"/>
            <w:bottom w:val="none" w:sz="0" w:space="0" w:color="auto"/>
            <w:right w:val="none" w:sz="0" w:space="0" w:color="auto"/>
          </w:divBdr>
        </w:div>
        <w:div w:id="482430563">
          <w:marLeft w:val="0"/>
          <w:marRight w:val="0"/>
          <w:marTop w:val="0"/>
          <w:marBottom w:val="0"/>
          <w:divBdr>
            <w:top w:val="none" w:sz="0" w:space="0" w:color="auto"/>
            <w:left w:val="none" w:sz="0" w:space="0" w:color="auto"/>
            <w:bottom w:val="none" w:sz="0" w:space="0" w:color="auto"/>
            <w:right w:val="none" w:sz="0" w:space="0" w:color="auto"/>
          </w:divBdr>
        </w:div>
      </w:divsChild>
    </w:div>
    <w:div w:id="1263687628">
      <w:bodyDiv w:val="1"/>
      <w:marLeft w:val="0"/>
      <w:marRight w:val="0"/>
      <w:marTop w:val="0"/>
      <w:marBottom w:val="0"/>
      <w:divBdr>
        <w:top w:val="none" w:sz="0" w:space="0" w:color="auto"/>
        <w:left w:val="none" w:sz="0" w:space="0" w:color="auto"/>
        <w:bottom w:val="none" w:sz="0" w:space="0" w:color="auto"/>
        <w:right w:val="none" w:sz="0" w:space="0" w:color="auto"/>
      </w:divBdr>
      <w:divsChild>
        <w:div w:id="100614712">
          <w:marLeft w:val="0"/>
          <w:marRight w:val="0"/>
          <w:marTop w:val="0"/>
          <w:marBottom w:val="0"/>
          <w:divBdr>
            <w:top w:val="none" w:sz="0" w:space="0" w:color="auto"/>
            <w:left w:val="none" w:sz="0" w:space="0" w:color="auto"/>
            <w:bottom w:val="none" w:sz="0" w:space="0" w:color="auto"/>
            <w:right w:val="none" w:sz="0" w:space="0" w:color="auto"/>
          </w:divBdr>
        </w:div>
        <w:div w:id="1793130793">
          <w:marLeft w:val="0"/>
          <w:marRight w:val="0"/>
          <w:marTop w:val="0"/>
          <w:marBottom w:val="0"/>
          <w:divBdr>
            <w:top w:val="none" w:sz="0" w:space="0" w:color="auto"/>
            <w:left w:val="none" w:sz="0" w:space="0" w:color="auto"/>
            <w:bottom w:val="none" w:sz="0" w:space="0" w:color="auto"/>
            <w:right w:val="none" w:sz="0" w:space="0" w:color="auto"/>
          </w:divBdr>
        </w:div>
        <w:div w:id="270164761">
          <w:marLeft w:val="0"/>
          <w:marRight w:val="0"/>
          <w:marTop w:val="0"/>
          <w:marBottom w:val="0"/>
          <w:divBdr>
            <w:top w:val="none" w:sz="0" w:space="0" w:color="auto"/>
            <w:left w:val="none" w:sz="0" w:space="0" w:color="auto"/>
            <w:bottom w:val="none" w:sz="0" w:space="0" w:color="auto"/>
            <w:right w:val="none" w:sz="0" w:space="0" w:color="auto"/>
          </w:divBdr>
        </w:div>
      </w:divsChild>
    </w:div>
    <w:div w:id="1277057013">
      <w:bodyDiv w:val="1"/>
      <w:marLeft w:val="0"/>
      <w:marRight w:val="0"/>
      <w:marTop w:val="0"/>
      <w:marBottom w:val="0"/>
      <w:divBdr>
        <w:top w:val="none" w:sz="0" w:space="0" w:color="auto"/>
        <w:left w:val="none" w:sz="0" w:space="0" w:color="auto"/>
        <w:bottom w:val="none" w:sz="0" w:space="0" w:color="auto"/>
        <w:right w:val="none" w:sz="0" w:space="0" w:color="auto"/>
      </w:divBdr>
      <w:divsChild>
        <w:div w:id="735132083">
          <w:marLeft w:val="0"/>
          <w:marRight w:val="0"/>
          <w:marTop w:val="0"/>
          <w:marBottom w:val="0"/>
          <w:divBdr>
            <w:top w:val="none" w:sz="0" w:space="0" w:color="auto"/>
            <w:left w:val="none" w:sz="0" w:space="0" w:color="auto"/>
            <w:bottom w:val="none" w:sz="0" w:space="0" w:color="auto"/>
            <w:right w:val="none" w:sz="0" w:space="0" w:color="auto"/>
          </w:divBdr>
        </w:div>
        <w:div w:id="241573398">
          <w:marLeft w:val="0"/>
          <w:marRight w:val="0"/>
          <w:marTop w:val="0"/>
          <w:marBottom w:val="0"/>
          <w:divBdr>
            <w:top w:val="none" w:sz="0" w:space="0" w:color="auto"/>
            <w:left w:val="none" w:sz="0" w:space="0" w:color="auto"/>
            <w:bottom w:val="none" w:sz="0" w:space="0" w:color="auto"/>
            <w:right w:val="none" w:sz="0" w:space="0" w:color="auto"/>
          </w:divBdr>
        </w:div>
      </w:divsChild>
    </w:div>
    <w:div w:id="1542784725">
      <w:bodyDiv w:val="1"/>
      <w:marLeft w:val="0"/>
      <w:marRight w:val="0"/>
      <w:marTop w:val="0"/>
      <w:marBottom w:val="0"/>
      <w:divBdr>
        <w:top w:val="none" w:sz="0" w:space="0" w:color="auto"/>
        <w:left w:val="none" w:sz="0" w:space="0" w:color="auto"/>
        <w:bottom w:val="none" w:sz="0" w:space="0" w:color="auto"/>
        <w:right w:val="none" w:sz="0" w:space="0" w:color="auto"/>
      </w:divBdr>
      <w:divsChild>
        <w:div w:id="64374531">
          <w:marLeft w:val="0"/>
          <w:marRight w:val="0"/>
          <w:marTop w:val="0"/>
          <w:marBottom w:val="0"/>
          <w:divBdr>
            <w:top w:val="none" w:sz="0" w:space="0" w:color="auto"/>
            <w:left w:val="none" w:sz="0" w:space="0" w:color="auto"/>
            <w:bottom w:val="none" w:sz="0" w:space="0" w:color="auto"/>
            <w:right w:val="none" w:sz="0" w:space="0" w:color="auto"/>
          </w:divBdr>
        </w:div>
        <w:div w:id="1484351177">
          <w:marLeft w:val="0"/>
          <w:marRight w:val="0"/>
          <w:marTop w:val="0"/>
          <w:marBottom w:val="0"/>
          <w:divBdr>
            <w:top w:val="none" w:sz="0" w:space="0" w:color="auto"/>
            <w:left w:val="none" w:sz="0" w:space="0" w:color="auto"/>
            <w:bottom w:val="none" w:sz="0" w:space="0" w:color="auto"/>
            <w:right w:val="none" w:sz="0" w:space="0" w:color="auto"/>
          </w:divBdr>
        </w:div>
      </w:divsChild>
    </w:div>
    <w:div w:id="1598752588">
      <w:bodyDiv w:val="1"/>
      <w:marLeft w:val="0"/>
      <w:marRight w:val="0"/>
      <w:marTop w:val="0"/>
      <w:marBottom w:val="0"/>
      <w:divBdr>
        <w:top w:val="none" w:sz="0" w:space="0" w:color="auto"/>
        <w:left w:val="none" w:sz="0" w:space="0" w:color="auto"/>
        <w:bottom w:val="none" w:sz="0" w:space="0" w:color="auto"/>
        <w:right w:val="none" w:sz="0" w:space="0" w:color="auto"/>
      </w:divBdr>
      <w:divsChild>
        <w:div w:id="2027360532">
          <w:marLeft w:val="0"/>
          <w:marRight w:val="0"/>
          <w:marTop w:val="0"/>
          <w:marBottom w:val="0"/>
          <w:divBdr>
            <w:top w:val="none" w:sz="0" w:space="0" w:color="auto"/>
            <w:left w:val="none" w:sz="0" w:space="0" w:color="auto"/>
            <w:bottom w:val="none" w:sz="0" w:space="0" w:color="auto"/>
            <w:right w:val="none" w:sz="0" w:space="0" w:color="auto"/>
          </w:divBdr>
        </w:div>
        <w:div w:id="914899458">
          <w:marLeft w:val="0"/>
          <w:marRight w:val="0"/>
          <w:marTop w:val="0"/>
          <w:marBottom w:val="0"/>
          <w:divBdr>
            <w:top w:val="none" w:sz="0" w:space="0" w:color="auto"/>
            <w:left w:val="none" w:sz="0" w:space="0" w:color="auto"/>
            <w:bottom w:val="none" w:sz="0" w:space="0" w:color="auto"/>
            <w:right w:val="none" w:sz="0" w:space="0" w:color="auto"/>
          </w:divBdr>
        </w:div>
      </w:divsChild>
    </w:div>
    <w:div w:id="1738475802">
      <w:bodyDiv w:val="1"/>
      <w:marLeft w:val="0"/>
      <w:marRight w:val="0"/>
      <w:marTop w:val="0"/>
      <w:marBottom w:val="0"/>
      <w:divBdr>
        <w:top w:val="none" w:sz="0" w:space="0" w:color="auto"/>
        <w:left w:val="none" w:sz="0" w:space="0" w:color="auto"/>
        <w:bottom w:val="none" w:sz="0" w:space="0" w:color="auto"/>
        <w:right w:val="none" w:sz="0" w:space="0" w:color="auto"/>
      </w:divBdr>
      <w:divsChild>
        <w:div w:id="1144784685">
          <w:marLeft w:val="0"/>
          <w:marRight w:val="0"/>
          <w:marTop w:val="0"/>
          <w:marBottom w:val="0"/>
          <w:divBdr>
            <w:top w:val="none" w:sz="0" w:space="0" w:color="auto"/>
            <w:left w:val="none" w:sz="0" w:space="0" w:color="auto"/>
            <w:bottom w:val="none" w:sz="0" w:space="0" w:color="auto"/>
            <w:right w:val="none" w:sz="0" w:space="0" w:color="auto"/>
          </w:divBdr>
        </w:div>
        <w:div w:id="1428961754">
          <w:marLeft w:val="0"/>
          <w:marRight w:val="0"/>
          <w:marTop w:val="0"/>
          <w:marBottom w:val="0"/>
          <w:divBdr>
            <w:top w:val="none" w:sz="0" w:space="0" w:color="auto"/>
            <w:left w:val="none" w:sz="0" w:space="0" w:color="auto"/>
            <w:bottom w:val="none" w:sz="0" w:space="0" w:color="auto"/>
            <w:right w:val="none" w:sz="0" w:space="0" w:color="auto"/>
          </w:divBdr>
        </w:div>
        <w:div w:id="1885024495">
          <w:marLeft w:val="0"/>
          <w:marRight w:val="0"/>
          <w:marTop w:val="0"/>
          <w:marBottom w:val="0"/>
          <w:divBdr>
            <w:top w:val="none" w:sz="0" w:space="0" w:color="auto"/>
            <w:left w:val="none" w:sz="0" w:space="0" w:color="auto"/>
            <w:bottom w:val="none" w:sz="0" w:space="0" w:color="auto"/>
            <w:right w:val="none" w:sz="0" w:space="0" w:color="auto"/>
          </w:divBdr>
        </w:div>
      </w:divsChild>
    </w:div>
    <w:div w:id="1848717112">
      <w:bodyDiv w:val="1"/>
      <w:marLeft w:val="0"/>
      <w:marRight w:val="0"/>
      <w:marTop w:val="0"/>
      <w:marBottom w:val="0"/>
      <w:divBdr>
        <w:top w:val="none" w:sz="0" w:space="0" w:color="auto"/>
        <w:left w:val="none" w:sz="0" w:space="0" w:color="auto"/>
        <w:bottom w:val="none" w:sz="0" w:space="0" w:color="auto"/>
        <w:right w:val="none" w:sz="0" w:space="0" w:color="auto"/>
      </w:divBdr>
    </w:div>
    <w:div w:id="2114282812">
      <w:bodyDiv w:val="1"/>
      <w:marLeft w:val="0"/>
      <w:marRight w:val="0"/>
      <w:marTop w:val="0"/>
      <w:marBottom w:val="0"/>
      <w:divBdr>
        <w:top w:val="none" w:sz="0" w:space="0" w:color="auto"/>
        <w:left w:val="none" w:sz="0" w:space="0" w:color="auto"/>
        <w:bottom w:val="none" w:sz="0" w:space="0" w:color="auto"/>
        <w:right w:val="none" w:sz="0" w:space="0" w:color="auto"/>
      </w:divBdr>
      <w:divsChild>
        <w:div w:id="371929313">
          <w:marLeft w:val="0"/>
          <w:marRight w:val="0"/>
          <w:marTop w:val="0"/>
          <w:marBottom w:val="0"/>
          <w:divBdr>
            <w:top w:val="none" w:sz="0" w:space="0" w:color="auto"/>
            <w:left w:val="none" w:sz="0" w:space="0" w:color="auto"/>
            <w:bottom w:val="none" w:sz="0" w:space="0" w:color="auto"/>
            <w:right w:val="none" w:sz="0" w:space="0" w:color="auto"/>
          </w:divBdr>
        </w:div>
        <w:div w:id="1320688518">
          <w:marLeft w:val="0"/>
          <w:marRight w:val="0"/>
          <w:marTop w:val="0"/>
          <w:marBottom w:val="0"/>
          <w:divBdr>
            <w:top w:val="none" w:sz="0" w:space="0" w:color="auto"/>
            <w:left w:val="none" w:sz="0" w:space="0" w:color="auto"/>
            <w:bottom w:val="none" w:sz="0" w:space="0" w:color="auto"/>
            <w:right w:val="none" w:sz="0" w:space="0" w:color="auto"/>
          </w:divBdr>
        </w:div>
        <w:div w:id="1794785825">
          <w:marLeft w:val="0"/>
          <w:marRight w:val="0"/>
          <w:marTop w:val="0"/>
          <w:marBottom w:val="0"/>
          <w:divBdr>
            <w:top w:val="none" w:sz="0" w:space="0" w:color="auto"/>
            <w:left w:val="none" w:sz="0" w:space="0" w:color="auto"/>
            <w:bottom w:val="none" w:sz="0" w:space="0" w:color="auto"/>
            <w:right w:val="none" w:sz="0" w:space="0" w:color="auto"/>
          </w:divBdr>
        </w:div>
      </w:divsChild>
    </w:div>
    <w:div w:id="2126343231">
      <w:bodyDiv w:val="1"/>
      <w:marLeft w:val="0"/>
      <w:marRight w:val="0"/>
      <w:marTop w:val="0"/>
      <w:marBottom w:val="0"/>
      <w:divBdr>
        <w:top w:val="none" w:sz="0" w:space="0" w:color="auto"/>
        <w:left w:val="none" w:sz="0" w:space="0" w:color="auto"/>
        <w:bottom w:val="none" w:sz="0" w:space="0" w:color="auto"/>
        <w:right w:val="none" w:sz="0" w:space="0" w:color="auto"/>
      </w:divBdr>
      <w:divsChild>
        <w:div w:id="1655141109">
          <w:marLeft w:val="0"/>
          <w:marRight w:val="0"/>
          <w:marTop w:val="120"/>
          <w:marBottom w:val="120"/>
          <w:divBdr>
            <w:top w:val="none" w:sz="0" w:space="0" w:color="auto"/>
            <w:left w:val="none" w:sz="0" w:space="0" w:color="auto"/>
            <w:bottom w:val="none" w:sz="0" w:space="0" w:color="auto"/>
            <w:right w:val="none" w:sz="0" w:space="0" w:color="auto"/>
          </w:divBdr>
        </w:div>
        <w:div w:id="1460027807">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1477</Words>
  <Characters>8419</Characters>
  <Application>Microsoft Office Word</Application>
  <DocSecurity>0</DocSecurity>
  <Lines>70</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macbook</cp:lastModifiedBy>
  <cp:revision>2</cp:revision>
  <dcterms:created xsi:type="dcterms:W3CDTF">2026-02-09T06:13:00Z</dcterms:created>
  <dcterms:modified xsi:type="dcterms:W3CDTF">2026-02-09T06:13:00Z</dcterms:modified>
</cp:coreProperties>
</file>