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355" w:type="dxa"/>
        <w:tblCellMar>
          <w:left w:w="0" w:type="dxa"/>
          <w:right w:w="0" w:type="dxa"/>
        </w:tblCellMar>
        <w:tblLook w:val="04A0"/>
      </w:tblPr>
      <w:tblGrid>
        <w:gridCol w:w="11355"/>
      </w:tblGrid>
      <w:tr w:rsidR="00EE65F5" w:rsidRPr="00EE65F5" w:rsidTr="00EE65F5">
        <w:tc>
          <w:tcPr>
            <w:tcW w:w="0" w:type="auto"/>
            <w:vAlign w:val="center"/>
            <w:hideMark/>
          </w:tcPr>
          <w:p w:rsidR="00EE65F5" w:rsidRPr="00EE65F5" w:rsidRDefault="00EE65F5" w:rsidP="00EE65F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F5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本帖最后由 cker520 于 2011-6-24 23:01 编辑</w:t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  <w:t>很久前草到个webshell</w:t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  <w:t>提权第一次是PR直接杀起</w:t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  <w:t>第二次免差数RP</w:t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  <w:t>成功</w:t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  <w:t>第三次头痛了</w:t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  <w:t>前面的都不行了</w:t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  <w:t>随手dir</w:t>
            </w:r>
            <w:r w:rsidRPr="00EE65F5">
              <w:rPr>
                <w:rFonts w:ascii="宋体" w:eastAsia="宋体" w:hAnsi="宋体" w:cs="宋体"/>
                <w:kern w:val="0"/>
              </w:rPr>
              <w:t> </w:t>
            </w:r>
            <w:r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3333750" cy="2638425"/>
                  <wp:effectExtent l="19050" t="0" r="0" b="0"/>
                  <wp:docPr id="112" name="aimg_2244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2244" descr="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2638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65F5">
              <w:rPr>
                <w:rFonts w:ascii="宋体" w:eastAsia="宋体" w:hAnsi="宋体" w:cs="宋体"/>
                <w:kern w:val="0"/>
              </w:rPr>
              <w:t> </w:t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  <w:t>好像能用</w:t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  <w:t>刚好昨天到朋友那拿到一个免杀的远控</w:t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  <w:t>只要免杀金山</w:t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  <w:t>哈哈</w:t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  <w:t>说到做到</w:t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  <w:t>上传了木马</w:t>
            </w:r>
            <w:r w:rsidRPr="00EE65F5">
              <w:rPr>
                <w:rFonts w:ascii="宋体" w:eastAsia="宋体" w:hAnsi="宋体" w:cs="宋体"/>
                <w:kern w:val="0"/>
              </w:rPr>
              <w:t> </w:t>
            </w:r>
            <w:r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3733800" cy="1571625"/>
                  <wp:effectExtent l="19050" t="0" r="0" b="0"/>
                  <wp:docPr id="113" name="aimg_2245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2245" descr="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57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65F5">
              <w:rPr>
                <w:rFonts w:ascii="宋体" w:eastAsia="宋体" w:hAnsi="宋体" w:cs="宋体"/>
                <w:kern w:val="0"/>
              </w:rPr>
              <w:t> </w:t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  <w:t>2.exe是我的木马</w:t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  <w:t>但是</w:t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  <w:t>直接运行</w:t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lastRenderedPageBreak/>
              <w:t>D:\Dosame\2.exe</w:t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  <w:t>不上线</w:t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  <w:t>我日</w:t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  <w:t>我火了</w:t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  <w:t>直接2.exe 上点右键</w:t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  <w:t>运程终端</w:t>
            </w:r>
            <w:r w:rsidRPr="00EE65F5">
              <w:rPr>
                <w:rFonts w:ascii="宋体" w:eastAsia="宋体" w:hAnsi="宋体" w:cs="宋体"/>
                <w:kern w:val="0"/>
              </w:rPr>
              <w:t> </w:t>
            </w:r>
            <w:r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1466850" cy="866775"/>
                  <wp:effectExtent l="19050" t="0" r="0" b="0"/>
                  <wp:docPr id="114" name="aimg_2246" descr="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2246" descr="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65F5">
              <w:rPr>
                <w:rFonts w:ascii="宋体" w:eastAsia="宋体" w:hAnsi="宋体" w:cs="宋体"/>
                <w:kern w:val="0"/>
              </w:rPr>
              <w:t> </w:t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  <w:t>奶奶的</w:t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  <w:t>还上线了</w:t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</w:r>
            <w:r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2486025" cy="1485900"/>
                  <wp:effectExtent l="19050" t="0" r="9525" b="0"/>
                  <wp:docPr id="115" name="aimg_2247" descr="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2247" descr="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65F5">
              <w:rPr>
                <w:rFonts w:ascii="宋体" w:eastAsia="宋体" w:hAnsi="宋体" w:cs="宋体"/>
                <w:kern w:val="0"/>
              </w:rPr>
              <w:t> </w:t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  <w:t>哈哈</w:t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  <w:t>难道这是RP</w:t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  <w:t>HOHO</w:t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  <w:t>接着上传SHIFT后门</w:t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  <w:t>点运行</w:t>
            </w:r>
            <w:r w:rsidRPr="00EE65F5">
              <w:rPr>
                <w:rFonts w:ascii="宋体" w:eastAsia="宋体" w:hAnsi="宋体" w:cs="宋体"/>
                <w:kern w:val="0"/>
              </w:rPr>
              <w:t> </w:t>
            </w:r>
            <w:r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2524125" cy="2295525"/>
                  <wp:effectExtent l="19050" t="0" r="9525" b="0"/>
                  <wp:docPr id="116" name="aimg_2248" descr="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2248" descr="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2295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65F5">
              <w:rPr>
                <w:rFonts w:ascii="宋体" w:eastAsia="宋体" w:hAnsi="宋体" w:cs="宋体"/>
                <w:kern w:val="0"/>
              </w:rPr>
              <w:t> </w:t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  <w:t>下面的就不多说了</w:t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  <w:t>加帐号</w:t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  <w:t>放密码后门</w:t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  <w:t>等等</w:t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  <w:t>看打字的份上来几个淫币</w:t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  <w:t>哈哈</w:t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lastRenderedPageBreak/>
              <w:t>太淫荡了</w:t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  <w:t>更新录相了哈哈</w:t>
            </w:r>
            <w:r w:rsidRPr="00EE65F5">
              <w:rPr>
                <w:rFonts w:ascii="宋体" w:eastAsia="宋体" w:hAnsi="宋体" w:cs="宋体"/>
                <w:kern w:val="0"/>
              </w:rPr>
              <w:t> </w:t>
            </w:r>
            <w:r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304800" cy="304800"/>
                  <wp:effectExtent l="19050" t="0" r="0" b="0"/>
                  <wp:docPr id="117" name="图片 117" descr="http://wwww.hake.cc/static/image/filetype/r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wwww.hake.cc/static/image/filetype/r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65F5">
              <w:rPr>
                <w:rFonts w:ascii="宋体" w:eastAsia="宋体" w:hAnsi="宋体" w:cs="宋体"/>
                <w:kern w:val="0"/>
              </w:rPr>
              <w:t> </w:t>
            </w:r>
            <w:hyperlink r:id="rId10" w:tgtFrame="_blank" w:history="1">
              <w:r w:rsidRPr="00EE65F5">
                <w:rPr>
                  <w:rFonts w:ascii="宋体" w:eastAsia="宋体" w:hAnsi="宋体" w:cs="宋体"/>
                  <w:color w:val="336699"/>
                  <w:kern w:val="0"/>
                  <w:u w:val="single"/>
                </w:rPr>
                <w:t>1.rar</w:t>
              </w:r>
            </w:hyperlink>
            <w:r w:rsidRPr="00EE65F5">
              <w:rPr>
                <w:rFonts w:ascii="宋体" w:eastAsia="宋体" w:hAnsi="宋体" w:cs="宋体"/>
                <w:kern w:val="0"/>
              </w:rPr>
              <w:t> </w:t>
            </w:r>
            <w:r w:rsidRPr="00EE65F5">
              <w:rPr>
                <w:rFonts w:ascii="宋体" w:eastAsia="宋体" w:hAnsi="宋体" w:cs="宋体"/>
                <w:color w:val="666666"/>
                <w:kern w:val="0"/>
              </w:rPr>
              <w:t>(1.82 MB, 下载次数: 36) </w:t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EE65F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</w:tc>
      </w:tr>
    </w:tbl>
    <w:p w:rsidR="00EE65F5" w:rsidRPr="00EE65F5" w:rsidRDefault="00EE65F5" w:rsidP="00EE65F5">
      <w:pPr>
        <w:widowControl/>
        <w:spacing w:afterAutospacing="1" w:line="270" w:lineRule="atLeast"/>
        <w:ind w:left="720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hyperlink r:id="rId11" w:tgtFrame="_blank" w:history="1">
        <w:r w:rsidRPr="00EE65F5">
          <w:rPr>
            <w:rFonts w:ascii="Tahoma" w:eastAsia="宋体" w:hAnsi="Tahoma" w:cs="Tahoma"/>
            <w:color w:val="336699"/>
            <w:kern w:val="0"/>
            <w:sz w:val="18"/>
            <w:u w:val="single"/>
          </w:rPr>
          <w:t>6.jpg</w:t>
        </w:r>
      </w:hyperlink>
      <w:r w:rsidRPr="00EE65F5">
        <w:rPr>
          <w:rFonts w:ascii="Tahoma" w:eastAsia="宋体" w:hAnsi="Tahoma" w:cs="Tahoma"/>
          <w:color w:val="999999"/>
          <w:kern w:val="0"/>
          <w:sz w:val="18"/>
        </w:rPr>
        <w:t> </w:t>
      </w:r>
      <w:r w:rsidRPr="00EE65F5">
        <w:rPr>
          <w:rFonts w:ascii="Tahoma" w:eastAsia="宋体" w:hAnsi="Tahoma" w:cs="Tahoma"/>
          <w:color w:val="666666"/>
          <w:kern w:val="0"/>
          <w:sz w:val="18"/>
        </w:rPr>
        <w:t xml:space="preserve">(21.87 KB, </w:t>
      </w:r>
      <w:r w:rsidRPr="00EE65F5">
        <w:rPr>
          <w:rFonts w:ascii="Tahoma" w:eastAsia="宋体" w:hAnsi="Tahoma" w:cs="Tahoma"/>
          <w:color w:val="666666"/>
          <w:kern w:val="0"/>
          <w:sz w:val="18"/>
        </w:rPr>
        <w:t>下载次数</w:t>
      </w:r>
      <w:r w:rsidRPr="00EE65F5">
        <w:rPr>
          <w:rFonts w:ascii="Tahoma" w:eastAsia="宋体" w:hAnsi="Tahoma" w:cs="Tahoma"/>
          <w:color w:val="666666"/>
          <w:kern w:val="0"/>
          <w:sz w:val="18"/>
        </w:rPr>
        <w:t>: 0)</w:t>
      </w:r>
    </w:p>
    <w:p w:rsidR="00EE65F5" w:rsidRPr="00EE65F5" w:rsidRDefault="00EE65F5" w:rsidP="00EE65F5">
      <w:pPr>
        <w:widowControl/>
        <w:spacing w:after="100" w:afterAutospacing="1" w:line="270" w:lineRule="atLeast"/>
        <w:ind w:left="720"/>
        <w:jc w:val="left"/>
        <w:rPr>
          <w:rFonts w:ascii="Tahoma" w:eastAsia="宋体" w:hAnsi="Tahoma" w:cs="Tahoma"/>
          <w:color w:val="999999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999999"/>
          <w:kern w:val="0"/>
          <w:sz w:val="18"/>
          <w:szCs w:val="18"/>
        </w:rPr>
        <w:drawing>
          <wp:inline distT="0" distB="0" distL="0" distR="0">
            <wp:extent cx="3400425" cy="2228850"/>
            <wp:effectExtent l="19050" t="0" r="9525" b="0"/>
            <wp:docPr id="118" name="aimg_2249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49" descr="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BF0" w:rsidRDefault="00D36BF0">
      <w:pPr>
        <w:rPr>
          <w:rFonts w:hint="eastAsia"/>
        </w:rPr>
      </w:pPr>
    </w:p>
    <w:sectPr w:rsidR="00D36BF0" w:rsidSect="00D36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54559"/>
    <w:rsid w:val="00945E28"/>
    <w:rsid w:val="00954559"/>
    <w:rsid w:val="00B12757"/>
    <w:rsid w:val="00D36BF0"/>
    <w:rsid w:val="00EE6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B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E65F5"/>
  </w:style>
  <w:style w:type="character" w:styleId="a3">
    <w:name w:val="Hyperlink"/>
    <w:basedOn w:val="a0"/>
    <w:uiPriority w:val="99"/>
    <w:semiHidden/>
    <w:unhideWhenUsed/>
    <w:rsid w:val="00EE65F5"/>
    <w:rPr>
      <w:color w:val="0000FF"/>
      <w:u w:val="single"/>
    </w:rPr>
  </w:style>
  <w:style w:type="character" w:styleId="a4">
    <w:name w:val="Emphasis"/>
    <w:basedOn w:val="a0"/>
    <w:uiPriority w:val="20"/>
    <w:qFormat/>
    <w:rsid w:val="00EE65F5"/>
    <w:rPr>
      <w:i/>
      <w:iCs/>
    </w:rPr>
  </w:style>
  <w:style w:type="paragraph" w:customStyle="1" w:styleId="mbn">
    <w:name w:val="mbn"/>
    <w:basedOn w:val="a"/>
    <w:rsid w:val="00EE65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E65F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E65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6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://wwww.hake.cc/forum.php?mod=attachment&amp;aid=MjI0OXwwYzRmOWRlM3wxMzE5NzIxNDg2fDgxNTI%3D&amp;nothumb=yes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://wwww.hake.cc/forum.php?mod=attachment&amp;aid=MjI2OXxlYzNhODUzN3wxMzE5NzIxNDg2fDgxNTI%3D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2011-10-28T07:24:00Z</dcterms:created>
  <dcterms:modified xsi:type="dcterms:W3CDTF">2011-10-28T07:24:00Z</dcterms:modified>
</cp:coreProperties>
</file>