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F26A3" w14:textId="77777777" w:rsidR="001537C6" w:rsidRPr="009706BF" w:rsidRDefault="009706BF" w:rsidP="009706BF">
      <w:pPr>
        <w:pStyle w:val="a3"/>
        <w:spacing w:after="300"/>
        <w:jc w:val="center"/>
        <w:rPr>
          <w:sz w:val="48"/>
          <w:szCs w:val="48"/>
        </w:rPr>
      </w:pPr>
      <w:r w:rsidRPr="009706BF">
        <w:rPr>
          <w:sz w:val="48"/>
          <w:szCs w:val="48"/>
        </w:rPr>
        <w:t>Квантовый разум: где наука встречается со спекуляцией</w:t>
      </w:r>
    </w:p>
    <w:p w14:paraId="2EF6859C" w14:textId="6EBB74B0" w:rsidR="001537C6" w:rsidRPr="009706BF" w:rsidRDefault="009706BF" w:rsidP="009706BF">
      <w:pPr>
        <w:rPr>
          <w:sz w:val="24"/>
          <w:szCs w:val="24"/>
        </w:rPr>
      </w:pPr>
      <w:r w:rsidRPr="009706BF">
        <w:rPr>
          <w:sz w:val="28"/>
          <w:szCs w:val="28"/>
        </w:rPr>
        <w:t xml:space="preserve">Раз в несколько лет в научно-популярном пространстве снова всплывает одна и та же </w:t>
      </w:r>
      <w:r w:rsidRPr="009706BF">
        <w:rPr>
          <w:sz w:val="28"/>
          <w:szCs w:val="28"/>
        </w:rPr>
        <w:t xml:space="preserve">мысль: а что, если сознание </w:t>
      </w:r>
      <w:r w:rsidRPr="009706BF">
        <w:rPr>
          <w:sz w:val="28"/>
          <w:szCs w:val="28"/>
        </w:rPr>
        <w:t>–</w:t>
      </w:r>
      <w:r w:rsidRPr="009706BF">
        <w:rPr>
          <w:sz w:val="28"/>
          <w:szCs w:val="28"/>
        </w:rPr>
        <w:t xml:space="preserve"> это не просто побочный продукт электрохимии нейронов, а нечто, коренящееся в самой ткани квантовой реальности? Идея «квантового </w:t>
      </w:r>
      <w:r w:rsidRPr="009706BF">
        <w:rPr>
          <w:sz w:val="28"/>
          <w:szCs w:val="28"/>
        </w:rPr>
        <w:t xml:space="preserve">разума» звучит захватывающе: она обещает объяснить то, что классическая нейробиология объяснить пока не может </w:t>
      </w:r>
      <w:r w:rsidRPr="009706BF">
        <w:rPr>
          <w:sz w:val="28"/>
          <w:szCs w:val="28"/>
        </w:rPr>
        <w:t>–</w:t>
      </w:r>
      <w:r w:rsidRPr="009706BF">
        <w:rPr>
          <w:sz w:val="28"/>
          <w:szCs w:val="28"/>
        </w:rPr>
        <w:t xml:space="preserve"> субъективный опыт, «что это такое </w:t>
      </w:r>
      <w:r w:rsidRPr="009706BF">
        <w:rPr>
          <w:sz w:val="28"/>
          <w:szCs w:val="28"/>
        </w:rPr>
        <w:t>–</w:t>
      </w:r>
      <w:r w:rsidRPr="009706BF">
        <w:rPr>
          <w:sz w:val="28"/>
          <w:szCs w:val="28"/>
        </w:rPr>
        <w:t xml:space="preserve"> быть собой» (то, что философ Дэвид </w:t>
      </w:r>
      <w:proofErr w:type="spellStart"/>
      <w:r w:rsidRPr="009706BF">
        <w:rPr>
          <w:sz w:val="28"/>
          <w:szCs w:val="28"/>
        </w:rPr>
        <w:t>Чалмерс</w:t>
      </w:r>
      <w:proofErr w:type="spellEnd"/>
      <w:r w:rsidRPr="009706BF">
        <w:rPr>
          <w:sz w:val="28"/>
          <w:szCs w:val="28"/>
        </w:rPr>
        <w:t xml:space="preserve"> назвал «трудной проблемой сознания»).</w:t>
      </w:r>
    </w:p>
    <w:p w14:paraId="4270709D" w14:textId="7D0B5E04" w:rsidR="001537C6" w:rsidRDefault="009706BF">
      <w:pPr>
        <w:spacing w:after="200" w:line="300" w:lineRule="auto"/>
        <w:rPr>
          <w:sz w:val="28"/>
          <w:szCs w:val="28"/>
        </w:rPr>
      </w:pPr>
      <w:r w:rsidRPr="009706BF">
        <w:rPr>
          <w:sz w:val="28"/>
          <w:szCs w:val="28"/>
        </w:rPr>
        <w:t>Важно сразу разделить две в</w:t>
      </w:r>
      <w:r w:rsidRPr="009706BF">
        <w:rPr>
          <w:sz w:val="28"/>
          <w:szCs w:val="28"/>
        </w:rPr>
        <w:t xml:space="preserve">ещи. Первая </w:t>
      </w:r>
      <w:r w:rsidRPr="009706BF">
        <w:rPr>
          <w:sz w:val="28"/>
          <w:szCs w:val="28"/>
        </w:rPr>
        <w:t>–</w:t>
      </w:r>
      <w:r w:rsidRPr="009706BF">
        <w:rPr>
          <w:sz w:val="28"/>
          <w:szCs w:val="28"/>
        </w:rPr>
        <w:t xml:space="preserve"> это гипотеза квантового разума как предмет серьёзной, хотя и маргинальной, дискуссии в физике и философии сознания. Вторая </w:t>
      </w:r>
      <w:r>
        <w:rPr>
          <w:sz w:val="28"/>
          <w:szCs w:val="28"/>
        </w:rPr>
        <w:t>–</w:t>
      </w:r>
      <w:r w:rsidRPr="009706BF">
        <w:rPr>
          <w:sz w:val="28"/>
          <w:szCs w:val="28"/>
        </w:rPr>
        <w:t xml:space="preserve"> попытки перенести эту гипотезу напрямую в клиническую психиатрию и объявить, что тревога, депрессия или шизофрения вы</w:t>
      </w:r>
      <w:r w:rsidRPr="009706BF">
        <w:rPr>
          <w:sz w:val="28"/>
          <w:szCs w:val="28"/>
        </w:rPr>
        <w:t>званы «нарушениями квантовой запутанности» или «внепространственными психическими расстройствами». Второе на сегодняшний день не имеет никакого экспериментального подтверждения и не признаётся медицинской наукой.</w:t>
      </w:r>
    </w:p>
    <w:p w14:paraId="57E2D4ED" w14:textId="340F6F80" w:rsidR="009706BF" w:rsidRDefault="009706BF">
      <w:pPr>
        <w:spacing w:after="200" w:line="300" w:lineRule="auto"/>
        <w:rPr>
          <w:sz w:val="28"/>
          <w:szCs w:val="28"/>
        </w:rPr>
      </w:pPr>
    </w:p>
    <w:p w14:paraId="4F354E73" w14:textId="77777777" w:rsidR="009706BF" w:rsidRPr="009706BF" w:rsidRDefault="009706BF">
      <w:pPr>
        <w:spacing w:after="200" w:line="300" w:lineRule="auto"/>
        <w:rPr>
          <w:sz w:val="28"/>
          <w:szCs w:val="28"/>
        </w:rPr>
      </w:pPr>
    </w:p>
    <w:p w14:paraId="6E9D00B0" w14:textId="2063FE36" w:rsidR="001537C6" w:rsidRPr="009706BF" w:rsidRDefault="009706BF" w:rsidP="009706BF">
      <w:pPr>
        <w:pStyle w:val="1"/>
        <w:spacing w:after="200"/>
        <w:jc w:val="center"/>
        <w:rPr>
          <w:color w:val="000000" w:themeColor="text1"/>
        </w:rPr>
      </w:pPr>
      <w:r w:rsidRPr="009706BF">
        <w:rPr>
          <w:color w:val="000000" w:themeColor="text1"/>
        </w:rPr>
        <w:t>Три квантовых понятия, вокруг которых строи</w:t>
      </w:r>
      <w:r w:rsidRPr="009706BF">
        <w:rPr>
          <w:color w:val="000000" w:themeColor="text1"/>
        </w:rPr>
        <w:t>тся идея</w:t>
      </w:r>
      <w:r>
        <w:rPr>
          <w:color w:val="000000" w:themeColor="text1"/>
        </w:rPr>
        <w:t>.</w:t>
      </w:r>
    </w:p>
    <w:p w14:paraId="18304EFC" w14:textId="25BDFD32" w:rsidR="001537C6" w:rsidRPr="009706BF" w:rsidRDefault="009706BF">
      <w:pPr>
        <w:spacing w:after="200" w:line="300" w:lineRule="auto"/>
        <w:rPr>
          <w:sz w:val="28"/>
          <w:szCs w:val="28"/>
        </w:rPr>
      </w:pPr>
      <w:r w:rsidRPr="009706BF">
        <w:rPr>
          <w:b/>
          <w:bCs/>
          <w:sz w:val="28"/>
          <w:szCs w:val="28"/>
        </w:rPr>
        <w:t>Суперпозиция</w:t>
      </w:r>
      <w:r>
        <w:rPr>
          <w:b/>
          <w:bCs/>
          <w:sz w:val="28"/>
          <w:szCs w:val="28"/>
        </w:rPr>
        <w:t xml:space="preserve"> (квантовая)</w:t>
      </w:r>
      <w:r w:rsidRPr="009706BF">
        <w:rPr>
          <w:b/>
          <w:bCs/>
          <w:sz w:val="28"/>
          <w:szCs w:val="28"/>
        </w:rPr>
        <w:t>.</w:t>
      </w:r>
      <w:r w:rsidRPr="009706BF">
        <w:rPr>
          <w:sz w:val="28"/>
          <w:szCs w:val="28"/>
        </w:rPr>
        <w:t xml:space="preserve"> В квантовом мире частица может находиться сразу в нескольких состояниях, пока не произойдёт измерение. Классический пример </w:t>
      </w:r>
      <w:r>
        <w:rPr>
          <w:sz w:val="28"/>
          <w:szCs w:val="28"/>
        </w:rPr>
        <w:t>–</w:t>
      </w:r>
      <w:r w:rsidRPr="009706BF">
        <w:rPr>
          <w:sz w:val="28"/>
          <w:szCs w:val="28"/>
        </w:rPr>
        <w:t xml:space="preserve"> мысленный эксперимент с котом </w:t>
      </w:r>
      <w:proofErr w:type="spellStart"/>
      <w:r w:rsidRPr="009706BF">
        <w:rPr>
          <w:sz w:val="28"/>
          <w:szCs w:val="28"/>
        </w:rPr>
        <w:t>Шрёдингера</w:t>
      </w:r>
      <w:proofErr w:type="spellEnd"/>
      <w:r w:rsidRPr="009706BF">
        <w:rPr>
          <w:sz w:val="28"/>
          <w:szCs w:val="28"/>
        </w:rPr>
        <w:t>. Сторонники «квантового сознания» проводят аналогию: возможно, псих</w:t>
      </w:r>
      <w:r w:rsidRPr="009706BF">
        <w:rPr>
          <w:sz w:val="28"/>
          <w:szCs w:val="28"/>
        </w:rPr>
        <w:t>ика тоже способна пребывать в суперпозиции нескольких состояний, а конкретное переживание возникает лишь в момент «наблюдения».</w:t>
      </w:r>
    </w:p>
    <w:p w14:paraId="1052D485" w14:textId="1F2238CA" w:rsidR="001537C6" w:rsidRPr="009706BF" w:rsidRDefault="009706BF">
      <w:pPr>
        <w:spacing w:after="200" w:line="300" w:lineRule="auto"/>
        <w:rPr>
          <w:sz w:val="28"/>
          <w:szCs w:val="28"/>
        </w:rPr>
      </w:pPr>
      <w:r w:rsidRPr="009706BF">
        <w:rPr>
          <w:b/>
          <w:bCs/>
          <w:sz w:val="28"/>
          <w:szCs w:val="28"/>
        </w:rPr>
        <w:t>Квантовая запутанность.</w:t>
      </w:r>
      <w:r w:rsidRPr="009706BF">
        <w:rPr>
          <w:sz w:val="28"/>
          <w:szCs w:val="28"/>
        </w:rPr>
        <w:t xml:space="preserve"> Две частицы могут быть связаны так, что измерение одной мгновенно определяет состояние другой, независим</w:t>
      </w:r>
      <w:r w:rsidRPr="009706BF">
        <w:rPr>
          <w:sz w:val="28"/>
          <w:szCs w:val="28"/>
        </w:rPr>
        <w:t xml:space="preserve">о от расстояния. Отсюда </w:t>
      </w:r>
      <w:r>
        <w:rPr>
          <w:sz w:val="28"/>
          <w:szCs w:val="28"/>
        </w:rPr>
        <w:t>–</w:t>
      </w:r>
      <w:r w:rsidRPr="009706BF">
        <w:rPr>
          <w:sz w:val="28"/>
          <w:szCs w:val="28"/>
        </w:rPr>
        <w:t xml:space="preserve"> спекуляции о том, что структуры мозга (например, </w:t>
      </w:r>
      <w:r w:rsidRPr="009706BF">
        <w:rPr>
          <w:sz w:val="28"/>
          <w:szCs w:val="28"/>
        </w:rPr>
        <w:lastRenderedPageBreak/>
        <w:t>микротрубочки нейронов) могут поддерживать запутанные состояния, участвующие в работе сознания.</w:t>
      </w:r>
    </w:p>
    <w:p w14:paraId="54AFA3EB" w14:textId="50881D38" w:rsidR="001537C6" w:rsidRDefault="009706BF">
      <w:pPr>
        <w:spacing w:after="200" w:line="300" w:lineRule="auto"/>
      </w:pPr>
      <w:r w:rsidRPr="009706BF">
        <w:rPr>
          <w:b/>
          <w:bCs/>
          <w:sz w:val="28"/>
          <w:szCs w:val="28"/>
        </w:rPr>
        <w:t>Квантовое туннелирование.</w:t>
      </w:r>
      <w:r w:rsidRPr="009706BF">
        <w:rPr>
          <w:sz w:val="28"/>
          <w:szCs w:val="28"/>
        </w:rPr>
        <w:t xml:space="preserve"> Частица может «пройти» сквозь энергетический барьер, которы</w:t>
      </w:r>
      <w:r w:rsidRPr="009706BF">
        <w:rPr>
          <w:sz w:val="28"/>
          <w:szCs w:val="28"/>
        </w:rPr>
        <w:t>й по классическим меркам должен быть непреодолим. Некоторые авторы предполагают, что резкие, необъяснимые сдвиги психического состояния могли бы описываться похожим образом</w:t>
      </w:r>
      <w:r>
        <w:t>.</w:t>
      </w:r>
    </w:p>
    <w:p w14:paraId="10D5BBCC" w14:textId="72923B67" w:rsidR="009706BF" w:rsidRDefault="009706BF">
      <w:pPr>
        <w:spacing w:after="200" w:line="300" w:lineRule="auto"/>
      </w:pPr>
    </w:p>
    <w:p w14:paraId="6EFDC465" w14:textId="77777777" w:rsidR="009706BF" w:rsidRDefault="009706BF">
      <w:pPr>
        <w:spacing w:after="200" w:line="300" w:lineRule="auto"/>
      </w:pPr>
    </w:p>
    <w:p w14:paraId="713051A6" w14:textId="77777777" w:rsidR="001537C6" w:rsidRPr="009706BF" w:rsidRDefault="009706BF" w:rsidP="009706BF">
      <w:pPr>
        <w:pStyle w:val="1"/>
        <w:spacing w:after="200"/>
        <w:jc w:val="center"/>
        <w:rPr>
          <w:color w:val="000000" w:themeColor="text1"/>
        </w:rPr>
      </w:pPr>
      <w:r w:rsidRPr="009706BF">
        <w:rPr>
          <w:color w:val="000000" w:themeColor="text1"/>
        </w:rPr>
        <w:t xml:space="preserve">Теория </w:t>
      </w:r>
      <w:proofErr w:type="spellStart"/>
      <w:r w:rsidRPr="009706BF">
        <w:rPr>
          <w:color w:val="000000" w:themeColor="text1"/>
        </w:rPr>
        <w:t>Orch</w:t>
      </w:r>
      <w:proofErr w:type="spellEnd"/>
      <w:r w:rsidRPr="009706BF">
        <w:rPr>
          <w:color w:val="000000" w:themeColor="text1"/>
        </w:rPr>
        <w:t>-OR: самая известная версия гипотезы</w:t>
      </w:r>
    </w:p>
    <w:p w14:paraId="65B940FE" w14:textId="04BD8AED" w:rsidR="001537C6" w:rsidRPr="009706BF" w:rsidRDefault="009706BF">
      <w:pPr>
        <w:spacing w:after="200" w:line="300" w:lineRule="auto"/>
        <w:rPr>
          <w:sz w:val="28"/>
          <w:szCs w:val="28"/>
        </w:rPr>
      </w:pPr>
      <w:r w:rsidRPr="009706BF">
        <w:rPr>
          <w:sz w:val="28"/>
          <w:szCs w:val="28"/>
        </w:rPr>
        <w:t>Наиболее серьёзно проработанная ве</w:t>
      </w:r>
      <w:r w:rsidRPr="009706BF">
        <w:rPr>
          <w:sz w:val="28"/>
          <w:szCs w:val="28"/>
        </w:rPr>
        <w:t xml:space="preserve">рсия «квантового разума» </w:t>
      </w:r>
      <w:r>
        <w:rPr>
          <w:sz w:val="28"/>
          <w:szCs w:val="28"/>
        </w:rPr>
        <w:t>–</w:t>
      </w:r>
      <w:r w:rsidRPr="009706BF">
        <w:rPr>
          <w:sz w:val="28"/>
          <w:szCs w:val="28"/>
        </w:rPr>
        <w:t xml:space="preserve"> теория </w:t>
      </w:r>
      <w:proofErr w:type="spellStart"/>
      <w:r w:rsidRPr="009706BF">
        <w:rPr>
          <w:sz w:val="28"/>
          <w:szCs w:val="28"/>
        </w:rPr>
        <w:t>Orch</w:t>
      </w:r>
      <w:proofErr w:type="spellEnd"/>
      <w:r w:rsidRPr="009706BF">
        <w:rPr>
          <w:sz w:val="28"/>
          <w:szCs w:val="28"/>
        </w:rPr>
        <w:t xml:space="preserve">-OR («организованная объективная редукция»), предложенная физиком-математиком Роджером </w:t>
      </w:r>
      <w:proofErr w:type="spellStart"/>
      <w:r w:rsidRPr="009706BF">
        <w:rPr>
          <w:sz w:val="28"/>
          <w:szCs w:val="28"/>
        </w:rPr>
        <w:t>Пенроузом</w:t>
      </w:r>
      <w:proofErr w:type="spellEnd"/>
      <w:r w:rsidRPr="009706BF">
        <w:rPr>
          <w:sz w:val="28"/>
          <w:szCs w:val="28"/>
        </w:rPr>
        <w:t xml:space="preserve"> и анестезиологом Стюартом </w:t>
      </w:r>
      <w:proofErr w:type="spellStart"/>
      <w:r w:rsidRPr="009706BF">
        <w:rPr>
          <w:sz w:val="28"/>
          <w:szCs w:val="28"/>
        </w:rPr>
        <w:t>Хамероффом</w:t>
      </w:r>
      <w:proofErr w:type="spellEnd"/>
      <w:r w:rsidRPr="009706BF">
        <w:rPr>
          <w:sz w:val="28"/>
          <w:szCs w:val="28"/>
        </w:rPr>
        <w:t xml:space="preserve"> в 1990-х. Они предположили, что квантовые вычисления происходят в микротрубочках </w:t>
      </w:r>
      <w:r>
        <w:rPr>
          <w:sz w:val="28"/>
          <w:szCs w:val="28"/>
        </w:rPr>
        <w:t>–</w:t>
      </w:r>
      <w:r w:rsidRPr="009706BF">
        <w:rPr>
          <w:sz w:val="28"/>
          <w:szCs w:val="28"/>
        </w:rPr>
        <w:t xml:space="preserve"> б</w:t>
      </w:r>
      <w:r w:rsidRPr="009706BF">
        <w:rPr>
          <w:sz w:val="28"/>
          <w:szCs w:val="28"/>
        </w:rPr>
        <w:t xml:space="preserve">елковых структурах внутри нейронов, </w:t>
      </w:r>
      <w:r>
        <w:rPr>
          <w:sz w:val="28"/>
          <w:szCs w:val="28"/>
        </w:rPr>
        <w:t>–</w:t>
      </w:r>
      <w:r w:rsidRPr="009706BF">
        <w:rPr>
          <w:sz w:val="28"/>
          <w:szCs w:val="28"/>
        </w:rPr>
        <w:t xml:space="preserve"> и что коллапс квантовой суперпозиции в этих структурах может лежать в основе сознательного опыта.</w:t>
      </w:r>
    </w:p>
    <w:p w14:paraId="0EFF3B80" w14:textId="3FACC349" w:rsidR="001537C6" w:rsidRDefault="009706BF">
      <w:pPr>
        <w:spacing w:after="200" w:line="300" w:lineRule="auto"/>
        <w:rPr>
          <w:sz w:val="28"/>
          <w:szCs w:val="28"/>
        </w:rPr>
      </w:pPr>
      <w:r w:rsidRPr="009706BF">
        <w:rPr>
          <w:sz w:val="28"/>
          <w:szCs w:val="28"/>
        </w:rPr>
        <w:t xml:space="preserve">Теория остаётся предметом споров даже среди физиков. Главное возражение сформулировал ещё в 2000 году физик Макс </w:t>
      </w:r>
      <w:proofErr w:type="spellStart"/>
      <w:r w:rsidRPr="009706BF">
        <w:rPr>
          <w:sz w:val="28"/>
          <w:szCs w:val="28"/>
        </w:rPr>
        <w:t>Тегмарк</w:t>
      </w:r>
      <w:proofErr w:type="spellEnd"/>
      <w:r w:rsidRPr="009706BF">
        <w:rPr>
          <w:sz w:val="28"/>
          <w:szCs w:val="28"/>
        </w:rPr>
        <w:t xml:space="preserve">: тёплая и «шумная» биологическая среда мозга должна разрушать хрупкую квантовую когерентность за времена на много порядков короче, чем те, что нужны для нейронных процессов. С тех пор ведутся дискуссии </w:t>
      </w:r>
      <w:r>
        <w:rPr>
          <w:sz w:val="28"/>
          <w:szCs w:val="28"/>
        </w:rPr>
        <w:t>–</w:t>
      </w:r>
      <w:r w:rsidRPr="009706BF">
        <w:rPr>
          <w:sz w:val="28"/>
          <w:szCs w:val="28"/>
        </w:rPr>
        <w:t xml:space="preserve"> часть исследователей квантовой биологии (изучающей </w:t>
      </w:r>
      <w:r w:rsidRPr="009706BF">
        <w:rPr>
          <w:sz w:val="28"/>
          <w:szCs w:val="28"/>
        </w:rPr>
        <w:t xml:space="preserve">квантовые эффекты в фотосинтезе, обонянии птиц и т. п.) считает, что вопрос ещё не закрыт полностью; большинство нейробиологов относится к </w:t>
      </w:r>
      <w:proofErr w:type="spellStart"/>
      <w:r w:rsidRPr="009706BF">
        <w:rPr>
          <w:sz w:val="28"/>
          <w:szCs w:val="28"/>
        </w:rPr>
        <w:t>Orch</w:t>
      </w:r>
      <w:proofErr w:type="spellEnd"/>
      <w:r w:rsidRPr="009706BF">
        <w:rPr>
          <w:sz w:val="28"/>
          <w:szCs w:val="28"/>
        </w:rPr>
        <w:t>-OR скептически.</w:t>
      </w:r>
    </w:p>
    <w:p w14:paraId="3DE805DD" w14:textId="0935C1C9" w:rsidR="009706BF" w:rsidRDefault="009706BF">
      <w:pPr>
        <w:spacing w:after="200" w:line="300" w:lineRule="auto"/>
        <w:rPr>
          <w:sz w:val="28"/>
          <w:szCs w:val="28"/>
        </w:rPr>
      </w:pPr>
    </w:p>
    <w:p w14:paraId="6E57EEF8" w14:textId="77777777" w:rsidR="009706BF" w:rsidRPr="009706BF" w:rsidRDefault="009706BF">
      <w:pPr>
        <w:spacing w:after="200" w:line="300" w:lineRule="auto"/>
        <w:rPr>
          <w:sz w:val="28"/>
          <w:szCs w:val="28"/>
        </w:rPr>
      </w:pPr>
    </w:p>
    <w:p w14:paraId="0021291E" w14:textId="2F7F38EA" w:rsidR="001537C6" w:rsidRPr="009706BF" w:rsidRDefault="009706BF" w:rsidP="009706BF">
      <w:pPr>
        <w:pStyle w:val="1"/>
        <w:spacing w:after="200"/>
        <w:jc w:val="center"/>
        <w:rPr>
          <w:color w:val="000000" w:themeColor="text1"/>
        </w:rPr>
      </w:pPr>
      <w:r w:rsidRPr="009706BF">
        <w:rPr>
          <w:color w:val="000000" w:themeColor="text1"/>
        </w:rPr>
        <w:t>В</w:t>
      </w:r>
      <w:r w:rsidRPr="009706BF">
        <w:rPr>
          <w:color w:val="000000" w:themeColor="text1"/>
        </w:rPr>
        <w:t xml:space="preserve"> чём же ценность идеи</w:t>
      </w:r>
    </w:p>
    <w:p w14:paraId="13332251" w14:textId="001831F7" w:rsidR="001537C6" w:rsidRPr="009706BF" w:rsidRDefault="009706BF">
      <w:pPr>
        <w:spacing w:after="200" w:line="300" w:lineRule="auto"/>
        <w:rPr>
          <w:sz w:val="28"/>
          <w:szCs w:val="28"/>
        </w:rPr>
      </w:pPr>
      <w:r w:rsidRPr="009706BF">
        <w:rPr>
          <w:sz w:val="28"/>
          <w:szCs w:val="28"/>
        </w:rPr>
        <w:lastRenderedPageBreak/>
        <w:t>Гипотеза квантового разума полезна не как готовый ответ, а как напоминание о пределах наших моделей. Классическая нейронаука действительно пока не объясняет исчерпывающе, почему физич</w:t>
      </w:r>
      <w:r w:rsidRPr="009706BF">
        <w:rPr>
          <w:sz w:val="28"/>
          <w:szCs w:val="28"/>
        </w:rPr>
        <w:t xml:space="preserve">еские процессы порождают субъективный опыт. Но признание пробела в знании </w:t>
      </w:r>
      <w:r>
        <w:rPr>
          <w:sz w:val="28"/>
          <w:szCs w:val="28"/>
        </w:rPr>
        <w:t>–</w:t>
      </w:r>
      <w:r w:rsidRPr="009706BF">
        <w:rPr>
          <w:sz w:val="28"/>
          <w:szCs w:val="28"/>
        </w:rPr>
        <w:t xml:space="preserve"> это не то же самое, что заполнение его недоказанными механизмами. История науки знает немало случаев, когда красивая аналогия («мозг как квантовый компьютер», «мозг как радиоприёмн</w:t>
      </w:r>
      <w:r w:rsidRPr="009706BF">
        <w:rPr>
          <w:sz w:val="28"/>
          <w:szCs w:val="28"/>
        </w:rPr>
        <w:t>ик, ловящий сигналы из иных измерений») подменяла собой доказательства.</w:t>
      </w:r>
    </w:p>
    <w:p w14:paraId="2BB83CAB" w14:textId="1927DAA6" w:rsidR="001537C6" w:rsidRDefault="009706BF">
      <w:pPr>
        <w:spacing w:after="200" w:line="300" w:lineRule="auto"/>
        <w:rPr>
          <w:sz w:val="28"/>
          <w:szCs w:val="28"/>
        </w:rPr>
      </w:pPr>
      <w:r w:rsidRPr="009706BF">
        <w:rPr>
          <w:sz w:val="28"/>
          <w:szCs w:val="28"/>
        </w:rPr>
        <w:t xml:space="preserve">Если вам или кому-то из ваших близких кажется, что переживания не укладываются в привычные диагностические рамки </w:t>
      </w:r>
      <w:r>
        <w:rPr>
          <w:sz w:val="28"/>
          <w:szCs w:val="28"/>
        </w:rPr>
        <w:t>–</w:t>
      </w:r>
      <w:r w:rsidRPr="009706BF">
        <w:rPr>
          <w:sz w:val="28"/>
          <w:szCs w:val="28"/>
        </w:rPr>
        <w:t xml:space="preserve"> это стоит обсуждать с психиатром или психотерапевтом, а не искать объ</w:t>
      </w:r>
      <w:r w:rsidRPr="009706BF">
        <w:rPr>
          <w:sz w:val="28"/>
          <w:szCs w:val="28"/>
        </w:rPr>
        <w:t>яснение в квантовой физике: специалист поможет разобраться в симптомах и подобрать подход, подтверждённый клиническими исследованиями.</w:t>
      </w:r>
    </w:p>
    <w:p w14:paraId="28FBCA5A" w14:textId="5E8EB370" w:rsidR="009706BF" w:rsidRDefault="009706BF">
      <w:pPr>
        <w:spacing w:after="200" w:line="300" w:lineRule="auto"/>
        <w:rPr>
          <w:sz w:val="28"/>
          <w:szCs w:val="28"/>
        </w:rPr>
      </w:pPr>
    </w:p>
    <w:p w14:paraId="2386BA3D" w14:textId="03AAD504" w:rsidR="009706BF" w:rsidRPr="009706BF" w:rsidRDefault="009706BF">
      <w:pPr>
        <w:spacing w:after="200" w:line="300" w:lineRule="auto"/>
        <w:rPr>
          <w:sz w:val="28"/>
          <w:szCs w:val="28"/>
        </w:rPr>
      </w:pPr>
      <w:r>
        <w:rPr>
          <w:sz w:val="28"/>
          <w:szCs w:val="28"/>
        </w:rPr>
        <w:t>Автор статьи: Д. К. Раймут.</w:t>
      </w:r>
    </w:p>
    <w:sectPr w:rsidR="009706BF" w:rsidRPr="009706B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25A6E"/>
    <w:multiLevelType w:val="hybridMultilevel"/>
    <w:tmpl w:val="E8CEC7B0"/>
    <w:lvl w:ilvl="0" w:tplc="4906BFE8">
      <w:start w:val="1"/>
      <w:numFmt w:val="bullet"/>
      <w:lvlText w:val="●"/>
      <w:lvlJc w:val="left"/>
      <w:pPr>
        <w:ind w:left="720" w:hanging="360"/>
      </w:pPr>
    </w:lvl>
    <w:lvl w:ilvl="1" w:tplc="A470CB62">
      <w:start w:val="1"/>
      <w:numFmt w:val="bullet"/>
      <w:lvlText w:val="○"/>
      <w:lvlJc w:val="left"/>
      <w:pPr>
        <w:ind w:left="1440" w:hanging="360"/>
      </w:pPr>
    </w:lvl>
    <w:lvl w:ilvl="2" w:tplc="FDDCA6A4">
      <w:start w:val="1"/>
      <w:numFmt w:val="bullet"/>
      <w:lvlText w:val="■"/>
      <w:lvlJc w:val="left"/>
      <w:pPr>
        <w:ind w:left="2160" w:hanging="360"/>
      </w:pPr>
    </w:lvl>
    <w:lvl w:ilvl="3" w:tplc="56DC8682">
      <w:start w:val="1"/>
      <w:numFmt w:val="bullet"/>
      <w:lvlText w:val="●"/>
      <w:lvlJc w:val="left"/>
      <w:pPr>
        <w:ind w:left="2880" w:hanging="360"/>
      </w:pPr>
    </w:lvl>
    <w:lvl w:ilvl="4" w:tplc="A3D25E0E">
      <w:start w:val="1"/>
      <w:numFmt w:val="bullet"/>
      <w:lvlText w:val="○"/>
      <w:lvlJc w:val="left"/>
      <w:pPr>
        <w:ind w:left="3600" w:hanging="360"/>
      </w:pPr>
    </w:lvl>
    <w:lvl w:ilvl="5" w:tplc="B6324778">
      <w:start w:val="1"/>
      <w:numFmt w:val="bullet"/>
      <w:lvlText w:val="■"/>
      <w:lvlJc w:val="left"/>
      <w:pPr>
        <w:ind w:left="4320" w:hanging="360"/>
      </w:pPr>
    </w:lvl>
    <w:lvl w:ilvl="6" w:tplc="20B2ACAA">
      <w:start w:val="1"/>
      <w:numFmt w:val="bullet"/>
      <w:lvlText w:val="●"/>
      <w:lvlJc w:val="left"/>
      <w:pPr>
        <w:ind w:left="5040" w:hanging="360"/>
      </w:pPr>
    </w:lvl>
    <w:lvl w:ilvl="7" w:tplc="A1862DA8">
      <w:start w:val="1"/>
      <w:numFmt w:val="bullet"/>
      <w:lvlText w:val="●"/>
      <w:lvlJc w:val="left"/>
      <w:pPr>
        <w:ind w:left="5760" w:hanging="360"/>
      </w:pPr>
    </w:lvl>
    <w:lvl w:ilvl="8" w:tplc="10F4B1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7C6"/>
    <w:rsid w:val="001537C6"/>
    <w:rsid w:val="0097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C9D4D"/>
  <w15:docId w15:val="{26CF29CB-CA5D-45E8-9FF4-A023766BB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51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584</Words>
  <Characters>3331</Characters>
  <Application>Microsoft Office Word</Application>
  <DocSecurity>0</DocSecurity>
  <Lines>27</Lines>
  <Paragraphs>7</Paragraphs>
  <ScaleCrop>false</ScaleCrop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Motshi Motыl</cp:lastModifiedBy>
  <cp:revision>2</cp:revision>
  <dcterms:created xsi:type="dcterms:W3CDTF">2026-07-04T16:13:00Z</dcterms:created>
  <dcterms:modified xsi:type="dcterms:W3CDTF">2026-07-04T16:13:00Z</dcterms:modified>
</cp:coreProperties>
</file>