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2D9FC" w14:textId="7DA0E51A" w:rsidR="00A35F88" w:rsidRDefault="00F15557">
      <w:pPr>
        <w:rPr>
          <w:lang w:val="en-GB"/>
        </w:rPr>
      </w:pPr>
      <w:r>
        <w:rPr>
          <w:lang w:val="en-GB"/>
        </w:rPr>
        <w:t xml:space="preserve"> </w:t>
      </w:r>
      <w:r w:rsidR="00727FA6">
        <w:rPr>
          <w:lang w:val="en-GB"/>
        </w:rPr>
        <w:t>Test Planning</w:t>
      </w:r>
    </w:p>
    <w:p w14:paraId="55D1CDAC" w14:textId="6CCC1AF8" w:rsidR="00727FA6" w:rsidRDefault="00727FA6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-20000254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308CE3" w14:textId="348BF1FE" w:rsidR="00727FA6" w:rsidRDefault="00727FA6">
          <w:pPr>
            <w:pStyle w:val="TOCHeading"/>
          </w:pPr>
          <w:r>
            <w:t>Contents</w:t>
          </w:r>
        </w:p>
        <w:p w14:paraId="09C6E3CD" w14:textId="32D9EAB1" w:rsidR="00B63EF0" w:rsidRDefault="00727FA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516333" w:history="1">
            <w:r w:rsidR="00B63EF0" w:rsidRPr="00210781">
              <w:rPr>
                <w:rStyle w:val="Hyperlink"/>
                <w:noProof/>
                <w:lang w:val="en-GB"/>
              </w:rPr>
              <w:t>Unit Tests</w:t>
            </w:r>
            <w:r w:rsidR="00B63EF0">
              <w:rPr>
                <w:noProof/>
                <w:webHidden/>
              </w:rPr>
              <w:tab/>
            </w:r>
            <w:r w:rsidR="00B63EF0">
              <w:rPr>
                <w:noProof/>
                <w:webHidden/>
              </w:rPr>
              <w:fldChar w:fldCharType="begin"/>
            </w:r>
            <w:r w:rsidR="00B63EF0">
              <w:rPr>
                <w:noProof/>
                <w:webHidden/>
              </w:rPr>
              <w:instrText xml:space="preserve"> PAGEREF _Toc88516333 \h </w:instrText>
            </w:r>
            <w:r w:rsidR="00B63EF0">
              <w:rPr>
                <w:noProof/>
                <w:webHidden/>
              </w:rPr>
            </w:r>
            <w:r w:rsidR="00B63EF0">
              <w:rPr>
                <w:noProof/>
                <w:webHidden/>
              </w:rPr>
              <w:fldChar w:fldCharType="separate"/>
            </w:r>
            <w:r w:rsidR="00B63EF0">
              <w:rPr>
                <w:noProof/>
                <w:webHidden/>
              </w:rPr>
              <w:t>3</w:t>
            </w:r>
            <w:r w:rsidR="00B63EF0">
              <w:rPr>
                <w:noProof/>
                <w:webHidden/>
              </w:rPr>
              <w:fldChar w:fldCharType="end"/>
            </w:r>
          </w:hyperlink>
        </w:p>
        <w:p w14:paraId="2E1DE978" w14:textId="030A7F85" w:rsidR="00B63EF0" w:rsidRDefault="000C073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8516334" w:history="1">
            <w:r w:rsidR="00B63EF0" w:rsidRPr="00210781">
              <w:rPr>
                <w:rStyle w:val="Hyperlink"/>
                <w:noProof/>
                <w:lang w:val="en-GB"/>
              </w:rPr>
              <w:t>Integration Tests</w:t>
            </w:r>
            <w:r w:rsidR="00B63EF0">
              <w:rPr>
                <w:noProof/>
                <w:webHidden/>
              </w:rPr>
              <w:tab/>
            </w:r>
            <w:r w:rsidR="00B63EF0">
              <w:rPr>
                <w:noProof/>
                <w:webHidden/>
              </w:rPr>
              <w:fldChar w:fldCharType="begin"/>
            </w:r>
            <w:r w:rsidR="00B63EF0">
              <w:rPr>
                <w:noProof/>
                <w:webHidden/>
              </w:rPr>
              <w:instrText xml:space="preserve"> PAGEREF _Toc88516334 \h </w:instrText>
            </w:r>
            <w:r w:rsidR="00B63EF0">
              <w:rPr>
                <w:noProof/>
                <w:webHidden/>
              </w:rPr>
            </w:r>
            <w:r w:rsidR="00B63EF0">
              <w:rPr>
                <w:noProof/>
                <w:webHidden/>
              </w:rPr>
              <w:fldChar w:fldCharType="separate"/>
            </w:r>
            <w:r w:rsidR="00B63EF0">
              <w:rPr>
                <w:noProof/>
                <w:webHidden/>
              </w:rPr>
              <w:t>3</w:t>
            </w:r>
            <w:r w:rsidR="00B63EF0">
              <w:rPr>
                <w:noProof/>
                <w:webHidden/>
              </w:rPr>
              <w:fldChar w:fldCharType="end"/>
            </w:r>
          </w:hyperlink>
        </w:p>
        <w:p w14:paraId="4C926AB3" w14:textId="64253C29" w:rsidR="00B63EF0" w:rsidRDefault="000C073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8516335" w:history="1">
            <w:r w:rsidR="00B63EF0" w:rsidRPr="00210781">
              <w:rPr>
                <w:rStyle w:val="Hyperlink"/>
                <w:noProof/>
                <w:lang w:val="en-GB"/>
              </w:rPr>
              <w:t>System Tests</w:t>
            </w:r>
            <w:r w:rsidR="00B63EF0">
              <w:rPr>
                <w:noProof/>
                <w:webHidden/>
              </w:rPr>
              <w:tab/>
            </w:r>
            <w:r w:rsidR="00B63EF0">
              <w:rPr>
                <w:noProof/>
                <w:webHidden/>
              </w:rPr>
              <w:fldChar w:fldCharType="begin"/>
            </w:r>
            <w:r w:rsidR="00B63EF0">
              <w:rPr>
                <w:noProof/>
                <w:webHidden/>
              </w:rPr>
              <w:instrText xml:space="preserve"> PAGEREF _Toc88516335 \h </w:instrText>
            </w:r>
            <w:r w:rsidR="00B63EF0">
              <w:rPr>
                <w:noProof/>
                <w:webHidden/>
              </w:rPr>
            </w:r>
            <w:r w:rsidR="00B63EF0">
              <w:rPr>
                <w:noProof/>
                <w:webHidden/>
              </w:rPr>
              <w:fldChar w:fldCharType="separate"/>
            </w:r>
            <w:r w:rsidR="00B63EF0">
              <w:rPr>
                <w:noProof/>
                <w:webHidden/>
              </w:rPr>
              <w:t>3</w:t>
            </w:r>
            <w:r w:rsidR="00B63EF0">
              <w:rPr>
                <w:noProof/>
                <w:webHidden/>
              </w:rPr>
              <w:fldChar w:fldCharType="end"/>
            </w:r>
          </w:hyperlink>
        </w:p>
        <w:p w14:paraId="28142128" w14:textId="647900C5" w:rsidR="00B63EF0" w:rsidRDefault="000C073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8516336" w:history="1">
            <w:r w:rsidR="00B63EF0" w:rsidRPr="00210781">
              <w:rPr>
                <w:rStyle w:val="Hyperlink"/>
                <w:noProof/>
                <w:lang w:val="en-GB"/>
              </w:rPr>
              <w:t>Acceptance Tests</w:t>
            </w:r>
            <w:r w:rsidR="00B63EF0">
              <w:rPr>
                <w:noProof/>
                <w:webHidden/>
              </w:rPr>
              <w:tab/>
            </w:r>
            <w:r w:rsidR="00B63EF0">
              <w:rPr>
                <w:noProof/>
                <w:webHidden/>
              </w:rPr>
              <w:fldChar w:fldCharType="begin"/>
            </w:r>
            <w:r w:rsidR="00B63EF0">
              <w:rPr>
                <w:noProof/>
                <w:webHidden/>
              </w:rPr>
              <w:instrText xml:space="preserve"> PAGEREF _Toc88516336 \h </w:instrText>
            </w:r>
            <w:r w:rsidR="00B63EF0">
              <w:rPr>
                <w:noProof/>
                <w:webHidden/>
              </w:rPr>
            </w:r>
            <w:r w:rsidR="00B63EF0">
              <w:rPr>
                <w:noProof/>
                <w:webHidden/>
              </w:rPr>
              <w:fldChar w:fldCharType="separate"/>
            </w:r>
            <w:r w:rsidR="00B63EF0">
              <w:rPr>
                <w:noProof/>
                <w:webHidden/>
              </w:rPr>
              <w:t>3</w:t>
            </w:r>
            <w:r w:rsidR="00B63EF0">
              <w:rPr>
                <w:noProof/>
                <w:webHidden/>
              </w:rPr>
              <w:fldChar w:fldCharType="end"/>
            </w:r>
          </w:hyperlink>
        </w:p>
        <w:p w14:paraId="2748C3FD" w14:textId="7C698E95" w:rsidR="00B63EF0" w:rsidRDefault="000C073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8516337" w:history="1">
            <w:r w:rsidR="00B63EF0" w:rsidRPr="00210781">
              <w:rPr>
                <w:rStyle w:val="Hyperlink"/>
                <w:noProof/>
                <w:lang w:val="en-GB"/>
              </w:rPr>
              <w:t>References</w:t>
            </w:r>
            <w:r w:rsidR="00B63EF0">
              <w:rPr>
                <w:noProof/>
                <w:webHidden/>
              </w:rPr>
              <w:tab/>
            </w:r>
            <w:r w:rsidR="00B63EF0">
              <w:rPr>
                <w:noProof/>
                <w:webHidden/>
              </w:rPr>
              <w:fldChar w:fldCharType="begin"/>
            </w:r>
            <w:r w:rsidR="00B63EF0">
              <w:rPr>
                <w:noProof/>
                <w:webHidden/>
              </w:rPr>
              <w:instrText xml:space="preserve"> PAGEREF _Toc88516337 \h </w:instrText>
            </w:r>
            <w:r w:rsidR="00B63EF0">
              <w:rPr>
                <w:noProof/>
                <w:webHidden/>
              </w:rPr>
            </w:r>
            <w:r w:rsidR="00B63EF0">
              <w:rPr>
                <w:noProof/>
                <w:webHidden/>
              </w:rPr>
              <w:fldChar w:fldCharType="separate"/>
            </w:r>
            <w:r w:rsidR="00B63EF0">
              <w:rPr>
                <w:noProof/>
                <w:webHidden/>
              </w:rPr>
              <w:t>3</w:t>
            </w:r>
            <w:r w:rsidR="00B63EF0">
              <w:rPr>
                <w:noProof/>
                <w:webHidden/>
              </w:rPr>
              <w:fldChar w:fldCharType="end"/>
            </w:r>
          </w:hyperlink>
        </w:p>
        <w:p w14:paraId="5999B74E" w14:textId="2D938D30" w:rsidR="00727FA6" w:rsidRDefault="00727FA6">
          <w:r>
            <w:rPr>
              <w:b/>
              <w:bCs/>
              <w:noProof/>
            </w:rPr>
            <w:fldChar w:fldCharType="end"/>
          </w:r>
        </w:p>
      </w:sdtContent>
    </w:sdt>
    <w:p w14:paraId="6D3393FA" w14:textId="0008F380" w:rsidR="00727FA6" w:rsidRDefault="00727FA6">
      <w:pPr>
        <w:rPr>
          <w:lang w:val="en-GB"/>
        </w:rPr>
      </w:pPr>
      <w:r>
        <w:rPr>
          <w:lang w:val="en-GB"/>
        </w:rPr>
        <w:br w:type="page"/>
      </w:r>
    </w:p>
    <w:p w14:paraId="72722BE5" w14:textId="7F0547D9" w:rsidR="00727FA6" w:rsidRPr="00952224" w:rsidRDefault="00727FA6" w:rsidP="00952224">
      <w:pPr>
        <w:pStyle w:val="Heading1"/>
        <w:spacing w:line="360" w:lineRule="auto"/>
        <w:rPr>
          <w:lang w:val="en-GB"/>
        </w:rPr>
      </w:pPr>
      <w:bookmarkStart w:id="0" w:name="_Toc88516333"/>
      <w:r w:rsidRPr="00952224">
        <w:rPr>
          <w:lang w:val="en-GB"/>
        </w:rPr>
        <w:lastRenderedPageBreak/>
        <w:t>Unit Tests</w:t>
      </w:r>
      <w:bookmarkEnd w:id="0"/>
    </w:p>
    <w:p w14:paraId="0CDEB614" w14:textId="5990FE73" w:rsidR="00661226" w:rsidRPr="00952224" w:rsidRDefault="00661226" w:rsidP="009522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661226">
        <w:rPr>
          <w:rFonts w:ascii="Times New Roman" w:hAnsi="Times New Roman" w:cs="Times New Roman"/>
          <w:sz w:val="24"/>
          <w:szCs w:val="24"/>
          <w:lang w:val="en"/>
        </w:rPr>
        <w:t>This type of software testing is carried out to test a part or component of software</w:t>
      </w:r>
      <w:r w:rsidR="00AF0B7D" w:rsidRPr="00952224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r w:rsidRPr="00661226">
        <w:rPr>
          <w:rFonts w:ascii="Times New Roman" w:hAnsi="Times New Roman" w:cs="Times New Roman"/>
          <w:sz w:val="24"/>
          <w:szCs w:val="24"/>
          <w:lang w:val="en"/>
        </w:rPr>
        <w:t>The unit in question can be code, function, method, procedure, module, or a separate object.</w:t>
      </w:r>
      <w:r w:rsidR="00AF0B7D" w:rsidRPr="0095222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661226">
        <w:rPr>
          <w:rFonts w:ascii="Times New Roman" w:hAnsi="Times New Roman" w:cs="Times New Roman"/>
          <w:sz w:val="24"/>
          <w:szCs w:val="24"/>
          <w:lang w:val="en"/>
        </w:rPr>
        <w:t>Unit testing is included in the software development stage. Usually, this unit test is done before system integration testing.</w:t>
      </w:r>
    </w:p>
    <w:p w14:paraId="2A7E6895" w14:textId="540C6A84" w:rsidR="00406560" w:rsidRPr="00952224" w:rsidRDefault="00406560" w:rsidP="009522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952224">
        <w:rPr>
          <w:rFonts w:ascii="Times New Roman" w:hAnsi="Times New Roman" w:cs="Times New Roman"/>
          <w:sz w:val="24"/>
          <w:szCs w:val="24"/>
          <w:lang w:val="en"/>
        </w:rPr>
        <w:t xml:space="preserve">The main </w:t>
      </w:r>
      <w:r w:rsidR="00D90185" w:rsidRPr="00952224">
        <w:rPr>
          <w:rFonts w:ascii="Times New Roman" w:hAnsi="Times New Roman" w:cs="Times New Roman"/>
          <w:sz w:val="24"/>
          <w:szCs w:val="24"/>
          <w:lang w:val="en"/>
        </w:rPr>
        <w:t>purpose of Unit Testing is to :</w:t>
      </w:r>
    </w:p>
    <w:p w14:paraId="698DF0B7" w14:textId="03C5FA53" w:rsidR="00D90185" w:rsidRPr="00952224" w:rsidRDefault="00C20386" w:rsidP="009522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952224">
        <w:rPr>
          <w:rFonts w:ascii="Times New Roman" w:hAnsi="Times New Roman" w:cs="Times New Roman"/>
          <w:sz w:val="24"/>
          <w:szCs w:val="24"/>
          <w:lang w:val="en"/>
        </w:rPr>
        <w:t xml:space="preserve">It help to fix the bugs in the </w:t>
      </w:r>
      <w:r w:rsidR="00FD7EF3" w:rsidRPr="00952224">
        <w:rPr>
          <w:rFonts w:ascii="Times New Roman" w:hAnsi="Times New Roman" w:cs="Times New Roman"/>
          <w:sz w:val="24"/>
          <w:szCs w:val="24"/>
          <w:lang w:val="en"/>
        </w:rPr>
        <w:t>first cycle of development</w:t>
      </w:r>
    </w:p>
    <w:p w14:paraId="5D20FB8C" w14:textId="42609165" w:rsidR="00FD7EF3" w:rsidRPr="00952224" w:rsidRDefault="00F61352" w:rsidP="009522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952224">
        <w:rPr>
          <w:rFonts w:ascii="Times New Roman" w:hAnsi="Times New Roman" w:cs="Times New Roman"/>
          <w:sz w:val="24"/>
          <w:szCs w:val="24"/>
          <w:lang w:val="en"/>
        </w:rPr>
        <w:t>It help the developer</w:t>
      </w:r>
      <w:r w:rsidR="009B6EC2" w:rsidRPr="00952224">
        <w:rPr>
          <w:rFonts w:ascii="Times New Roman" w:hAnsi="Times New Roman" w:cs="Times New Roman"/>
          <w:sz w:val="24"/>
          <w:szCs w:val="24"/>
          <w:lang w:val="en"/>
        </w:rPr>
        <w:t>s</w:t>
      </w:r>
      <w:r w:rsidRPr="00952224">
        <w:rPr>
          <w:rFonts w:ascii="Times New Roman" w:hAnsi="Times New Roman" w:cs="Times New Roman"/>
          <w:sz w:val="24"/>
          <w:szCs w:val="24"/>
          <w:lang w:val="en"/>
        </w:rPr>
        <w:t xml:space="preserve"> to understand th</w:t>
      </w:r>
      <w:r w:rsidR="009B6EC2" w:rsidRPr="00952224">
        <w:rPr>
          <w:rFonts w:ascii="Times New Roman" w:hAnsi="Times New Roman" w:cs="Times New Roman"/>
          <w:sz w:val="24"/>
          <w:szCs w:val="24"/>
          <w:lang w:val="en"/>
        </w:rPr>
        <w:t>e testing</w:t>
      </w:r>
      <w:r w:rsidRPr="00952224">
        <w:rPr>
          <w:rFonts w:ascii="Times New Roman" w:hAnsi="Times New Roman" w:cs="Times New Roman"/>
          <w:sz w:val="24"/>
          <w:szCs w:val="24"/>
          <w:lang w:val="en"/>
        </w:rPr>
        <w:t xml:space="preserve"> code bases and help them to fix the changes really quick</w:t>
      </w:r>
      <w:r w:rsidR="009B6EC2" w:rsidRPr="00952224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0DB6A497" w14:textId="6ED84524" w:rsidR="00E8747B" w:rsidRPr="00952224" w:rsidRDefault="009B5032" w:rsidP="009522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952224">
        <w:rPr>
          <w:rFonts w:ascii="Times New Roman" w:hAnsi="Times New Roman" w:cs="Times New Roman"/>
          <w:sz w:val="24"/>
          <w:szCs w:val="24"/>
          <w:lang w:val="en"/>
        </w:rPr>
        <w:t xml:space="preserve">It help for project documentations. </w:t>
      </w:r>
    </w:p>
    <w:p w14:paraId="5AB6B493" w14:textId="2E6DB90A" w:rsidR="009B6EC2" w:rsidRPr="00952224" w:rsidRDefault="009A4973" w:rsidP="0095222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952224">
        <w:rPr>
          <w:rFonts w:ascii="Times New Roman" w:hAnsi="Times New Roman" w:cs="Times New Roman"/>
          <w:sz w:val="24"/>
          <w:szCs w:val="24"/>
          <w:lang w:val="en"/>
        </w:rPr>
        <w:t xml:space="preserve">It help to </w:t>
      </w:r>
      <w:r w:rsidR="00E8747B" w:rsidRPr="00952224">
        <w:rPr>
          <w:rFonts w:ascii="Times New Roman" w:hAnsi="Times New Roman" w:cs="Times New Roman"/>
          <w:sz w:val="24"/>
          <w:szCs w:val="24"/>
          <w:lang w:val="en"/>
        </w:rPr>
        <w:t>re-use the code on your new project.</w:t>
      </w:r>
    </w:p>
    <w:p w14:paraId="680B1B66" w14:textId="10C74985" w:rsidR="00692F19" w:rsidRDefault="00692F19" w:rsidP="009522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52224">
        <w:rPr>
          <w:rFonts w:ascii="Times New Roman" w:hAnsi="Times New Roman" w:cs="Times New Roman"/>
          <w:sz w:val="24"/>
          <w:szCs w:val="24"/>
          <w:lang w:val="en-GB"/>
        </w:rPr>
        <w:t xml:space="preserve">I will have a lots of Unit Test on my project to test my code </w:t>
      </w:r>
      <w:r w:rsidR="00B63EF0" w:rsidRPr="00952224">
        <w:rPr>
          <w:rFonts w:ascii="Times New Roman" w:hAnsi="Times New Roman" w:cs="Times New Roman"/>
          <w:sz w:val="24"/>
          <w:szCs w:val="24"/>
          <w:lang w:val="en-GB"/>
        </w:rPr>
        <w:t>behaviour</w:t>
      </w:r>
      <w:r w:rsidRPr="0095222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B63EF0" w:rsidRPr="00952224">
        <w:rPr>
          <w:rFonts w:ascii="Times New Roman" w:hAnsi="Times New Roman" w:cs="Times New Roman"/>
          <w:sz w:val="24"/>
          <w:szCs w:val="24"/>
          <w:lang w:val="en-GB"/>
        </w:rPr>
        <w:t>the unit test will be covered at least 80% from the code.</w:t>
      </w:r>
    </w:p>
    <w:p w14:paraId="485C33D4" w14:textId="77777777" w:rsidR="00952224" w:rsidRPr="00952224" w:rsidRDefault="00952224" w:rsidP="009522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F783154" w14:textId="4329F98D" w:rsidR="00727FA6" w:rsidRDefault="00727FA6" w:rsidP="00952224">
      <w:pPr>
        <w:pStyle w:val="Heading1"/>
        <w:spacing w:line="360" w:lineRule="auto"/>
        <w:rPr>
          <w:lang w:val="en-GB"/>
        </w:rPr>
      </w:pPr>
      <w:bookmarkStart w:id="1" w:name="_Toc88516334"/>
      <w:r>
        <w:rPr>
          <w:lang w:val="en-GB"/>
        </w:rPr>
        <w:t>Integration Tests</w:t>
      </w:r>
      <w:bookmarkEnd w:id="1"/>
    </w:p>
    <w:p w14:paraId="3C5770E3" w14:textId="35C1C95F" w:rsidR="004C3992" w:rsidRPr="00597CC1" w:rsidRDefault="004C3992" w:rsidP="009522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35CBB">
        <w:rPr>
          <w:rFonts w:ascii="Times New Roman" w:hAnsi="Times New Roman" w:cs="Times New Roman"/>
          <w:b/>
          <w:bCs/>
          <w:sz w:val="24"/>
          <w:szCs w:val="24"/>
          <w:lang w:val="en-GB"/>
        </w:rPr>
        <w:t>Sys</w:t>
      </w:r>
      <w:r w:rsidR="00401992" w:rsidRPr="00535CBB">
        <w:rPr>
          <w:rFonts w:ascii="Times New Roman" w:hAnsi="Times New Roman" w:cs="Times New Roman"/>
          <w:b/>
          <w:bCs/>
          <w:sz w:val="24"/>
          <w:szCs w:val="24"/>
          <w:lang w:val="en-GB"/>
        </w:rPr>
        <w:t>tem Integration Testing (SIT)</w:t>
      </w:r>
      <w:r w:rsidR="00401992" w:rsidRPr="00597CC1">
        <w:rPr>
          <w:rFonts w:ascii="Times New Roman" w:hAnsi="Times New Roman" w:cs="Times New Roman"/>
          <w:sz w:val="24"/>
          <w:szCs w:val="24"/>
          <w:lang w:val="en-GB"/>
        </w:rPr>
        <w:t xml:space="preserve"> is a type of test </w:t>
      </w:r>
      <w:r w:rsidR="00444CD1" w:rsidRPr="00597CC1">
        <w:rPr>
          <w:rFonts w:ascii="Times New Roman" w:hAnsi="Times New Roman" w:cs="Times New Roman"/>
          <w:sz w:val="24"/>
          <w:szCs w:val="24"/>
          <w:lang w:val="en-GB"/>
        </w:rPr>
        <w:t xml:space="preserve">to </w:t>
      </w:r>
      <w:r w:rsidR="003D0703" w:rsidRPr="00597CC1">
        <w:rPr>
          <w:rFonts w:ascii="Times New Roman" w:hAnsi="Times New Roman" w:cs="Times New Roman"/>
          <w:sz w:val="24"/>
          <w:szCs w:val="24"/>
          <w:lang w:val="en-GB"/>
        </w:rPr>
        <w:t xml:space="preserve"> verify the behaviour of the complete system. </w:t>
      </w:r>
      <w:r w:rsidR="003950B6" w:rsidRPr="00597CC1">
        <w:rPr>
          <w:rFonts w:ascii="Times New Roman" w:hAnsi="Times New Roman" w:cs="Times New Roman"/>
          <w:sz w:val="24"/>
          <w:szCs w:val="24"/>
          <w:lang w:val="en-GB"/>
        </w:rPr>
        <w:t xml:space="preserve">It’s </w:t>
      </w:r>
      <w:r w:rsidR="00E97402" w:rsidRPr="00597CC1">
        <w:rPr>
          <w:rFonts w:ascii="Times New Roman" w:hAnsi="Times New Roman" w:cs="Times New Roman"/>
          <w:sz w:val="24"/>
          <w:szCs w:val="24"/>
          <w:lang w:val="en-GB"/>
        </w:rPr>
        <w:t>deals</w:t>
      </w:r>
      <w:r w:rsidR="00C94868" w:rsidRPr="00597CC1">
        <w:rPr>
          <w:rFonts w:ascii="Times New Roman" w:hAnsi="Times New Roman" w:cs="Times New Roman"/>
          <w:sz w:val="24"/>
          <w:szCs w:val="24"/>
          <w:lang w:val="en-GB"/>
        </w:rPr>
        <w:t xml:space="preserve"> with the </w:t>
      </w:r>
      <w:r w:rsidR="00051F06" w:rsidRPr="00597CC1">
        <w:rPr>
          <w:rFonts w:ascii="Times New Roman" w:hAnsi="Times New Roman" w:cs="Times New Roman"/>
          <w:sz w:val="24"/>
          <w:szCs w:val="24"/>
          <w:lang w:val="en-GB"/>
        </w:rPr>
        <w:t xml:space="preserve">verification of the </w:t>
      </w:r>
      <w:r w:rsidR="00C94868" w:rsidRPr="00597CC1">
        <w:rPr>
          <w:rFonts w:ascii="Times New Roman" w:hAnsi="Times New Roman" w:cs="Times New Roman"/>
          <w:sz w:val="24"/>
          <w:szCs w:val="24"/>
          <w:lang w:val="en-GB"/>
        </w:rPr>
        <w:t>high and low</w:t>
      </w:r>
      <w:r w:rsidR="000737ED" w:rsidRPr="00597CC1">
        <w:rPr>
          <w:rFonts w:ascii="Times New Roman" w:hAnsi="Times New Roman" w:cs="Times New Roman"/>
          <w:sz w:val="24"/>
          <w:szCs w:val="24"/>
          <w:lang w:val="en-GB"/>
        </w:rPr>
        <w:t>-level software requirements</w:t>
      </w:r>
      <w:r w:rsidR="00E97402" w:rsidRPr="00597C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51F06" w:rsidRPr="00597CC1">
        <w:rPr>
          <w:rFonts w:ascii="Times New Roman" w:hAnsi="Times New Roman" w:cs="Times New Roman"/>
          <w:sz w:val="24"/>
          <w:szCs w:val="24"/>
          <w:lang w:val="en-GB"/>
        </w:rPr>
        <w:t>spe</w:t>
      </w:r>
      <w:r w:rsidR="00905CD4" w:rsidRPr="00597CC1">
        <w:rPr>
          <w:rFonts w:ascii="Times New Roman" w:hAnsi="Times New Roman" w:cs="Times New Roman"/>
          <w:sz w:val="24"/>
          <w:szCs w:val="24"/>
          <w:lang w:val="en-GB"/>
        </w:rPr>
        <w:t>cification/ data and the software design document.</w:t>
      </w:r>
    </w:p>
    <w:p w14:paraId="45C1FCA9" w14:textId="0BC91E44" w:rsidR="00400400" w:rsidRPr="00597CC1" w:rsidRDefault="00C36743" w:rsidP="009522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97CC1">
        <w:rPr>
          <w:rFonts w:ascii="Times New Roman" w:hAnsi="Times New Roman" w:cs="Times New Roman"/>
          <w:sz w:val="24"/>
          <w:szCs w:val="24"/>
          <w:lang w:val="en-GB"/>
        </w:rPr>
        <w:t xml:space="preserve">It’s also test the </w:t>
      </w:r>
      <w:r w:rsidR="00400400" w:rsidRPr="00597CC1">
        <w:rPr>
          <w:rFonts w:ascii="Times New Roman" w:hAnsi="Times New Roman" w:cs="Times New Roman"/>
          <w:sz w:val="24"/>
          <w:szCs w:val="24"/>
          <w:lang w:val="en-GB"/>
        </w:rPr>
        <w:t>interface between modules on the software application</w:t>
      </w:r>
      <w:r w:rsidR="008F026D" w:rsidRPr="00597CC1">
        <w:rPr>
          <w:rFonts w:ascii="Times New Roman" w:hAnsi="Times New Roman" w:cs="Times New Roman"/>
          <w:sz w:val="24"/>
          <w:szCs w:val="24"/>
          <w:lang w:val="en-GB"/>
        </w:rPr>
        <w:t xml:space="preserve">. In </w:t>
      </w:r>
      <w:r w:rsidR="00DB5F59" w:rsidRPr="00597CC1">
        <w:rPr>
          <w:rFonts w:ascii="Times New Roman" w:hAnsi="Times New Roman" w:cs="Times New Roman"/>
          <w:sz w:val="24"/>
          <w:szCs w:val="24"/>
          <w:lang w:val="en-GB"/>
        </w:rPr>
        <w:t>this test</w:t>
      </w:r>
      <w:r w:rsidR="001E5DD6" w:rsidRPr="00597CC1">
        <w:rPr>
          <w:rFonts w:ascii="Times New Roman" w:hAnsi="Times New Roman" w:cs="Times New Roman"/>
          <w:sz w:val="24"/>
          <w:szCs w:val="24"/>
          <w:lang w:val="en-GB"/>
        </w:rPr>
        <w:t xml:space="preserve">, first we have to test the module </w:t>
      </w:r>
      <w:r w:rsidR="00EE2520" w:rsidRPr="00597CC1">
        <w:rPr>
          <w:rFonts w:ascii="Times New Roman" w:hAnsi="Times New Roman" w:cs="Times New Roman"/>
          <w:sz w:val="24"/>
          <w:szCs w:val="24"/>
          <w:lang w:val="en-GB"/>
        </w:rPr>
        <w:t>individually then combined to make a system.</w:t>
      </w:r>
    </w:p>
    <w:p w14:paraId="1AADBCB1" w14:textId="3ED567ED" w:rsidR="00BF41FC" w:rsidRPr="00597CC1" w:rsidRDefault="001B053A" w:rsidP="009522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97CC1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BF41FC" w:rsidRPr="00597CC1">
        <w:rPr>
          <w:rFonts w:ascii="Times New Roman" w:hAnsi="Times New Roman" w:cs="Times New Roman"/>
          <w:sz w:val="24"/>
          <w:szCs w:val="24"/>
          <w:lang w:val="en-GB"/>
        </w:rPr>
        <w:t xml:space="preserve">main purpose of SIT </w:t>
      </w:r>
      <w:r w:rsidR="004D6EC4" w:rsidRPr="00597CC1">
        <w:rPr>
          <w:rFonts w:ascii="Times New Roman" w:hAnsi="Times New Roman" w:cs="Times New Roman"/>
          <w:sz w:val="24"/>
          <w:szCs w:val="24"/>
          <w:lang w:val="en-GB"/>
        </w:rPr>
        <w:t xml:space="preserve">is to </w:t>
      </w:r>
      <w:r w:rsidR="00187F28" w:rsidRPr="00597CC1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162C8195" w14:textId="52FDDCC9" w:rsidR="00BF41FC" w:rsidRPr="00BF41FC" w:rsidRDefault="00BF41FC" w:rsidP="0095222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1FC">
        <w:rPr>
          <w:rFonts w:ascii="Times New Roman" w:hAnsi="Times New Roman" w:cs="Times New Roman"/>
          <w:sz w:val="24"/>
          <w:szCs w:val="24"/>
        </w:rPr>
        <w:t>helps to</w:t>
      </w:r>
      <w:r w:rsidR="00D8485D" w:rsidRPr="00597CC1">
        <w:rPr>
          <w:rFonts w:ascii="Times New Roman" w:hAnsi="Times New Roman" w:cs="Times New Roman"/>
          <w:sz w:val="24"/>
          <w:szCs w:val="24"/>
          <w:lang w:val="en-GB"/>
        </w:rPr>
        <w:t xml:space="preserve"> detect defect </w:t>
      </w:r>
      <w:r w:rsidRPr="00BF41FC">
        <w:rPr>
          <w:rFonts w:ascii="Times New Roman" w:hAnsi="Times New Roman" w:cs="Times New Roman"/>
          <w:sz w:val="24"/>
          <w:szCs w:val="24"/>
        </w:rPr>
        <w:t>early</w:t>
      </w:r>
    </w:p>
    <w:p w14:paraId="4473FC35" w14:textId="77777777" w:rsidR="00BF41FC" w:rsidRPr="00BF41FC" w:rsidRDefault="00BF41FC" w:rsidP="0095222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1FC">
        <w:rPr>
          <w:rFonts w:ascii="Times New Roman" w:hAnsi="Times New Roman" w:cs="Times New Roman"/>
          <w:sz w:val="24"/>
          <w:szCs w:val="24"/>
        </w:rPr>
        <w:t>Earlier feedback on the acceptability of the individual module will be available</w:t>
      </w:r>
    </w:p>
    <w:p w14:paraId="309F573E" w14:textId="77777777" w:rsidR="00BF41FC" w:rsidRPr="00BF41FC" w:rsidRDefault="00BF41FC" w:rsidP="0095222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1FC">
        <w:rPr>
          <w:rFonts w:ascii="Times New Roman" w:hAnsi="Times New Roman" w:cs="Times New Roman"/>
          <w:sz w:val="24"/>
          <w:szCs w:val="24"/>
        </w:rPr>
        <w:t>Scheduling of Defect fixes is flexible, and it can be overlapped with development</w:t>
      </w:r>
    </w:p>
    <w:p w14:paraId="6BE2C521" w14:textId="77777777" w:rsidR="00BF41FC" w:rsidRPr="00BF41FC" w:rsidRDefault="00BF41FC" w:rsidP="0095222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1FC">
        <w:rPr>
          <w:rFonts w:ascii="Times New Roman" w:hAnsi="Times New Roman" w:cs="Times New Roman"/>
          <w:sz w:val="24"/>
          <w:szCs w:val="24"/>
        </w:rPr>
        <w:t>Correct data flow</w:t>
      </w:r>
    </w:p>
    <w:p w14:paraId="75B17A7F" w14:textId="77777777" w:rsidR="00BF41FC" w:rsidRPr="00BF41FC" w:rsidRDefault="00BF41FC" w:rsidP="0095222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1FC">
        <w:rPr>
          <w:rFonts w:ascii="Times New Roman" w:hAnsi="Times New Roman" w:cs="Times New Roman"/>
          <w:sz w:val="24"/>
          <w:szCs w:val="24"/>
        </w:rPr>
        <w:t>Correct control flow</w:t>
      </w:r>
    </w:p>
    <w:p w14:paraId="34B54F8D" w14:textId="77777777" w:rsidR="00BF41FC" w:rsidRPr="00BF41FC" w:rsidRDefault="00BF41FC" w:rsidP="0095222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1FC">
        <w:rPr>
          <w:rFonts w:ascii="Times New Roman" w:hAnsi="Times New Roman" w:cs="Times New Roman"/>
          <w:sz w:val="24"/>
          <w:szCs w:val="24"/>
        </w:rPr>
        <w:t>Correct timing</w:t>
      </w:r>
    </w:p>
    <w:p w14:paraId="2AB99FFA" w14:textId="77777777" w:rsidR="00BF41FC" w:rsidRPr="00BF41FC" w:rsidRDefault="00BF41FC" w:rsidP="0095222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1FC">
        <w:rPr>
          <w:rFonts w:ascii="Times New Roman" w:hAnsi="Times New Roman" w:cs="Times New Roman"/>
          <w:sz w:val="24"/>
          <w:szCs w:val="24"/>
        </w:rPr>
        <w:lastRenderedPageBreak/>
        <w:t>Correct memory usage</w:t>
      </w:r>
    </w:p>
    <w:p w14:paraId="2E3B05CD" w14:textId="1315A065" w:rsidR="00BF41FC" w:rsidRDefault="00BF41FC" w:rsidP="0095222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1FC">
        <w:rPr>
          <w:rFonts w:ascii="Times New Roman" w:hAnsi="Times New Roman" w:cs="Times New Roman"/>
          <w:sz w:val="24"/>
          <w:szCs w:val="24"/>
        </w:rPr>
        <w:t>Correct with software requirements</w:t>
      </w:r>
    </w:p>
    <w:p w14:paraId="329D0229" w14:textId="143D34EB" w:rsidR="00692F19" w:rsidRDefault="00A55411" w:rsidP="009522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my case the integration test are run automatically </w:t>
      </w:r>
      <w:r w:rsidR="001322CC">
        <w:rPr>
          <w:rFonts w:ascii="Times New Roman" w:hAnsi="Times New Roman" w:cs="Times New Roman"/>
          <w:sz w:val="24"/>
          <w:szCs w:val="24"/>
          <w:lang w:val="en-GB"/>
        </w:rPr>
        <w:t xml:space="preserve">by GitLab </w:t>
      </w:r>
      <w:r w:rsidR="005C61A6">
        <w:rPr>
          <w:rFonts w:ascii="Times New Roman" w:hAnsi="Times New Roman" w:cs="Times New Roman"/>
          <w:sz w:val="24"/>
          <w:szCs w:val="24"/>
          <w:lang w:val="en-GB"/>
        </w:rPr>
        <w:t>every time</w:t>
      </w:r>
      <w:r w:rsidR="001322CC">
        <w:rPr>
          <w:rFonts w:ascii="Times New Roman" w:hAnsi="Times New Roman" w:cs="Times New Roman"/>
          <w:sz w:val="24"/>
          <w:szCs w:val="24"/>
          <w:lang w:val="en-GB"/>
        </w:rPr>
        <w:t xml:space="preserve"> I push to my repository</w:t>
      </w:r>
      <w:r w:rsidR="005C61A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E024B5">
        <w:rPr>
          <w:rFonts w:ascii="Times New Roman" w:hAnsi="Times New Roman" w:cs="Times New Roman"/>
          <w:sz w:val="24"/>
          <w:szCs w:val="24"/>
          <w:lang w:val="en-GB"/>
        </w:rPr>
        <w:t>It will build my project and test my unit testing, we can see it through SonarQube</w:t>
      </w:r>
      <w:r w:rsidR="009A1398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E024B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B23DA3D" w14:textId="77777777" w:rsidR="00952224" w:rsidRPr="00597CC1" w:rsidRDefault="00952224" w:rsidP="009522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588B5D9" w14:textId="01C5CBCF" w:rsidR="00727FA6" w:rsidRDefault="00727FA6" w:rsidP="00952224">
      <w:pPr>
        <w:pStyle w:val="Heading1"/>
        <w:spacing w:line="360" w:lineRule="auto"/>
        <w:rPr>
          <w:lang w:val="en-GB"/>
        </w:rPr>
      </w:pPr>
      <w:bookmarkStart w:id="2" w:name="_Toc88516335"/>
      <w:r>
        <w:rPr>
          <w:lang w:val="en-GB"/>
        </w:rPr>
        <w:t>System Tests</w:t>
      </w:r>
      <w:bookmarkEnd w:id="2"/>
    </w:p>
    <w:p w14:paraId="61FA74AC" w14:textId="25A46CBC" w:rsidR="00B63EF0" w:rsidRDefault="00692F19" w:rsidP="00952224">
      <w:pPr>
        <w:spacing w:line="360" w:lineRule="auto"/>
        <w:rPr>
          <w:lang w:val="en-GB"/>
        </w:rPr>
      </w:pPr>
      <w:r>
        <w:rPr>
          <w:lang w:val="en-GB"/>
        </w:rPr>
        <w:t>For the system test I’m planning to use a 3</w:t>
      </w:r>
      <w:r w:rsidRPr="00692F19">
        <w:rPr>
          <w:vertAlign w:val="superscript"/>
          <w:lang w:val="en-GB"/>
        </w:rPr>
        <w:t>rd</w:t>
      </w:r>
      <w:r>
        <w:rPr>
          <w:lang w:val="en-GB"/>
        </w:rPr>
        <w:t xml:space="preserve"> party tool named Cypress.</w:t>
      </w:r>
    </w:p>
    <w:p w14:paraId="2FEC3CD1" w14:textId="77777777" w:rsidR="00952224" w:rsidRDefault="00952224" w:rsidP="00952224">
      <w:pPr>
        <w:spacing w:line="360" w:lineRule="auto"/>
        <w:rPr>
          <w:lang w:val="en-GB"/>
        </w:rPr>
      </w:pPr>
    </w:p>
    <w:p w14:paraId="26D69922" w14:textId="58F79F75" w:rsidR="00727FA6" w:rsidRDefault="00614A70" w:rsidP="00952224">
      <w:pPr>
        <w:pStyle w:val="Heading1"/>
        <w:spacing w:after="240" w:line="360" w:lineRule="auto"/>
        <w:rPr>
          <w:lang w:val="en-GB"/>
        </w:rPr>
      </w:pPr>
      <w:bookmarkStart w:id="3" w:name="_Toc88516336"/>
      <w:r>
        <w:rPr>
          <w:lang w:val="en-GB"/>
        </w:rPr>
        <w:t xml:space="preserve">User </w:t>
      </w:r>
      <w:r w:rsidR="00727FA6">
        <w:rPr>
          <w:lang w:val="en-GB"/>
        </w:rPr>
        <w:t>Acceptance Tests</w:t>
      </w:r>
      <w:bookmarkEnd w:id="3"/>
    </w:p>
    <w:p w14:paraId="43A0A8A7" w14:textId="74353D53" w:rsidR="00B01B40" w:rsidRPr="00452483" w:rsidRDefault="00B01B40" w:rsidP="009522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52483">
        <w:rPr>
          <w:rFonts w:ascii="Times New Roman" w:hAnsi="Times New Roman" w:cs="Times New Roman"/>
          <w:b/>
          <w:bCs/>
          <w:sz w:val="24"/>
          <w:szCs w:val="24"/>
        </w:rPr>
        <w:t>User Acceptance Testing (UAT)</w:t>
      </w:r>
      <w:r w:rsidRPr="00452483">
        <w:rPr>
          <w:rFonts w:ascii="Times New Roman" w:hAnsi="Times New Roman" w:cs="Times New Roman"/>
          <w:sz w:val="24"/>
          <w:szCs w:val="24"/>
        </w:rPr>
        <w:t xml:space="preserve"> is </w:t>
      </w:r>
      <w:r w:rsidRPr="00452483">
        <w:rPr>
          <w:rFonts w:ascii="Times New Roman" w:hAnsi="Times New Roman" w:cs="Times New Roman"/>
          <w:sz w:val="24"/>
          <w:szCs w:val="24"/>
          <w:lang w:val="en-GB"/>
        </w:rPr>
        <w:t>a type of test</w:t>
      </w:r>
      <w:r w:rsidRPr="00452483">
        <w:rPr>
          <w:rFonts w:ascii="Times New Roman" w:hAnsi="Times New Roman" w:cs="Times New Roman"/>
          <w:sz w:val="24"/>
          <w:szCs w:val="24"/>
        </w:rPr>
        <w:t xml:space="preserve"> to verify/accept the software system before moving the software application to the production environment</w:t>
      </w:r>
      <w:r w:rsidRPr="00452483">
        <w:rPr>
          <w:rFonts w:ascii="Times New Roman" w:hAnsi="Times New Roman" w:cs="Times New Roman"/>
          <w:sz w:val="24"/>
          <w:szCs w:val="24"/>
          <w:lang w:val="en-GB"/>
        </w:rPr>
        <w:t xml:space="preserve">, and </w:t>
      </w:r>
      <w:r w:rsidR="00C61BA0" w:rsidRPr="00452483">
        <w:rPr>
          <w:rFonts w:ascii="Times New Roman" w:hAnsi="Times New Roman" w:cs="Times New Roman"/>
          <w:sz w:val="24"/>
          <w:szCs w:val="24"/>
          <w:lang w:val="en-GB"/>
        </w:rPr>
        <w:t xml:space="preserve">it will be performed </w:t>
      </w:r>
      <w:r w:rsidR="00CC65AB" w:rsidRPr="00452483">
        <w:rPr>
          <w:rFonts w:ascii="Times New Roman" w:hAnsi="Times New Roman" w:cs="Times New Roman"/>
          <w:sz w:val="24"/>
          <w:szCs w:val="24"/>
          <w:lang w:val="en-GB"/>
        </w:rPr>
        <w:t>by the end user or the client</w:t>
      </w:r>
      <w:r w:rsidRPr="00452483">
        <w:rPr>
          <w:rFonts w:ascii="Times New Roman" w:hAnsi="Times New Roman" w:cs="Times New Roman"/>
          <w:sz w:val="24"/>
          <w:szCs w:val="24"/>
        </w:rPr>
        <w:t xml:space="preserve">. </w:t>
      </w:r>
      <w:r w:rsidR="00376CEF" w:rsidRPr="00452483">
        <w:rPr>
          <w:rFonts w:ascii="Times New Roman" w:hAnsi="Times New Roman" w:cs="Times New Roman"/>
          <w:sz w:val="24"/>
          <w:szCs w:val="24"/>
          <w:lang w:val="en-GB"/>
        </w:rPr>
        <w:t xml:space="preserve">We do the UAT </w:t>
      </w:r>
      <w:r w:rsidRPr="00452483">
        <w:rPr>
          <w:rFonts w:ascii="Times New Roman" w:hAnsi="Times New Roman" w:cs="Times New Roman"/>
          <w:sz w:val="24"/>
          <w:szCs w:val="24"/>
        </w:rPr>
        <w:t xml:space="preserve">after </w:t>
      </w:r>
      <w:r w:rsidR="00376CEF" w:rsidRPr="00452483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452483">
        <w:rPr>
          <w:rFonts w:ascii="Times New Roman" w:hAnsi="Times New Roman" w:cs="Times New Roman"/>
          <w:sz w:val="24"/>
          <w:szCs w:val="24"/>
        </w:rPr>
        <w:t>functional, integration and system testing is done</w:t>
      </w:r>
      <w:r w:rsidR="00376CEF" w:rsidRPr="00452483">
        <w:rPr>
          <w:rFonts w:ascii="Times New Roman" w:hAnsi="Times New Roman" w:cs="Times New Roman"/>
          <w:sz w:val="24"/>
          <w:szCs w:val="24"/>
          <w:lang w:val="en-GB"/>
        </w:rPr>
        <w:t xml:space="preserve">, because </w:t>
      </w:r>
      <w:r w:rsidR="00376CEF" w:rsidRPr="00452483">
        <w:rPr>
          <w:rFonts w:ascii="Times New Roman" w:hAnsi="Times New Roman" w:cs="Times New Roman"/>
          <w:sz w:val="24"/>
          <w:szCs w:val="24"/>
        </w:rPr>
        <w:t>UAT is the final phase of testing</w:t>
      </w:r>
      <w:r w:rsidR="00376CEF" w:rsidRPr="0045248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97E92D6" w14:textId="4536E203" w:rsidR="006D2F01" w:rsidRPr="00452483" w:rsidRDefault="00736927" w:rsidP="009522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52483">
        <w:rPr>
          <w:rFonts w:ascii="Times New Roman" w:hAnsi="Times New Roman" w:cs="Times New Roman"/>
          <w:sz w:val="24"/>
          <w:szCs w:val="24"/>
          <w:lang w:val="en-GB"/>
        </w:rPr>
        <w:t>The main pur</w:t>
      </w:r>
      <w:r w:rsidR="00D04433" w:rsidRPr="00452483">
        <w:rPr>
          <w:rFonts w:ascii="Times New Roman" w:hAnsi="Times New Roman" w:cs="Times New Roman"/>
          <w:sz w:val="24"/>
          <w:szCs w:val="24"/>
          <w:lang w:val="en-GB"/>
        </w:rPr>
        <w:t xml:space="preserve">pose of UAT is </w:t>
      </w:r>
      <w:r w:rsidRPr="00452483">
        <w:rPr>
          <w:rFonts w:ascii="Times New Roman" w:hAnsi="Times New Roman" w:cs="Times New Roman"/>
          <w:sz w:val="24"/>
          <w:szCs w:val="24"/>
        </w:rPr>
        <w:t>to validate end to end business flow. It does not focus on cosmetic errors, spelling mistakes or system testing. User Acceptance Testing is carried out in a separate testing environment with production-like data setup. It is kind of black box testing where two or more end-users will be involved.</w:t>
      </w:r>
    </w:p>
    <w:p w14:paraId="2BE99A5F" w14:textId="77CA83E1" w:rsidR="005B40F5" w:rsidRPr="00452483" w:rsidRDefault="00692F19" w:rsidP="009522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52483">
        <w:rPr>
          <w:rFonts w:ascii="Times New Roman" w:hAnsi="Times New Roman" w:cs="Times New Roman"/>
          <w:sz w:val="24"/>
          <w:szCs w:val="24"/>
          <w:lang w:val="en-GB"/>
        </w:rPr>
        <w:t xml:space="preserve">I plan to do one </w:t>
      </w:r>
      <w:r w:rsidR="00614A70">
        <w:rPr>
          <w:rFonts w:ascii="Times New Roman" w:hAnsi="Times New Roman" w:cs="Times New Roman"/>
          <w:sz w:val="24"/>
          <w:szCs w:val="24"/>
          <w:lang w:val="en-GB"/>
        </w:rPr>
        <w:t xml:space="preserve">user </w:t>
      </w:r>
      <w:r w:rsidRPr="00452483">
        <w:rPr>
          <w:rFonts w:ascii="Times New Roman" w:hAnsi="Times New Roman" w:cs="Times New Roman"/>
          <w:sz w:val="24"/>
          <w:szCs w:val="24"/>
          <w:lang w:val="en-GB"/>
        </w:rPr>
        <w:t xml:space="preserve">acceptance test by making a document with test cases and their expected outcomes and giving it as well as access to my application to </w:t>
      </w:r>
      <w:r w:rsidR="00614A70">
        <w:rPr>
          <w:rFonts w:ascii="Times New Roman" w:hAnsi="Times New Roman" w:cs="Times New Roman"/>
          <w:sz w:val="24"/>
          <w:szCs w:val="24"/>
          <w:lang w:val="en-GB"/>
        </w:rPr>
        <w:t>some</w:t>
      </w:r>
      <w:r w:rsidRPr="00452483">
        <w:rPr>
          <w:rFonts w:ascii="Times New Roman" w:hAnsi="Times New Roman" w:cs="Times New Roman"/>
          <w:sz w:val="24"/>
          <w:szCs w:val="24"/>
          <w:lang w:val="en-GB"/>
        </w:rPr>
        <w:t xml:space="preserve"> of my classmates.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208"/>
        <w:gridCol w:w="1586"/>
        <w:gridCol w:w="1274"/>
        <w:gridCol w:w="1379"/>
        <w:gridCol w:w="1164"/>
      </w:tblGrid>
      <w:tr w:rsidR="006C4799" w14:paraId="32FBFB44" w14:textId="1E098DAA" w:rsidTr="00A27306">
        <w:tc>
          <w:tcPr>
            <w:tcW w:w="846" w:type="dxa"/>
          </w:tcPr>
          <w:p w14:paraId="6E50B3BD" w14:textId="5AF44246" w:rsidR="006C4799" w:rsidRPr="0063238C" w:rsidRDefault="006C4799" w:rsidP="006323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bookmarkStart w:id="4" w:name="_Toc88516337"/>
            <w:r w:rsidRPr="0063238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</w:p>
        </w:tc>
        <w:tc>
          <w:tcPr>
            <w:tcW w:w="1559" w:type="dxa"/>
          </w:tcPr>
          <w:p w14:paraId="290C5BBD" w14:textId="4583879F" w:rsidR="006C4799" w:rsidRPr="0063238C" w:rsidRDefault="006C4799" w:rsidP="006323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3238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208" w:type="dxa"/>
          </w:tcPr>
          <w:p w14:paraId="5A2821B9" w14:textId="75398FB2" w:rsidR="006C4799" w:rsidRPr="0063238C" w:rsidRDefault="006C4799" w:rsidP="006323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3238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Pre-Condition</w:t>
            </w:r>
          </w:p>
        </w:tc>
        <w:tc>
          <w:tcPr>
            <w:tcW w:w="1586" w:type="dxa"/>
          </w:tcPr>
          <w:p w14:paraId="50A29BA9" w14:textId="5D59306A" w:rsidR="006C4799" w:rsidRPr="0063238C" w:rsidRDefault="006C4799" w:rsidP="006323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3238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Steps</w:t>
            </w:r>
          </w:p>
        </w:tc>
        <w:tc>
          <w:tcPr>
            <w:tcW w:w="1274" w:type="dxa"/>
          </w:tcPr>
          <w:p w14:paraId="093A79FD" w14:textId="3F2F2A81" w:rsidR="006C4799" w:rsidRPr="0063238C" w:rsidRDefault="006C4799" w:rsidP="006323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3238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Test Data</w:t>
            </w:r>
          </w:p>
        </w:tc>
        <w:tc>
          <w:tcPr>
            <w:tcW w:w="1379" w:type="dxa"/>
          </w:tcPr>
          <w:p w14:paraId="23669F5A" w14:textId="7D00D571" w:rsidR="006C4799" w:rsidRPr="0063238C" w:rsidRDefault="006C4799" w:rsidP="006323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3238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Result</w:t>
            </w:r>
          </w:p>
        </w:tc>
        <w:tc>
          <w:tcPr>
            <w:tcW w:w="1164" w:type="dxa"/>
          </w:tcPr>
          <w:p w14:paraId="6F8C755E" w14:textId="083B35E9" w:rsidR="006C4799" w:rsidRPr="0063238C" w:rsidRDefault="006C4799" w:rsidP="006323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3238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Actual Result</w:t>
            </w:r>
          </w:p>
        </w:tc>
      </w:tr>
      <w:tr w:rsidR="006C4799" w14:paraId="1542A7B7" w14:textId="617563CE" w:rsidTr="00A27306">
        <w:tc>
          <w:tcPr>
            <w:tcW w:w="846" w:type="dxa"/>
          </w:tcPr>
          <w:p w14:paraId="07E322B1" w14:textId="21528EEE" w:rsidR="006C4799" w:rsidRPr="0063238C" w:rsidRDefault="0063238C" w:rsidP="0063238C">
            <w:pPr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3238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TC-01</w:t>
            </w:r>
          </w:p>
        </w:tc>
        <w:tc>
          <w:tcPr>
            <w:tcW w:w="1559" w:type="dxa"/>
          </w:tcPr>
          <w:p w14:paraId="2FB6A29D" w14:textId="7618DD42" w:rsidR="006C4799" w:rsidRPr="00A91874" w:rsidRDefault="00A27306" w:rsidP="009522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Sign-I</w:t>
            </w:r>
            <w:r w:rsidR="002332A3" w:rsidRPr="00A9187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 as a Customer</w:t>
            </w:r>
          </w:p>
        </w:tc>
        <w:tc>
          <w:tcPr>
            <w:tcW w:w="1208" w:type="dxa"/>
          </w:tcPr>
          <w:p w14:paraId="0C89315D" w14:textId="77777777" w:rsidR="006C4799" w:rsidRDefault="006C4799" w:rsidP="00952224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86" w:type="dxa"/>
          </w:tcPr>
          <w:p w14:paraId="0637657A" w14:textId="77777777" w:rsidR="006C4799" w:rsidRDefault="006C4799" w:rsidP="00952224">
            <w:pPr>
              <w:spacing w:line="360" w:lineRule="auto"/>
              <w:rPr>
                <w:lang w:val="en-GB"/>
              </w:rPr>
            </w:pPr>
          </w:p>
        </w:tc>
        <w:tc>
          <w:tcPr>
            <w:tcW w:w="1274" w:type="dxa"/>
          </w:tcPr>
          <w:p w14:paraId="163C9EA3" w14:textId="77777777" w:rsidR="006C4799" w:rsidRDefault="006C4799" w:rsidP="00952224">
            <w:pPr>
              <w:spacing w:line="360" w:lineRule="auto"/>
              <w:rPr>
                <w:lang w:val="en-GB"/>
              </w:rPr>
            </w:pPr>
          </w:p>
        </w:tc>
        <w:tc>
          <w:tcPr>
            <w:tcW w:w="1379" w:type="dxa"/>
          </w:tcPr>
          <w:p w14:paraId="2E9E983A" w14:textId="77777777" w:rsidR="006C4799" w:rsidRDefault="006C4799" w:rsidP="00952224">
            <w:pPr>
              <w:spacing w:line="360" w:lineRule="auto"/>
              <w:rPr>
                <w:lang w:val="en-GB"/>
              </w:rPr>
            </w:pPr>
          </w:p>
        </w:tc>
        <w:tc>
          <w:tcPr>
            <w:tcW w:w="1164" w:type="dxa"/>
          </w:tcPr>
          <w:p w14:paraId="6F82BA16" w14:textId="77777777" w:rsidR="006C4799" w:rsidRDefault="006C4799" w:rsidP="00952224">
            <w:pPr>
              <w:spacing w:line="360" w:lineRule="auto"/>
              <w:rPr>
                <w:lang w:val="en-GB"/>
              </w:rPr>
            </w:pPr>
          </w:p>
        </w:tc>
      </w:tr>
      <w:tr w:rsidR="00A91874" w14:paraId="0C222EA4" w14:textId="4F033E09" w:rsidTr="00A27306">
        <w:tc>
          <w:tcPr>
            <w:tcW w:w="846" w:type="dxa"/>
          </w:tcPr>
          <w:p w14:paraId="3928C543" w14:textId="78D2AB2B" w:rsidR="00A91874" w:rsidRDefault="00A91874" w:rsidP="00A91874">
            <w:pPr>
              <w:spacing w:line="360" w:lineRule="auto"/>
              <w:rPr>
                <w:lang w:val="en-GB"/>
              </w:rPr>
            </w:pPr>
            <w:r w:rsidRPr="0063238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559" w:type="dxa"/>
          </w:tcPr>
          <w:p w14:paraId="6C247481" w14:textId="08D817EA" w:rsidR="00A91874" w:rsidRPr="00A91874" w:rsidRDefault="00A27306" w:rsidP="00A918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Sign-In</w:t>
            </w:r>
            <w:r w:rsidR="00A91874" w:rsidRPr="00A9187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as an Admin</w:t>
            </w:r>
          </w:p>
        </w:tc>
        <w:tc>
          <w:tcPr>
            <w:tcW w:w="1208" w:type="dxa"/>
          </w:tcPr>
          <w:p w14:paraId="4D96588C" w14:textId="77777777" w:rsidR="00A91874" w:rsidRDefault="00A91874" w:rsidP="00A91874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86" w:type="dxa"/>
          </w:tcPr>
          <w:p w14:paraId="1BCFCB0D" w14:textId="77777777" w:rsidR="00A91874" w:rsidRDefault="00A91874" w:rsidP="00A91874">
            <w:pPr>
              <w:spacing w:line="360" w:lineRule="auto"/>
              <w:rPr>
                <w:lang w:val="en-GB"/>
              </w:rPr>
            </w:pPr>
          </w:p>
        </w:tc>
        <w:tc>
          <w:tcPr>
            <w:tcW w:w="1274" w:type="dxa"/>
          </w:tcPr>
          <w:p w14:paraId="0DAD838C" w14:textId="77777777" w:rsidR="00A91874" w:rsidRDefault="00A91874" w:rsidP="00A91874">
            <w:pPr>
              <w:spacing w:line="360" w:lineRule="auto"/>
              <w:rPr>
                <w:lang w:val="en-GB"/>
              </w:rPr>
            </w:pPr>
          </w:p>
        </w:tc>
        <w:tc>
          <w:tcPr>
            <w:tcW w:w="1379" w:type="dxa"/>
          </w:tcPr>
          <w:p w14:paraId="549C52D2" w14:textId="77777777" w:rsidR="00A91874" w:rsidRDefault="00A91874" w:rsidP="00A91874">
            <w:pPr>
              <w:spacing w:line="360" w:lineRule="auto"/>
              <w:rPr>
                <w:lang w:val="en-GB"/>
              </w:rPr>
            </w:pPr>
          </w:p>
        </w:tc>
        <w:tc>
          <w:tcPr>
            <w:tcW w:w="1164" w:type="dxa"/>
          </w:tcPr>
          <w:p w14:paraId="4A6FB01E" w14:textId="77777777" w:rsidR="00A91874" w:rsidRDefault="00A91874" w:rsidP="00A91874">
            <w:pPr>
              <w:spacing w:line="360" w:lineRule="auto"/>
              <w:rPr>
                <w:lang w:val="en-GB"/>
              </w:rPr>
            </w:pPr>
          </w:p>
        </w:tc>
      </w:tr>
      <w:tr w:rsidR="00A91874" w14:paraId="250A831F" w14:textId="694820D0" w:rsidTr="00A27306">
        <w:tc>
          <w:tcPr>
            <w:tcW w:w="846" w:type="dxa"/>
          </w:tcPr>
          <w:p w14:paraId="1663EFB8" w14:textId="2A794609" w:rsidR="00A91874" w:rsidRPr="00524D3C" w:rsidRDefault="00C14CD7" w:rsidP="00A91874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  <w:r w:rsidRPr="00524D3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TC-03</w:t>
            </w:r>
          </w:p>
        </w:tc>
        <w:tc>
          <w:tcPr>
            <w:tcW w:w="1559" w:type="dxa"/>
          </w:tcPr>
          <w:p w14:paraId="12F02AC8" w14:textId="24F87FD8" w:rsidR="00A91874" w:rsidRPr="00C14CD7" w:rsidRDefault="00A27306" w:rsidP="00A91874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Sign-In </w:t>
            </w:r>
            <w:r w:rsidR="00C14CD7" w:rsidRPr="00C14CD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with incorrect credentials</w:t>
            </w:r>
          </w:p>
        </w:tc>
        <w:tc>
          <w:tcPr>
            <w:tcW w:w="1208" w:type="dxa"/>
          </w:tcPr>
          <w:p w14:paraId="22A5F255" w14:textId="77777777" w:rsidR="00A91874" w:rsidRDefault="00A91874" w:rsidP="00A91874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86" w:type="dxa"/>
          </w:tcPr>
          <w:p w14:paraId="534E58C8" w14:textId="77777777" w:rsidR="00A91874" w:rsidRDefault="00A91874" w:rsidP="00A91874">
            <w:pPr>
              <w:spacing w:line="360" w:lineRule="auto"/>
              <w:rPr>
                <w:lang w:val="en-GB"/>
              </w:rPr>
            </w:pPr>
          </w:p>
        </w:tc>
        <w:tc>
          <w:tcPr>
            <w:tcW w:w="1274" w:type="dxa"/>
          </w:tcPr>
          <w:p w14:paraId="7FB0C971" w14:textId="77777777" w:rsidR="00A91874" w:rsidRDefault="00A91874" w:rsidP="00A91874">
            <w:pPr>
              <w:spacing w:line="360" w:lineRule="auto"/>
              <w:rPr>
                <w:lang w:val="en-GB"/>
              </w:rPr>
            </w:pPr>
          </w:p>
        </w:tc>
        <w:tc>
          <w:tcPr>
            <w:tcW w:w="1379" w:type="dxa"/>
          </w:tcPr>
          <w:p w14:paraId="3C2CFD9F" w14:textId="77777777" w:rsidR="00A91874" w:rsidRDefault="00A91874" w:rsidP="00A91874">
            <w:pPr>
              <w:spacing w:line="360" w:lineRule="auto"/>
              <w:rPr>
                <w:lang w:val="en-GB"/>
              </w:rPr>
            </w:pPr>
          </w:p>
        </w:tc>
        <w:tc>
          <w:tcPr>
            <w:tcW w:w="1164" w:type="dxa"/>
          </w:tcPr>
          <w:p w14:paraId="0F1FBE48" w14:textId="77777777" w:rsidR="00A91874" w:rsidRDefault="00A91874" w:rsidP="00A91874">
            <w:pPr>
              <w:spacing w:line="360" w:lineRule="auto"/>
              <w:rPr>
                <w:lang w:val="en-GB"/>
              </w:rPr>
            </w:pPr>
          </w:p>
        </w:tc>
      </w:tr>
      <w:tr w:rsidR="00A91874" w14:paraId="63622DC5" w14:textId="49E0F1EE" w:rsidTr="00A27306">
        <w:tc>
          <w:tcPr>
            <w:tcW w:w="846" w:type="dxa"/>
          </w:tcPr>
          <w:p w14:paraId="1F55053F" w14:textId="48F21425" w:rsidR="00A91874" w:rsidRDefault="0033443D" w:rsidP="00A91874">
            <w:pPr>
              <w:spacing w:line="360" w:lineRule="auto"/>
              <w:rPr>
                <w:lang w:val="en-GB"/>
              </w:rPr>
            </w:pPr>
            <w:r w:rsidRPr="00524D3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TC-0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559" w:type="dxa"/>
          </w:tcPr>
          <w:p w14:paraId="1BB6F238" w14:textId="010EC44E" w:rsidR="00A91874" w:rsidRPr="0033443D" w:rsidRDefault="00A27306" w:rsidP="00A91874">
            <w:pPr>
              <w:spacing w:line="360" w:lineRule="auto"/>
              <w:rPr>
                <w:rFonts w:ascii="Times New Roman" w:hAnsi="Times New Roman" w:cs="Times New Roman"/>
                <w:lang w:val="en-GB"/>
              </w:rPr>
            </w:pPr>
            <w:r w:rsidRPr="0033443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Sign-Up as a Customer</w:t>
            </w:r>
          </w:p>
        </w:tc>
        <w:tc>
          <w:tcPr>
            <w:tcW w:w="1208" w:type="dxa"/>
          </w:tcPr>
          <w:p w14:paraId="547707E3" w14:textId="77777777" w:rsidR="00A91874" w:rsidRDefault="00A91874" w:rsidP="00A91874">
            <w:pPr>
              <w:spacing w:line="360" w:lineRule="auto"/>
              <w:rPr>
                <w:lang w:val="en-GB"/>
              </w:rPr>
            </w:pPr>
          </w:p>
        </w:tc>
        <w:tc>
          <w:tcPr>
            <w:tcW w:w="1586" w:type="dxa"/>
          </w:tcPr>
          <w:p w14:paraId="75767C7C" w14:textId="77777777" w:rsidR="00A91874" w:rsidRDefault="00A91874" w:rsidP="00A91874">
            <w:pPr>
              <w:spacing w:line="360" w:lineRule="auto"/>
              <w:rPr>
                <w:lang w:val="en-GB"/>
              </w:rPr>
            </w:pPr>
          </w:p>
        </w:tc>
        <w:tc>
          <w:tcPr>
            <w:tcW w:w="1274" w:type="dxa"/>
          </w:tcPr>
          <w:p w14:paraId="5D9285E6" w14:textId="77777777" w:rsidR="00A91874" w:rsidRDefault="00A91874" w:rsidP="00A91874">
            <w:pPr>
              <w:spacing w:line="360" w:lineRule="auto"/>
              <w:rPr>
                <w:lang w:val="en-GB"/>
              </w:rPr>
            </w:pPr>
          </w:p>
        </w:tc>
        <w:tc>
          <w:tcPr>
            <w:tcW w:w="1379" w:type="dxa"/>
          </w:tcPr>
          <w:p w14:paraId="5927B546" w14:textId="77777777" w:rsidR="00A91874" w:rsidRDefault="00A91874" w:rsidP="00A91874">
            <w:pPr>
              <w:spacing w:line="360" w:lineRule="auto"/>
              <w:rPr>
                <w:lang w:val="en-GB"/>
              </w:rPr>
            </w:pPr>
          </w:p>
        </w:tc>
        <w:tc>
          <w:tcPr>
            <w:tcW w:w="1164" w:type="dxa"/>
          </w:tcPr>
          <w:p w14:paraId="55AE174B" w14:textId="77777777" w:rsidR="00A91874" w:rsidRDefault="00A91874" w:rsidP="00A91874">
            <w:pPr>
              <w:spacing w:line="360" w:lineRule="auto"/>
              <w:rPr>
                <w:lang w:val="en-GB"/>
              </w:rPr>
            </w:pPr>
          </w:p>
        </w:tc>
      </w:tr>
    </w:tbl>
    <w:p w14:paraId="4142B7B3" w14:textId="77777777" w:rsidR="00161EAF" w:rsidRDefault="00161EAF" w:rsidP="00952224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536A8CF3" w14:textId="38DE3FCF" w:rsidR="00727FA6" w:rsidRDefault="00727FA6" w:rsidP="00BF6C28">
      <w:pPr>
        <w:pStyle w:val="Heading1"/>
        <w:rPr>
          <w:lang w:val="en-GB"/>
        </w:rPr>
      </w:pPr>
      <w:r>
        <w:rPr>
          <w:lang w:val="en-GB"/>
        </w:rPr>
        <w:lastRenderedPageBreak/>
        <w:t>References</w:t>
      </w:r>
      <w:bookmarkEnd w:id="4"/>
    </w:p>
    <w:p w14:paraId="071C38DC" w14:textId="193B4D0A" w:rsidR="00BF6C28" w:rsidRDefault="00BF6C28" w:rsidP="00BF6C28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BF6C28">
        <w:rPr>
          <w:rFonts w:ascii="Times New Roman" w:hAnsi="Times New Roman" w:cs="Times New Roman"/>
          <w:sz w:val="24"/>
          <w:szCs w:val="24"/>
        </w:rPr>
        <w:t xml:space="preserve">Hamilton, T. (2021, October 8). </w:t>
      </w:r>
      <w:r w:rsidRPr="00BF6C28">
        <w:rPr>
          <w:rFonts w:ascii="Times New Roman" w:hAnsi="Times New Roman" w:cs="Times New Roman"/>
          <w:i/>
          <w:iCs/>
          <w:sz w:val="24"/>
          <w:szCs w:val="24"/>
        </w:rPr>
        <w:t>What is System Integration Testing (SIT) with Example</w:t>
      </w:r>
      <w:r w:rsidRPr="00BF6C28">
        <w:rPr>
          <w:rFonts w:ascii="Times New Roman" w:hAnsi="Times New Roman" w:cs="Times New Roman"/>
          <w:sz w:val="24"/>
          <w:szCs w:val="24"/>
        </w:rPr>
        <w:t xml:space="preserve">. Guru99. Retrieved November 27, 2021, from </w:t>
      </w:r>
      <w:hyperlink r:id="rId7" w:history="1">
        <w:r w:rsidR="001D3CC1" w:rsidRPr="00BF6C28">
          <w:rPr>
            <w:rStyle w:val="Hyperlink"/>
            <w:rFonts w:ascii="Times New Roman" w:hAnsi="Times New Roman" w:cs="Times New Roman"/>
            <w:sz w:val="24"/>
            <w:szCs w:val="24"/>
          </w:rPr>
          <w:t>https://www.guru99.com/system-integration-testing.html</w:t>
        </w:r>
      </w:hyperlink>
    </w:p>
    <w:p w14:paraId="13072C56" w14:textId="77777777" w:rsidR="003C2A0B" w:rsidRDefault="003C2A0B" w:rsidP="00BF6C28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3D767ACD" w14:textId="77777777" w:rsidR="003C2A0B" w:rsidRPr="003C2A0B" w:rsidRDefault="003C2A0B" w:rsidP="00BF6C28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5CB90DB" w14:textId="14016129" w:rsidR="001D3CC1" w:rsidRDefault="001D3CC1" w:rsidP="001D3CC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1D3CC1">
        <w:rPr>
          <w:rFonts w:ascii="Times New Roman" w:hAnsi="Times New Roman" w:cs="Times New Roman"/>
          <w:sz w:val="24"/>
          <w:szCs w:val="24"/>
        </w:rPr>
        <w:t xml:space="preserve">Hamilton, T. (2021b, October 8). </w:t>
      </w:r>
      <w:r w:rsidRPr="001D3CC1">
        <w:rPr>
          <w:rFonts w:ascii="Times New Roman" w:hAnsi="Times New Roman" w:cs="Times New Roman"/>
          <w:i/>
          <w:iCs/>
          <w:sz w:val="24"/>
          <w:szCs w:val="24"/>
        </w:rPr>
        <w:t>What is User Acceptance Testing (UAT)? with Examples</w:t>
      </w:r>
      <w:r w:rsidRPr="001D3CC1">
        <w:rPr>
          <w:rFonts w:ascii="Times New Roman" w:hAnsi="Times New Roman" w:cs="Times New Roman"/>
          <w:sz w:val="24"/>
          <w:szCs w:val="24"/>
        </w:rPr>
        <w:t xml:space="preserve">. Guru99. Retrieved November 27, 2021, from </w:t>
      </w:r>
      <w:hyperlink r:id="rId8" w:history="1">
        <w:r w:rsidR="00AA3628" w:rsidRPr="001D3CC1">
          <w:rPr>
            <w:rStyle w:val="Hyperlink"/>
            <w:rFonts w:ascii="Times New Roman" w:hAnsi="Times New Roman" w:cs="Times New Roman"/>
            <w:sz w:val="24"/>
            <w:szCs w:val="24"/>
          </w:rPr>
          <w:t>https://www.guru99.com/user-acceptance-testing.html</w:t>
        </w:r>
      </w:hyperlink>
    </w:p>
    <w:p w14:paraId="3F0D22B5" w14:textId="77777777" w:rsidR="00AA3628" w:rsidRPr="001D3CC1" w:rsidRDefault="00AA3628" w:rsidP="001D3CC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4D404E2C" w14:textId="1CE79980" w:rsidR="00BF6C28" w:rsidRDefault="00BF6C28" w:rsidP="00BF6C28">
      <w:pPr>
        <w:rPr>
          <w:lang w:val="en-GB"/>
        </w:rPr>
      </w:pPr>
    </w:p>
    <w:p w14:paraId="09ABCB39" w14:textId="63089874" w:rsidR="002C73EB" w:rsidRDefault="002C73EB" w:rsidP="002C73E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C73EB">
        <w:rPr>
          <w:rFonts w:ascii="Times New Roman" w:hAnsi="Times New Roman" w:cs="Times New Roman"/>
          <w:sz w:val="24"/>
          <w:szCs w:val="24"/>
        </w:rPr>
        <w:t xml:space="preserve">Aliya, H. (2021, February 4). </w:t>
      </w:r>
      <w:r w:rsidRPr="002C73EB">
        <w:rPr>
          <w:rFonts w:ascii="Times New Roman" w:hAnsi="Times New Roman" w:cs="Times New Roman"/>
          <w:i/>
          <w:iCs/>
          <w:sz w:val="24"/>
          <w:szCs w:val="24"/>
        </w:rPr>
        <w:t xml:space="preserve">System Integration Testing, </w:t>
      </w:r>
      <w:proofErr w:type="spellStart"/>
      <w:r w:rsidRPr="002C73EB">
        <w:rPr>
          <w:rFonts w:ascii="Times New Roman" w:hAnsi="Times New Roman" w:cs="Times New Roman"/>
          <w:i/>
          <w:iCs/>
          <w:sz w:val="24"/>
          <w:szCs w:val="24"/>
        </w:rPr>
        <w:t>Metode</w:t>
      </w:r>
      <w:proofErr w:type="spellEnd"/>
      <w:r w:rsidRPr="002C73E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C73EB">
        <w:rPr>
          <w:rFonts w:ascii="Times New Roman" w:hAnsi="Times New Roman" w:cs="Times New Roman"/>
          <w:i/>
          <w:iCs/>
          <w:sz w:val="24"/>
          <w:szCs w:val="24"/>
        </w:rPr>
        <w:t>Pengujian</w:t>
      </w:r>
      <w:proofErr w:type="spellEnd"/>
      <w:r w:rsidRPr="002C73EB">
        <w:rPr>
          <w:rFonts w:ascii="Times New Roman" w:hAnsi="Times New Roman" w:cs="Times New Roman"/>
          <w:i/>
          <w:iCs/>
          <w:sz w:val="24"/>
          <w:szCs w:val="24"/>
        </w:rPr>
        <w:t xml:space="preserve"> yang Akan </w:t>
      </w:r>
      <w:proofErr w:type="spellStart"/>
      <w:r w:rsidRPr="002C73EB">
        <w:rPr>
          <w:rFonts w:ascii="Times New Roman" w:hAnsi="Times New Roman" w:cs="Times New Roman"/>
          <w:i/>
          <w:iCs/>
          <w:sz w:val="24"/>
          <w:szCs w:val="24"/>
        </w:rPr>
        <w:t>Mempermudah</w:t>
      </w:r>
      <w:proofErr w:type="spellEnd"/>
      <w:r w:rsidRPr="002C73E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C73EB">
        <w:rPr>
          <w:rFonts w:ascii="Times New Roman" w:hAnsi="Times New Roman" w:cs="Times New Roman"/>
          <w:i/>
          <w:iCs/>
          <w:sz w:val="24"/>
          <w:szCs w:val="24"/>
        </w:rPr>
        <w:t>Pekerjaanmu</w:t>
      </w:r>
      <w:proofErr w:type="spellEnd"/>
      <w:r w:rsidRPr="002C73EB">
        <w:rPr>
          <w:rFonts w:ascii="Times New Roman" w:hAnsi="Times New Roman" w:cs="Times New Roman"/>
          <w:sz w:val="24"/>
          <w:szCs w:val="24"/>
        </w:rPr>
        <w:t xml:space="preserve">. Glints. Retrieved November 27, 2021, from </w:t>
      </w:r>
      <w:hyperlink r:id="rId9" w:history="1">
        <w:r w:rsidR="00AA3628" w:rsidRPr="002C73EB">
          <w:rPr>
            <w:rStyle w:val="Hyperlink"/>
            <w:rFonts w:ascii="Times New Roman" w:hAnsi="Times New Roman" w:cs="Times New Roman"/>
            <w:sz w:val="24"/>
            <w:szCs w:val="24"/>
          </w:rPr>
          <w:t>https://glints.com/id/lowongan/system-integration-testing-sit-adalah/#.YaTXNdDMJD-</w:t>
        </w:r>
      </w:hyperlink>
    </w:p>
    <w:p w14:paraId="5BCD8F41" w14:textId="77777777" w:rsidR="00161EAF" w:rsidRDefault="00161EAF" w:rsidP="002C73EB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54287C26" w14:textId="77777777" w:rsidR="00161EAF" w:rsidRDefault="00161EAF" w:rsidP="00161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21B3A8" w14:textId="2BB2FDB9" w:rsidR="00161EAF" w:rsidRDefault="00161EAF" w:rsidP="00161EAF">
      <w:pPr>
        <w:jc w:val="both"/>
        <w:rPr>
          <w:rFonts w:ascii="Times New Roman" w:hAnsi="Times New Roman" w:cs="Times New Roman"/>
          <w:sz w:val="24"/>
          <w:szCs w:val="24"/>
        </w:rPr>
      </w:pPr>
      <w:r w:rsidRPr="00161EAF">
        <w:rPr>
          <w:rFonts w:ascii="Times New Roman" w:hAnsi="Times New Roman" w:cs="Times New Roman"/>
          <w:sz w:val="24"/>
          <w:szCs w:val="24"/>
        </w:rPr>
        <w:t xml:space="preserve">Hamilton, T. (2021a, October 8). </w:t>
      </w:r>
      <w:r w:rsidRPr="00161EAF">
        <w:rPr>
          <w:rFonts w:ascii="Times New Roman" w:hAnsi="Times New Roman" w:cs="Times New Roman"/>
          <w:i/>
          <w:iCs/>
          <w:sz w:val="24"/>
          <w:szCs w:val="24"/>
        </w:rPr>
        <w:t>Unit Testing Tutorial: What is, Types, Tools &amp; Test EXAMPLE</w:t>
      </w:r>
      <w:r w:rsidRPr="00161EAF">
        <w:rPr>
          <w:rFonts w:ascii="Times New Roman" w:hAnsi="Times New Roman" w:cs="Times New Roman"/>
          <w:sz w:val="24"/>
          <w:szCs w:val="24"/>
        </w:rPr>
        <w:t xml:space="preserve">. Guru99. Retrieved October 27, 2021, from </w:t>
      </w:r>
      <w:hyperlink r:id="rId10" w:history="1">
        <w:r w:rsidRPr="00161EAF">
          <w:rPr>
            <w:rStyle w:val="Hyperlink"/>
            <w:rFonts w:ascii="Times New Roman" w:hAnsi="Times New Roman" w:cs="Times New Roman"/>
            <w:sz w:val="24"/>
            <w:szCs w:val="24"/>
          </w:rPr>
          <w:t>https://www.guru99.com/unit-testing-guide.html</w:t>
        </w:r>
      </w:hyperlink>
    </w:p>
    <w:p w14:paraId="2E4F15CD" w14:textId="77777777" w:rsidR="00161EAF" w:rsidRPr="00161EAF" w:rsidRDefault="00161EAF" w:rsidP="00161E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FC532A" w14:textId="77777777" w:rsidR="00161EAF" w:rsidRPr="00161EAF" w:rsidRDefault="00161EAF" w:rsidP="002C73E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CEAD5D1" w14:textId="77777777" w:rsidR="00AA3628" w:rsidRPr="002C73EB" w:rsidRDefault="00AA3628" w:rsidP="002C73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4EE21F" w14:textId="77777777" w:rsidR="002C73EB" w:rsidRDefault="002C73EB" w:rsidP="00BF6C28">
      <w:pPr>
        <w:rPr>
          <w:lang w:val="en-GB"/>
        </w:rPr>
      </w:pPr>
    </w:p>
    <w:p w14:paraId="277A56CD" w14:textId="77777777" w:rsidR="00BF6C28" w:rsidRPr="00BF6C28" w:rsidRDefault="00BF6C28" w:rsidP="00BF6C28">
      <w:pPr>
        <w:rPr>
          <w:lang w:val="en-GB"/>
        </w:rPr>
      </w:pPr>
    </w:p>
    <w:sectPr w:rsidR="00BF6C28" w:rsidRPr="00BF6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51F86" w14:textId="77777777" w:rsidR="000C0736" w:rsidRDefault="000C0736" w:rsidP="00952224">
      <w:pPr>
        <w:spacing w:after="0" w:line="240" w:lineRule="auto"/>
      </w:pPr>
      <w:r>
        <w:separator/>
      </w:r>
    </w:p>
  </w:endnote>
  <w:endnote w:type="continuationSeparator" w:id="0">
    <w:p w14:paraId="2F48C5F3" w14:textId="77777777" w:rsidR="000C0736" w:rsidRDefault="000C0736" w:rsidP="00952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FAE1E" w14:textId="77777777" w:rsidR="000C0736" w:rsidRDefault="000C0736" w:rsidP="00952224">
      <w:pPr>
        <w:spacing w:after="0" w:line="240" w:lineRule="auto"/>
      </w:pPr>
      <w:r>
        <w:separator/>
      </w:r>
    </w:p>
  </w:footnote>
  <w:footnote w:type="continuationSeparator" w:id="0">
    <w:p w14:paraId="295B58E9" w14:textId="77777777" w:rsidR="000C0736" w:rsidRDefault="000C0736" w:rsidP="00952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30B4"/>
    <w:multiLevelType w:val="hybridMultilevel"/>
    <w:tmpl w:val="395E19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82E9E"/>
    <w:multiLevelType w:val="multilevel"/>
    <w:tmpl w:val="4450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A6"/>
    <w:rsid w:val="00051F06"/>
    <w:rsid w:val="000737ED"/>
    <w:rsid w:val="000C0736"/>
    <w:rsid w:val="001322CC"/>
    <w:rsid w:val="00161EAF"/>
    <w:rsid w:val="00187F28"/>
    <w:rsid w:val="001B053A"/>
    <w:rsid w:val="001D3CC1"/>
    <w:rsid w:val="001E5DD6"/>
    <w:rsid w:val="002332A3"/>
    <w:rsid w:val="002B7E12"/>
    <w:rsid w:val="002C73EB"/>
    <w:rsid w:val="0033443D"/>
    <w:rsid w:val="00376CEF"/>
    <w:rsid w:val="003950B6"/>
    <w:rsid w:val="003C2A0B"/>
    <w:rsid w:val="003D0703"/>
    <w:rsid w:val="00400400"/>
    <w:rsid w:val="00401992"/>
    <w:rsid w:val="00406560"/>
    <w:rsid w:val="00444CD1"/>
    <w:rsid w:val="00452483"/>
    <w:rsid w:val="00491512"/>
    <w:rsid w:val="004C3992"/>
    <w:rsid w:val="004D6EC4"/>
    <w:rsid w:val="00524D3C"/>
    <w:rsid w:val="0052653D"/>
    <w:rsid w:val="00535CBB"/>
    <w:rsid w:val="00597CC1"/>
    <w:rsid w:val="005B40F5"/>
    <w:rsid w:val="005C61A6"/>
    <w:rsid w:val="00614A70"/>
    <w:rsid w:val="0063238C"/>
    <w:rsid w:val="00661226"/>
    <w:rsid w:val="00692F19"/>
    <w:rsid w:val="006B5457"/>
    <w:rsid w:val="006C4799"/>
    <w:rsid w:val="006D2F01"/>
    <w:rsid w:val="006F3C90"/>
    <w:rsid w:val="00727FA6"/>
    <w:rsid w:val="00736927"/>
    <w:rsid w:val="007A63E3"/>
    <w:rsid w:val="008F026D"/>
    <w:rsid w:val="00905CD4"/>
    <w:rsid w:val="00952224"/>
    <w:rsid w:val="009A1398"/>
    <w:rsid w:val="009A4973"/>
    <w:rsid w:val="009B5032"/>
    <w:rsid w:val="009B6EC2"/>
    <w:rsid w:val="00A27306"/>
    <w:rsid w:val="00A35F88"/>
    <w:rsid w:val="00A55411"/>
    <w:rsid w:val="00A91874"/>
    <w:rsid w:val="00AA3628"/>
    <w:rsid w:val="00AF0B7D"/>
    <w:rsid w:val="00B01B40"/>
    <w:rsid w:val="00B63EF0"/>
    <w:rsid w:val="00B66BA6"/>
    <w:rsid w:val="00BF41FC"/>
    <w:rsid w:val="00BF6C28"/>
    <w:rsid w:val="00C14CD7"/>
    <w:rsid w:val="00C20386"/>
    <w:rsid w:val="00C36743"/>
    <w:rsid w:val="00C61BA0"/>
    <w:rsid w:val="00C94868"/>
    <w:rsid w:val="00CC2979"/>
    <w:rsid w:val="00CC65AB"/>
    <w:rsid w:val="00D04433"/>
    <w:rsid w:val="00D8485D"/>
    <w:rsid w:val="00D90185"/>
    <w:rsid w:val="00DB5F59"/>
    <w:rsid w:val="00E024B5"/>
    <w:rsid w:val="00E05A66"/>
    <w:rsid w:val="00E8747B"/>
    <w:rsid w:val="00E97402"/>
    <w:rsid w:val="00EE2520"/>
    <w:rsid w:val="00F03B4F"/>
    <w:rsid w:val="00F15557"/>
    <w:rsid w:val="00F61352"/>
    <w:rsid w:val="00FA41C9"/>
    <w:rsid w:val="00FD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2C7B"/>
  <w15:chartTrackingRefBased/>
  <w15:docId w15:val="{B9D61EE6-B416-42B8-9299-C71F0E87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F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F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27FA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3E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3EF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F41FC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F41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01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22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224"/>
  </w:style>
  <w:style w:type="paragraph" w:styleId="Footer">
    <w:name w:val="footer"/>
    <w:basedOn w:val="Normal"/>
    <w:link w:val="FooterChar"/>
    <w:uiPriority w:val="99"/>
    <w:unhideWhenUsed/>
    <w:rsid w:val="009522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224"/>
  </w:style>
  <w:style w:type="table" w:styleId="TableGrid">
    <w:name w:val="Table Grid"/>
    <w:basedOn w:val="TableNormal"/>
    <w:uiPriority w:val="39"/>
    <w:rsid w:val="00B66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6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user-acceptance-test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ru99.com/system-integration-testing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guru99.com/unit-testing-gui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lints.com/id/lowongan/system-integration-testing-sit-adalah/#.YaTXNdDMJD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genoveva shanessa</dc:creator>
  <cp:keywords/>
  <dc:description/>
  <cp:lastModifiedBy>genoveva shanessa</cp:lastModifiedBy>
  <cp:revision>76</cp:revision>
  <dcterms:created xsi:type="dcterms:W3CDTF">2021-11-22T21:56:00Z</dcterms:created>
  <dcterms:modified xsi:type="dcterms:W3CDTF">2021-11-29T15:47:00Z</dcterms:modified>
</cp:coreProperties>
</file>