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Practice Task</w:t>
      </w:r>
    </w:p>
    <w:p>
      <w:pPr>
        <w:pStyle w:val="Normal"/>
        <w:tabs>
          <w:tab w:val="left" w:pos="720" w:leader="none"/>
        </w:tabs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left" w:pos="720" w:leader="none"/>
        </w:tabs>
        <w:rPr>
          <w:b/>
          <w:bCs/>
        </w:rPr>
      </w:pPr>
      <w:r>
        <w:rPr>
          <w:b/>
          <w:bCs/>
        </w:rPr>
        <w:t>Assignment Week 4B – Retrieving data from TCGA via the GDC Portal</w:t>
      </w:r>
    </w:p>
    <w:p>
      <w:pPr>
        <w:pStyle w:val="Normal"/>
        <w:rPr/>
      </w:pPr>
      <w:r>
        <w:rPr/>
        <w:t xml:space="preserve">Based on this week’s lessons on </w:t>
      </w:r>
      <w:r>
        <w:rPr>
          <w:b/>
          <w:bCs/>
        </w:rPr>
        <w:t>data retrieval strategies</w:t>
      </w:r>
      <w:r>
        <w:rPr/>
        <w:t>, complete the following task and submit your answers by pasting them in the space provided.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Dataset: </w:t>
      </w:r>
      <w:r>
        <w:rPr/>
        <w:t>TCGA-COAD (Colon Adenocarcinoma)  CNV &amp; RNA-Seq</w:t>
      </w:r>
    </w:p>
    <w:p>
      <w:pPr>
        <w:pStyle w:val="Normal"/>
        <w:rPr/>
      </w:pPr>
      <w:r>
        <w:rPr>
          <w:b/>
          <w:bCs/>
        </w:rPr>
        <w:t>Instructions</w:t>
      </w:r>
      <w:r>
        <w:rPr/>
        <w:t xml:space="preserve">: Go to: </w:t>
      </w:r>
      <w:hyperlink r:id="rId2">
        <w:r>
          <w:rPr>
            <w:rStyle w:val="Hyperlink"/>
          </w:rPr>
          <w:t>https://portal.gdc.cancer.gov/analysis_page?app=CohortBuilder&amp;tab=general</w:t>
        </w:r>
      </w:hyperlink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STEPS:</w:t>
      </w:r>
    </w:p>
    <w:p>
      <w:pPr>
        <w:pStyle w:val="Normal"/>
        <w:rPr/>
      </w:pPr>
      <w:r>
        <w:rPr>
          <w:b/>
          <w:bCs/>
        </w:rPr>
        <w:t>1. Under Project, select</w:t>
      </w:r>
      <w:r>
        <w:rPr/>
        <w:t>: TCGA-COAD</w:t>
      </w:r>
    </w:p>
    <w:p>
      <w:pPr>
        <w:pStyle w:val="Normal"/>
        <w:rPr/>
      </w:pPr>
      <w:r>
        <w:rPr>
          <w:b/>
          <w:bCs/>
        </w:rPr>
        <w:t>2. Select the following under ‘Available Data’:</w:t>
      </w:r>
    </w:p>
    <w:p>
      <w:pPr>
        <w:pStyle w:val="Normal"/>
        <w:numPr>
          <w:ilvl w:val="2"/>
          <w:numId w:val="1"/>
        </w:numPr>
        <w:rPr/>
      </w:pPr>
      <w:r>
        <w:rPr/>
        <w:t>Data Category: Copy Number Variation</w:t>
      </w:r>
    </w:p>
    <w:p>
      <w:pPr>
        <w:pStyle w:val="Normal"/>
        <w:numPr>
          <w:ilvl w:val="2"/>
          <w:numId w:val="1"/>
        </w:numPr>
        <w:rPr/>
      </w:pPr>
      <w:r>
        <w:rPr/>
        <w:t>Data Type: Copy Number Segment</w:t>
      </w:r>
    </w:p>
    <w:p>
      <w:pPr>
        <w:pStyle w:val="Normal"/>
        <w:numPr>
          <w:ilvl w:val="2"/>
          <w:numId w:val="1"/>
        </w:numPr>
        <w:rPr/>
      </w:pPr>
      <w:r>
        <w:rPr/>
        <w:t>Experimental Strategy: WGS</w:t>
      </w:r>
    </w:p>
    <w:p>
      <w:pPr>
        <w:pStyle w:val="Normal"/>
        <w:numPr>
          <w:ilvl w:val="0"/>
          <w:numId w:val="2"/>
        </w:numPr>
        <w:rPr>
          <w:color w:val="C00000"/>
        </w:rPr>
      </w:pPr>
      <w:r>
        <w:rPr>
          <w:b/>
          <w:bCs/>
          <w:color w:val="C00000"/>
        </w:rPr>
        <w:t>Question:</w:t>
      </w:r>
    </w:p>
    <w:p>
      <w:pPr>
        <w:pStyle w:val="Normal"/>
        <w:numPr>
          <w:ilvl w:val="0"/>
          <w:numId w:val="3"/>
        </w:numPr>
        <w:rPr>
          <w:color w:val="C00000"/>
        </w:rPr>
      </w:pPr>
      <w:r>
        <w:rPr>
          <w:color w:val="C00000"/>
        </w:rPr>
        <w:t>How many cases?</w:t>
      </w:r>
    </w:p>
    <w:p>
      <w:pPr>
        <w:pStyle w:val="Normal"/>
        <w:ind w:left="720"/>
        <w:rPr>
          <w:color w:val="C00000"/>
        </w:rPr>
      </w:pPr>
      <w:r>
        <w:rPr>
          <w:color w:val="C00000"/>
        </w:rPr>
      </w:r>
    </w:p>
    <w:p>
      <w:pPr>
        <w:pStyle w:val="Normal"/>
        <w:rPr/>
      </w:pPr>
      <w:r>
        <w:rPr>
          <w:b/>
          <w:bCs/>
        </w:rPr>
        <w:t xml:space="preserve">3. </w:t>
      </w:r>
      <w:r>
        <w:rPr/>
        <w:t xml:space="preserve">Go to </w:t>
      </w:r>
      <w:r>
        <w:rPr>
          <w:b/>
          <w:bCs/>
        </w:rPr>
        <w:t>‘Repository’</w:t>
      </w:r>
    </w:p>
    <w:p>
      <w:pPr>
        <w:pStyle w:val="Normal"/>
        <w:rPr/>
      </w:pPr>
      <w:r>
        <w:rPr>
          <w:b/>
          <w:bCs/>
        </w:rPr>
        <w:t xml:space="preserve">4. Repeat </w:t>
      </w:r>
      <w:r>
        <w:rPr/>
        <w:t>steps 2a, b and c.</w:t>
      </w:r>
    </w:p>
    <w:p>
      <w:pPr>
        <w:pStyle w:val="Normal"/>
        <w:numPr>
          <w:ilvl w:val="0"/>
          <w:numId w:val="4"/>
        </w:numPr>
        <w:rPr/>
      </w:pPr>
      <w:r>
        <w:rPr/>
        <w:t>*</w:t>
      </w:r>
      <w:r>
        <w:rPr>
          <w:i/>
          <w:iCs/>
        </w:rPr>
        <w:t>Additional</w:t>
      </w:r>
      <w:r>
        <w:rPr>
          <w:rFonts w:eastAsia="Wingdings" w:cs="Wingdings" w:ascii="Wingdings" w:hAnsi="Wingdings"/>
          <w:i/>
          <w:iCs/>
        </w:rPr>
        <w:sym w:font="Wingdings" w:char="f0e0"/>
      </w:r>
      <w:r>
        <w:rPr>
          <w:i/>
          <w:iCs/>
        </w:rPr>
        <w:t xml:space="preserve"> Under </w:t>
      </w:r>
      <w:r>
        <w:rPr/>
        <w:t>Access (left side pane): Select ‘Open’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Question:</w:t>
      </w:r>
    </w:p>
    <w:p>
      <w:pPr>
        <w:pStyle w:val="Normal"/>
        <w:numPr>
          <w:ilvl w:val="0"/>
          <w:numId w:val="6"/>
        </w:numPr>
        <w:rPr/>
      </w:pPr>
      <w:r>
        <w:rPr/>
        <w:t>What’s the total number of files you arrived at?</w:t>
      </w:r>
    </w:p>
    <w:p>
      <w:pPr>
        <w:pStyle w:val="Normal"/>
        <w:rPr/>
      </w:pPr>
      <w:r>
        <w:rPr>
          <w:b/>
          <w:bCs/>
        </w:rPr>
        <w:t xml:space="preserve">5. Select </w:t>
      </w:r>
      <w:r>
        <w:rPr/>
        <w:t xml:space="preserve">and </w:t>
      </w:r>
      <w:r>
        <w:rPr>
          <w:b/>
          <w:bCs/>
        </w:rPr>
        <w:t>add</w:t>
      </w:r>
      <w:r>
        <w:rPr/>
        <w:t xml:space="preserve"> the following files to cart (at least 2).</w:t>
      </w:r>
    </w:p>
    <w:p>
      <w:pPr>
        <w:pStyle w:val="Normal"/>
        <w:numPr>
          <w:ilvl w:val="0"/>
          <w:numId w:val="7"/>
        </w:numPr>
        <w:rPr/>
      </w:pPr>
      <w:r>
        <w:rPr>
          <w:i/>
          <w:iCs/>
        </w:rPr>
        <w:t>TCGA-AA-3858-01A-01D-A91V-36.WholeGenome.RP-1657.cr.igv.reheader.seg.txt</w:t>
      </w:r>
    </w:p>
    <w:p>
      <w:pPr>
        <w:pStyle w:val="Normal"/>
        <w:numPr>
          <w:ilvl w:val="0"/>
          <w:numId w:val="7"/>
        </w:numPr>
        <w:rPr/>
      </w:pPr>
      <w:r>
        <w:rPr>
          <w:i/>
          <w:iCs/>
        </w:rPr>
        <w:t>TCGA-A6-2682-01A-01D-A91U-36.WholeGenome.RP-1657.cr.igv.reheader.seg.txt</w:t>
      </w:r>
    </w:p>
    <w:p>
      <w:pPr>
        <w:pStyle w:val="Normal"/>
        <w:numPr>
          <w:ilvl w:val="0"/>
          <w:numId w:val="8"/>
        </w:numPr>
        <w:rPr>
          <w:color w:val="C00000"/>
        </w:rPr>
      </w:pPr>
      <w:r>
        <w:rPr>
          <w:b/>
          <w:bCs/>
          <w:color w:val="C00000"/>
        </w:rPr>
        <w:t>Question:</w:t>
      </w:r>
    </w:p>
    <w:p>
      <w:pPr>
        <w:pStyle w:val="Normal"/>
        <w:numPr>
          <w:ilvl w:val="0"/>
          <w:numId w:val="9"/>
        </w:numPr>
        <w:rPr>
          <w:color w:val="C00000"/>
        </w:rPr>
      </w:pPr>
      <w:r>
        <w:rPr>
          <w:color w:val="C00000"/>
        </w:rPr>
        <w:t>What’s the file format of both files?</w:t>
      </w:r>
    </w:p>
    <w:p>
      <w:pPr>
        <w:pStyle w:val="Normal"/>
        <w:rPr/>
      </w:pPr>
      <w:r>
        <w:rPr>
          <w:b/>
          <w:bCs/>
        </w:rPr>
        <w:t>6</w:t>
      </w:r>
      <w:r>
        <w:rPr>
          <w:b/>
          <w:bCs/>
        </w:rPr>
        <w:t xml:space="preserve"> Download </w:t>
      </w:r>
      <w:r>
        <w:rPr/>
        <w:t>zipped file by clicking ‘Cart’ (instead of ‘manifest’).</w:t>
      </w:r>
    </w:p>
    <w:p>
      <w:pPr>
        <w:pStyle w:val="Normal"/>
        <w:rPr/>
      </w:pPr>
      <w:r>
        <w:rPr>
          <w:b/>
          <w:bCs/>
        </w:rPr>
        <w:t>7</w:t>
      </w:r>
      <w:r>
        <w:rPr>
          <w:b/>
          <w:bCs/>
        </w:rPr>
        <w:t xml:space="preserve">. Unzip </w:t>
      </w:r>
      <w:r>
        <w:rPr/>
        <w:t>in your Windows/ OS file manager.</w:t>
      </w:r>
    </w:p>
    <w:p>
      <w:pPr>
        <w:pStyle w:val="Normal"/>
        <w:rPr/>
      </w:pPr>
      <w:r>
        <w:rPr>
          <w:b/>
          <w:bCs/>
        </w:rPr>
        <w:t>8</w:t>
      </w:r>
      <w:r>
        <w:rPr>
          <w:b/>
          <w:bCs/>
        </w:rPr>
        <w:t xml:space="preserve">. Take screenshot </w:t>
      </w:r>
      <w:r>
        <w:rPr/>
        <w:t>of your unzipped file folder.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roman"/>
    <w:pitch w:val="variable"/>
  </w:font>
  <w:font w:name="Wingdings">
    <w:charset w:val="02"/>
    <w:family w:val="auto"/>
    <w:pitch w:val="default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8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73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73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73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73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73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73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73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73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73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b773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b773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b773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b773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b773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b773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b773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b773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b773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b773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b773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b773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b773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b773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b773a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db773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b773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b773a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b773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73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73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b773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b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al.gdc.cancer.gov/analysis_page?app=CohortBuilder&amp;tab=genera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2</Pages>
  <Words>168</Words>
  <Characters>1033</Characters>
  <CharactersWithSpaces>1165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2025-06-04T19:38:00Z</dcterms:created>
  <dc:creator>Reviewer</dc:creator>
  <dc:description/>
  <dc:language>en-US</dc:language>
  <cp:lastModifiedBy/>
  <dcterms:modified xsi:type="dcterms:W3CDTF">2026-03-17T07:10:15Z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6ab6acfd-9c7a-4d89-86b1-4d553f3adce0</vt:lpwstr>
  </property>
</Properties>
</file>