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CURSO DBT 972</w:t>
      </w:r>
    </w:p>
    <w:p w:rsidR="00000000" w:rsidDel="00000000" w:rsidP="00000000" w:rsidRDefault="00000000" w:rsidRPr="00000000" w14:paraId="00000002">
      <w:pPr>
        <w:jc w:val="center"/>
        <w:rPr>
          <w:b w:val="1"/>
        </w:rPr>
      </w:pPr>
      <w:r w:rsidDel="00000000" w:rsidR="00000000" w:rsidRPr="00000000">
        <w:rPr>
          <w:b w:val="1"/>
          <w:rtl w:val="0"/>
        </w:rPr>
        <w:t xml:space="preserve">GENÉTICA Y GENÓMICA EN PRODUCCIÓN ANIMAL</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PROFESOR</w:t>
      </w:r>
    </w:p>
    <w:p w:rsidR="00000000" w:rsidDel="00000000" w:rsidP="00000000" w:rsidRDefault="00000000" w:rsidRPr="00000000" w14:paraId="00000005">
      <w:pPr>
        <w:rPr/>
      </w:pPr>
      <w:r w:rsidDel="00000000" w:rsidR="00000000" w:rsidRPr="00000000">
        <w:rPr>
          <w:b w:val="1"/>
          <w:rtl w:val="0"/>
        </w:rPr>
        <w:t xml:space="preserve">Dr. José Gallardo</w:t>
      </w: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REUNIÓN RECURRENTE</w:t>
      </w:r>
    </w:p>
    <w:p w:rsidR="00000000" w:rsidDel="00000000" w:rsidP="00000000" w:rsidRDefault="00000000" w:rsidRPr="00000000" w14:paraId="00000008">
      <w:pP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ZOOM</w:t>
      </w:r>
      <w:r w:rsidDel="00000000" w:rsidR="00000000" w:rsidRPr="00000000">
        <w:rPr>
          <w:rtl w:val="0"/>
        </w:rPr>
      </w:r>
    </w:p>
    <w:p w:rsidR="00000000" w:rsidDel="00000000" w:rsidP="00000000" w:rsidRDefault="00000000" w:rsidRPr="00000000" w14:paraId="00000009">
      <w:pPr>
        <w:rPr>
          <w:b w:val="1"/>
        </w:rPr>
      </w:pPr>
      <w:hyperlink r:id="rId6">
        <w:r w:rsidDel="00000000" w:rsidR="00000000" w:rsidRPr="00000000">
          <w:rPr>
            <w:rFonts w:ascii="Roboto" w:cs="Roboto" w:eastAsia="Roboto" w:hAnsi="Roboto"/>
            <w:color w:val="1a73e8"/>
            <w:sz w:val="21"/>
            <w:szCs w:val="21"/>
            <w:u w:val="single"/>
            <w:rtl w:val="0"/>
          </w:rPr>
          <w:t xml:space="preserve">https://pucv-cl.zoom.us/j/99448901319?pwd=NWppSkgwUDhwaThCUU04WkQzU3RVdz09</w:t>
        </w:r>
      </w:hyperlink>
      <w:r w:rsidDel="00000000" w:rsidR="00000000" w:rsidRPr="00000000">
        <w:rPr>
          <w:rtl w:val="0"/>
        </w:rPr>
      </w:r>
    </w:p>
    <w:p w:rsidR="00000000" w:rsidDel="00000000" w:rsidP="00000000" w:rsidRDefault="00000000" w:rsidRPr="00000000" w14:paraId="0000000A">
      <w:pP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ID de reunión: </w:t>
      </w:r>
      <w:r w:rsidDel="00000000" w:rsidR="00000000" w:rsidRPr="00000000">
        <w:rPr>
          <w:rFonts w:ascii="Roboto" w:cs="Roboto" w:eastAsia="Roboto" w:hAnsi="Roboto"/>
          <w:sz w:val="21"/>
          <w:szCs w:val="21"/>
          <w:rtl w:val="0"/>
        </w:rPr>
        <w:t xml:space="preserve">994 4890 1319</w:t>
      </w:r>
    </w:p>
    <w:p w:rsidR="00000000" w:rsidDel="00000000" w:rsidP="00000000" w:rsidRDefault="00000000" w:rsidRPr="00000000" w14:paraId="0000000B">
      <w:pP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Código de acceso: </w:t>
      </w:r>
      <w:r w:rsidDel="00000000" w:rsidR="00000000" w:rsidRPr="00000000">
        <w:rPr>
          <w:rFonts w:ascii="Roboto" w:cs="Roboto" w:eastAsia="Roboto" w:hAnsi="Roboto"/>
          <w:sz w:val="21"/>
          <w:szCs w:val="21"/>
          <w:rtl w:val="0"/>
        </w:rPr>
        <w:t xml:space="preserve">714723</w:t>
      </w:r>
    </w:p>
    <w:p w:rsidR="00000000" w:rsidDel="00000000" w:rsidP="00000000" w:rsidRDefault="00000000" w:rsidRPr="00000000" w14:paraId="0000000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0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0E">
      <w:pP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EVALUACIÓN DIAGNÓSTICO</w:t>
      </w:r>
      <w:r w:rsidDel="00000000" w:rsidR="00000000" w:rsidRPr="00000000">
        <w:rPr>
          <w:rtl w:val="0"/>
        </w:rPr>
      </w:r>
    </w:p>
    <w:p w:rsidR="00000000" w:rsidDel="00000000" w:rsidP="00000000" w:rsidRDefault="00000000" w:rsidRPr="00000000" w14:paraId="0000000F">
      <w:pPr>
        <w:spacing w:line="276.0005454545455" w:lineRule="auto"/>
        <w:rPr>
          <w:b w:val="1"/>
          <w:color w:val="0000ff"/>
          <w:u w:val="single"/>
        </w:rPr>
      </w:pPr>
      <w:hyperlink r:id="rId7">
        <w:r w:rsidDel="00000000" w:rsidR="00000000" w:rsidRPr="00000000">
          <w:rPr>
            <w:b w:val="1"/>
            <w:color w:val="0000ff"/>
            <w:u w:val="single"/>
            <w:rtl w:val="0"/>
          </w:rPr>
          <w:t xml:space="preserve">https://forms.gle/vDdkRrscoRHqHDU89</w:t>
        </w:r>
      </w:hyperlink>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spacing w:line="276.0005454545455" w:lineRule="auto"/>
        <w:rPr>
          <w:b w:val="1"/>
          <w:sz w:val="21"/>
          <w:szCs w:val="21"/>
        </w:rPr>
      </w:pPr>
      <w:r w:rsidDel="00000000" w:rsidR="00000000" w:rsidRPr="00000000">
        <w:rPr>
          <w:b w:val="1"/>
          <w:sz w:val="21"/>
          <w:szCs w:val="21"/>
          <w:rtl w:val="0"/>
        </w:rPr>
        <w:t xml:space="preserve">Ejercicios</w:t>
      </w:r>
    </w:p>
    <w:p w:rsidR="00000000" w:rsidDel="00000000" w:rsidP="00000000" w:rsidRDefault="00000000" w:rsidRPr="00000000" w14:paraId="00000012">
      <w:pPr>
        <w:spacing w:line="276.0005454545455" w:lineRule="auto"/>
        <w:rPr>
          <w:sz w:val="21"/>
          <w:szCs w:val="21"/>
        </w:rPr>
      </w:pPr>
      <w:r w:rsidDel="00000000" w:rsidR="00000000" w:rsidRPr="00000000">
        <w:rPr>
          <w:sz w:val="21"/>
          <w:szCs w:val="21"/>
          <w:rtl w:val="0"/>
        </w:rPr>
        <w:t xml:space="preserve">1.- Mencione tres elementos clave de la producción animal para la domesticación de animales que son controlados por el hombre.</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Nombre: </w:t>
      </w:r>
    </w:p>
    <w:p w:rsidR="00000000" w:rsidDel="00000000" w:rsidP="00000000" w:rsidRDefault="00000000" w:rsidRPr="00000000" w14:paraId="00000015">
      <w:pPr>
        <w:rPr/>
      </w:pPr>
      <w:r w:rsidDel="00000000" w:rsidR="00000000" w:rsidRPr="00000000">
        <w:rPr>
          <w:rtl w:val="0"/>
        </w:rPr>
        <w:t xml:space="preserve">Respuesta 3 elementos clave:</w:t>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tbl>
      <w:tblPr>
        <w:tblStyle w:val="Table1"/>
        <w:tblW w:w="8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0"/>
        <w:tblGridChange w:id="0">
          <w:tblGrid>
            <w:gridCol w:w="89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Mencione tres elementos clave para domesticar animales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alimentación, reproducción y fármacos (control de enfermedades)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Selección, cruzamiento, alimento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Espacio delimitado para contención de animales, reproducción, alimento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Selección de características, cruce entre individuos seleccionados, alimento y nutrientes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Raza o especie del animal, Alimentacion, salud, cantidad obtenida/precio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alimentación, salud animal (vacunas, antibióticos), espacios productivos y de seguridad.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Facilidad en el manejo del individuo (docilidad), tecnología de cría y contención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22">
      <w:pPr>
        <w:spacing w:line="240" w:lineRule="auto"/>
        <w:jc w:val="both"/>
        <w:rPr/>
      </w:pPr>
      <w:r w:rsidDel="00000000" w:rsidR="00000000" w:rsidRPr="00000000">
        <w:rPr>
          <w:rtl w:val="0"/>
        </w:rPr>
        <w:t xml:space="preserve">  </w:t>
      </w:r>
    </w:p>
    <w:p w:rsidR="00000000" w:rsidDel="00000000" w:rsidP="00000000" w:rsidRDefault="00000000" w:rsidRPr="00000000" w14:paraId="00000023">
      <w:pPr>
        <w:spacing w:line="240" w:lineRule="auto"/>
        <w:jc w:val="both"/>
        <w:rPr/>
      </w:pPr>
      <w:r w:rsidDel="00000000" w:rsidR="00000000" w:rsidRPr="00000000">
        <w:rPr>
          <w:rtl w:val="0"/>
        </w:rPr>
      </w:r>
    </w:p>
    <w:p w:rsidR="00000000" w:rsidDel="00000000" w:rsidP="00000000" w:rsidRDefault="00000000" w:rsidRPr="00000000" w14:paraId="00000024">
      <w:pPr>
        <w:spacing w:line="276.0005454545455" w:lineRule="auto"/>
        <w:jc w:val="both"/>
        <w:rPr/>
      </w:pPr>
      <w:r w:rsidDel="00000000" w:rsidR="00000000" w:rsidRPr="00000000">
        <w:rPr>
          <w:rtl w:val="0"/>
        </w:rPr>
      </w:r>
    </w:p>
    <w:p w:rsidR="00000000" w:rsidDel="00000000" w:rsidP="00000000" w:rsidRDefault="00000000" w:rsidRPr="00000000" w14:paraId="00000025">
      <w:pPr>
        <w:spacing w:line="276.0005454545455" w:lineRule="auto"/>
        <w:jc w:val="both"/>
        <w:rPr/>
      </w:pPr>
      <w:r w:rsidDel="00000000" w:rsidR="00000000" w:rsidRPr="00000000">
        <w:rPr>
          <w:rtl w:val="0"/>
        </w:rPr>
      </w:r>
    </w:p>
    <w:p w:rsidR="00000000" w:rsidDel="00000000" w:rsidP="00000000" w:rsidRDefault="00000000" w:rsidRPr="00000000" w14:paraId="00000026">
      <w:pPr>
        <w:spacing w:line="276.0005454545455" w:lineRule="auto"/>
        <w:jc w:val="both"/>
        <w:rPr/>
      </w:pPr>
      <w:r w:rsidDel="00000000" w:rsidR="00000000" w:rsidRPr="00000000">
        <w:rPr>
          <w:rtl w:val="0"/>
        </w:rPr>
      </w:r>
    </w:p>
    <w:p w:rsidR="00000000" w:rsidDel="00000000" w:rsidP="00000000" w:rsidRDefault="00000000" w:rsidRPr="00000000" w14:paraId="00000027">
      <w:pPr>
        <w:spacing w:line="276.0005454545455" w:lineRule="auto"/>
        <w:jc w:val="both"/>
        <w:rPr/>
      </w:pPr>
      <w:r w:rsidDel="00000000" w:rsidR="00000000" w:rsidRPr="00000000">
        <w:rPr>
          <w:rtl w:val="0"/>
        </w:rPr>
      </w:r>
    </w:p>
    <w:p w:rsidR="00000000" w:rsidDel="00000000" w:rsidP="00000000" w:rsidRDefault="00000000" w:rsidRPr="00000000" w14:paraId="00000028">
      <w:pPr>
        <w:spacing w:line="276.0005454545455" w:lineRule="auto"/>
        <w:jc w:val="both"/>
        <w:rPr/>
      </w:pPr>
      <w:r w:rsidDel="00000000" w:rsidR="00000000" w:rsidRPr="00000000">
        <w:rPr>
          <w:rtl w:val="0"/>
        </w:rPr>
      </w:r>
    </w:p>
    <w:p w:rsidR="00000000" w:rsidDel="00000000" w:rsidP="00000000" w:rsidRDefault="00000000" w:rsidRPr="00000000" w14:paraId="00000029">
      <w:pPr>
        <w:spacing w:line="276.0005454545455" w:lineRule="auto"/>
        <w:jc w:val="both"/>
        <w:rPr/>
      </w:pPr>
      <w:r w:rsidDel="00000000" w:rsidR="00000000" w:rsidRPr="00000000">
        <w:rPr>
          <w:rtl w:val="0"/>
        </w:rPr>
      </w:r>
    </w:p>
    <w:p w:rsidR="00000000" w:rsidDel="00000000" w:rsidP="00000000" w:rsidRDefault="00000000" w:rsidRPr="00000000" w14:paraId="0000002A">
      <w:pPr>
        <w:spacing w:line="276.0005454545455" w:lineRule="auto"/>
        <w:jc w:val="both"/>
        <w:rPr/>
      </w:pPr>
      <w:r w:rsidDel="00000000" w:rsidR="00000000" w:rsidRPr="00000000">
        <w:rPr>
          <w:rtl w:val="0"/>
        </w:rPr>
        <w:t xml:space="preserve">2.- Ordene los siguientes niveles de domesticación de 0 (menor) a 5 (mayor) y de ejemplos de especies o sistemas en producción animal para cada nivel.</w:t>
      </w:r>
    </w:p>
    <w:p w:rsidR="00000000" w:rsidDel="00000000" w:rsidP="00000000" w:rsidRDefault="00000000" w:rsidRPr="00000000" w14:paraId="0000002B">
      <w:pPr>
        <w:spacing w:line="276.0005454545455" w:lineRule="auto"/>
        <w:jc w:val="both"/>
        <w:rPr/>
      </w:pPr>
      <w:r w:rsidDel="00000000" w:rsidR="00000000" w:rsidRPr="00000000">
        <w:rPr>
          <w:rtl w:val="0"/>
        </w:rPr>
        <w:t xml:space="preserve"> </w:t>
      </w:r>
    </w:p>
    <w:tbl>
      <w:tblPr>
        <w:tblStyle w:val="Table2"/>
        <w:tblW w:w="8906.456692913387"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93.4334852880233"/>
        <w:gridCol w:w="1860.3947368421054"/>
        <w:gridCol w:w="3852.6284707832574"/>
        <w:tblGridChange w:id="0">
          <w:tblGrid>
            <w:gridCol w:w="3193.4334852880233"/>
            <w:gridCol w:w="1860.3947368421054"/>
            <w:gridCol w:w="3852.6284707832574"/>
          </w:tblGrid>
        </w:tblGridChange>
      </w:tblGrid>
      <w:tr>
        <w:trPr>
          <w:trHeight w:val="4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jc w:val="both"/>
              <w:rPr>
                <w:b w:val="1"/>
              </w:rPr>
            </w:pPr>
            <w:r w:rsidDel="00000000" w:rsidR="00000000" w:rsidRPr="00000000">
              <w:rPr>
                <w:b w:val="1"/>
                <w:rtl w:val="0"/>
              </w:rPr>
              <w:t xml:space="preserve">Descripción de niveles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jc w:val="both"/>
              <w:rPr>
                <w:b w:val="1"/>
              </w:rPr>
            </w:pPr>
            <w:r w:rsidDel="00000000" w:rsidR="00000000" w:rsidRPr="00000000">
              <w:rPr>
                <w:b w:val="1"/>
                <w:rtl w:val="0"/>
              </w:rPr>
              <w:t xml:space="preserve">Orden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jc w:val="both"/>
              <w:rPr>
                <w:b w:val="1"/>
              </w:rPr>
            </w:pPr>
            <w:r w:rsidDel="00000000" w:rsidR="00000000" w:rsidRPr="00000000">
              <w:rPr>
                <w:b w:val="1"/>
                <w:rtl w:val="0"/>
              </w:rPr>
              <w:t xml:space="preserve">Ejemplos especie</w:t>
            </w:r>
          </w:p>
        </w:tc>
      </w:tr>
      <w:tr>
        <w:trPr>
          <w:trHeight w:val="9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jc w:val="both"/>
              <w:rPr/>
            </w:pPr>
            <w:r w:rsidDel="00000000" w:rsidR="00000000" w:rsidRPr="00000000">
              <w:rPr>
                <w:rtl w:val="0"/>
              </w:rPr>
              <w:t xml:space="preserve">5 - Programa de cría selectiva implementado.</w:t>
            </w:r>
          </w:p>
          <w:p w:rsidR="00000000" w:rsidDel="00000000" w:rsidP="00000000" w:rsidRDefault="00000000" w:rsidRPr="00000000" w14:paraId="00000030">
            <w:pPr>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jc w:val="both"/>
              <w:rPr/>
            </w:pPr>
            <w:r w:rsidDel="00000000" w:rsidR="00000000" w:rsidRPr="00000000">
              <w:rPr>
                <w:rtl w:val="0"/>
              </w:rPr>
              <w:t xml:space="preserve"> 4, </w:t>
            </w:r>
            <w:r w:rsidDel="00000000" w:rsidR="00000000" w:rsidRPr="00000000">
              <w:rPr>
                <w:highlight w:val="green"/>
                <w:rtl w:val="0"/>
              </w:rPr>
              <w:t xml:space="preserve">5,5,</w:t>
            </w:r>
            <w:r w:rsidDel="00000000" w:rsidR="00000000" w:rsidRPr="00000000">
              <w:rPr>
                <w:rtl w:val="0"/>
              </w:rPr>
              <w:t xml:space="preserve"> 3,4, ,4, 3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jc w:val="both"/>
              <w:rPr/>
            </w:pPr>
            <w:r w:rsidDel="00000000" w:rsidR="00000000" w:rsidRPr="00000000">
              <w:rPr>
                <w:rtl w:val="0"/>
              </w:rPr>
              <w:t xml:space="preserve"> Camarón</w:t>
            </w:r>
          </w:p>
          <w:p w:rsidR="00000000" w:rsidDel="00000000" w:rsidP="00000000" w:rsidRDefault="00000000" w:rsidRPr="00000000" w14:paraId="00000033">
            <w:pPr>
              <w:jc w:val="both"/>
              <w:rPr/>
            </w:pPr>
            <w:r w:rsidDel="00000000" w:rsidR="00000000" w:rsidRPr="00000000">
              <w:rPr>
                <w:rtl w:val="0"/>
              </w:rPr>
              <w:t xml:space="preserve">Salmon del atlantico</w:t>
            </w:r>
          </w:p>
          <w:p w:rsidR="00000000" w:rsidDel="00000000" w:rsidP="00000000" w:rsidRDefault="00000000" w:rsidRPr="00000000" w14:paraId="00000034">
            <w:pPr>
              <w:jc w:val="both"/>
              <w:rPr/>
            </w:pPr>
            <w:r w:rsidDel="00000000" w:rsidR="00000000" w:rsidRPr="00000000">
              <w:rPr>
                <w:rtl w:val="0"/>
              </w:rPr>
              <w:t xml:space="preserve">Pollos, cerdos, vacuno.</w:t>
            </w:r>
          </w:p>
        </w:tc>
      </w:tr>
      <w:tr>
        <w:trPr>
          <w:trHeight w:val="11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jc w:val="both"/>
              <w:rPr>
                <w:highlight w:val="green"/>
              </w:rPr>
            </w:pPr>
            <w:r w:rsidDel="00000000" w:rsidR="00000000" w:rsidRPr="00000000">
              <w:rPr>
                <w:highlight w:val="green"/>
                <w:rtl w:val="0"/>
              </w:rPr>
              <w:t xml:space="preserve">1 - Primeros ensayos de control de alimentación, reproducción y cuidado.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jc w:val="both"/>
              <w:rPr>
                <w:highlight w:val="green"/>
              </w:rPr>
            </w:pPr>
            <w:r w:rsidDel="00000000" w:rsidR="00000000" w:rsidRPr="00000000">
              <w:rPr>
                <w:highlight w:val="green"/>
                <w:rtl w:val="0"/>
              </w:rPr>
              <w:t xml:space="preserve"> 1, 1, 1, 1,1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jc w:val="both"/>
              <w:rPr/>
            </w:pPr>
            <w:r w:rsidDel="00000000" w:rsidR="00000000" w:rsidRPr="00000000">
              <w:rPr>
                <w:rtl w:val="0"/>
              </w:rPr>
              <w:t xml:space="preserve"> Algas</w:t>
            </w:r>
          </w:p>
        </w:tc>
      </w:tr>
      <w:tr>
        <w:trPr>
          <w:trHeight w:val="9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jc w:val="both"/>
              <w:rPr/>
            </w:pPr>
            <w:r w:rsidDel="00000000" w:rsidR="00000000" w:rsidRPr="00000000">
              <w:rPr>
                <w:rtl w:val="0"/>
              </w:rPr>
              <w:t xml:space="preserve">4 - Ciclo de vida completo realizado en cautividad.</w:t>
            </w:r>
          </w:p>
          <w:p w:rsidR="00000000" w:rsidDel="00000000" w:rsidP="00000000" w:rsidRDefault="00000000" w:rsidRPr="00000000" w14:paraId="00000039">
            <w:pPr>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jc w:val="both"/>
              <w:rPr/>
            </w:pPr>
            <w:r w:rsidDel="00000000" w:rsidR="00000000" w:rsidRPr="00000000">
              <w:rPr>
                <w:rtl w:val="0"/>
              </w:rPr>
              <w:t xml:space="preserve">2, 5, 5,</w:t>
            </w:r>
            <w:r w:rsidDel="00000000" w:rsidR="00000000" w:rsidRPr="00000000">
              <w:rPr>
                <w:highlight w:val="green"/>
                <w:rtl w:val="0"/>
              </w:rPr>
              <w:t xml:space="preserve">4</w:t>
            </w:r>
            <w:r w:rsidDel="00000000" w:rsidR="00000000" w:rsidRPr="00000000">
              <w:rPr>
                <w:rtl w:val="0"/>
              </w:rPr>
              <w:t xml:space="preserve">, 5, 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jc w:val="both"/>
              <w:rPr/>
            </w:pPr>
            <w:r w:rsidDel="00000000" w:rsidR="00000000" w:rsidRPr="00000000">
              <w:rPr>
                <w:rtl w:val="0"/>
              </w:rPr>
              <w:t xml:space="preserve"> Salmones, Gallinas,Tilapia</w:t>
            </w:r>
          </w:p>
        </w:tc>
      </w:tr>
      <w:tr>
        <w:trPr>
          <w:trHeight w:val="11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jc w:val="both"/>
              <w:rPr>
                <w:highlight w:val="yellow"/>
              </w:rPr>
            </w:pPr>
            <w:r w:rsidDel="00000000" w:rsidR="00000000" w:rsidRPr="00000000">
              <w:rPr>
                <w:highlight w:val="yellow"/>
                <w:rtl w:val="0"/>
              </w:rPr>
              <w:t xml:space="preserve">2 - Algunos cuellos de botella en los 3 elementos clave de la domesticación (reproducción, alimentación y cuidado).</w:t>
            </w:r>
          </w:p>
          <w:p w:rsidR="00000000" w:rsidDel="00000000" w:rsidP="00000000" w:rsidRDefault="00000000" w:rsidRPr="00000000" w14:paraId="0000003D">
            <w:pPr>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jc w:val="both"/>
              <w:rPr>
                <w:highlight w:val="green"/>
              </w:rPr>
            </w:pPr>
            <w:r w:rsidDel="00000000" w:rsidR="00000000" w:rsidRPr="00000000">
              <w:rPr>
                <w:rtl w:val="0"/>
              </w:rPr>
              <w:t xml:space="preserve"> 3, 4, </w:t>
            </w:r>
            <w:r w:rsidDel="00000000" w:rsidR="00000000" w:rsidRPr="00000000">
              <w:rPr>
                <w:highlight w:val="green"/>
                <w:rtl w:val="0"/>
              </w:rPr>
              <w:t xml:space="preserve">2, 2, 2</w:t>
            </w:r>
            <w:r w:rsidDel="00000000" w:rsidR="00000000" w:rsidRPr="00000000">
              <w:rPr>
                <w:rtl w:val="0"/>
              </w:rPr>
              <w:t xml:space="preserve">,3,</w:t>
            </w:r>
            <w:r w:rsidDel="00000000" w:rsidR="00000000" w:rsidRPr="00000000">
              <w:rPr>
                <w:highlight w:val="green"/>
                <w:rtl w:val="0"/>
              </w:rPr>
              <w:t xml:space="preserve">2, 2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jc w:val="both"/>
              <w:rPr/>
            </w:pPr>
            <w:r w:rsidDel="00000000" w:rsidR="00000000" w:rsidRPr="00000000">
              <w:rPr>
                <w:rtl w:val="0"/>
              </w:rPr>
              <w:t xml:space="preserve"> Bivalvos, Erizo de mar</w:t>
            </w:r>
          </w:p>
        </w:tc>
      </w:tr>
      <w:tr>
        <w:trPr>
          <w:trHeight w:val="6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jc w:val="both"/>
              <w:rPr>
                <w:highlight w:val="green"/>
              </w:rPr>
            </w:pPr>
            <w:r w:rsidDel="00000000" w:rsidR="00000000" w:rsidRPr="00000000">
              <w:rPr>
                <w:highlight w:val="green"/>
                <w:rtl w:val="0"/>
              </w:rPr>
              <w:t xml:space="preserve">0 - Uso de animales silvestres.</w:t>
            </w:r>
          </w:p>
          <w:p w:rsidR="00000000" w:rsidDel="00000000" w:rsidP="00000000" w:rsidRDefault="00000000" w:rsidRPr="00000000" w14:paraId="00000041">
            <w:pPr>
              <w:jc w:val="both"/>
              <w:rPr>
                <w:highlight w:val="green"/>
              </w:rPr>
            </w:pPr>
            <w:r w:rsidDel="00000000" w:rsidR="00000000" w:rsidRPr="00000000">
              <w:rPr>
                <w:highlight w:val="green"/>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jc w:val="both"/>
              <w:rPr>
                <w:highlight w:val="green"/>
              </w:rPr>
            </w:pPr>
            <w:r w:rsidDel="00000000" w:rsidR="00000000" w:rsidRPr="00000000">
              <w:rPr>
                <w:highlight w:val="green"/>
                <w:rtl w:val="0"/>
              </w:rPr>
              <w:t xml:space="preserve"> 0, 0, 0,0,0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jc w:val="both"/>
              <w:rPr/>
            </w:pPr>
            <w:r w:rsidDel="00000000" w:rsidR="00000000" w:rsidRPr="00000000">
              <w:rPr>
                <w:rtl w:val="0"/>
              </w:rPr>
              <w:t xml:space="preserve"> Bivalvos (machas), conejos/liebres, armadillos,</w:t>
            </w:r>
          </w:p>
          <w:p w:rsidR="00000000" w:rsidDel="00000000" w:rsidP="00000000" w:rsidRDefault="00000000" w:rsidRPr="00000000" w14:paraId="00000044">
            <w:pPr>
              <w:jc w:val="both"/>
              <w:rPr/>
            </w:pPr>
            <w:r w:rsidDel="00000000" w:rsidR="00000000" w:rsidRPr="00000000">
              <w:rPr>
                <w:rtl w:val="0"/>
              </w:rPr>
              <w:t xml:space="preserve">Javalí, venados</w:t>
            </w:r>
          </w:p>
        </w:tc>
      </w:tr>
      <w:tr>
        <w:trPr>
          <w:trHeight w:val="11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jc w:val="both"/>
              <w:rPr/>
            </w:pPr>
            <w:r w:rsidDel="00000000" w:rsidR="00000000" w:rsidRPr="00000000">
              <w:rPr>
                <w:rtl w:val="0"/>
              </w:rPr>
              <w:t xml:space="preserve">3 - Ciclo de vida completo controlado por el hombre, pero aporte de animales silvestres aun es necesario.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jc w:val="both"/>
              <w:rPr/>
            </w:pPr>
            <w:r w:rsidDel="00000000" w:rsidR="00000000" w:rsidRPr="00000000">
              <w:rPr>
                <w:rtl w:val="0"/>
              </w:rPr>
              <w:t xml:space="preserve"> 4, 5, </w:t>
            </w:r>
            <w:r w:rsidDel="00000000" w:rsidR="00000000" w:rsidRPr="00000000">
              <w:rPr>
                <w:highlight w:val="green"/>
                <w:rtl w:val="0"/>
              </w:rPr>
              <w:t xml:space="preserve">3,</w:t>
            </w:r>
            <w:r w:rsidDel="00000000" w:rsidR="00000000" w:rsidRPr="00000000">
              <w:rPr>
                <w:rtl w:val="0"/>
              </w:rPr>
              <w:t xml:space="preserve"> 4,4,</w:t>
            </w:r>
            <w:r w:rsidDel="00000000" w:rsidR="00000000" w:rsidRPr="00000000">
              <w:rPr>
                <w:highlight w:val="green"/>
                <w:rtl w:val="0"/>
              </w:rPr>
              <w:t xml:space="preserve">3</w:t>
            </w: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jc w:val="both"/>
              <w:rPr/>
            </w:pPr>
            <w:r w:rsidDel="00000000" w:rsidR="00000000" w:rsidRPr="00000000">
              <w:rPr>
                <w:rtl w:val="0"/>
              </w:rPr>
              <w:t xml:space="preserve"> vacas, ovejas, conejos</w:t>
            </w:r>
          </w:p>
        </w:tc>
      </w:tr>
    </w:tbl>
    <w:p w:rsidR="00000000" w:rsidDel="00000000" w:rsidP="00000000" w:rsidRDefault="00000000" w:rsidRPr="00000000" w14:paraId="00000048">
      <w:pPr>
        <w:jc w:val="both"/>
        <w:rPr/>
      </w:pPr>
      <w:r w:rsidDel="00000000" w:rsidR="00000000" w:rsidRPr="00000000">
        <w:rPr>
          <w:rtl w:val="0"/>
        </w:rPr>
        <w:t xml:space="preserve">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b w:val="1"/>
          <w:sz w:val="24"/>
          <w:szCs w:val="24"/>
          <w:rtl w:val="0"/>
        </w:rPr>
        <w:t xml:space="preserve">Conceptos de genética</w:t>
      </w:r>
    </w:p>
    <w:p w:rsidR="00000000" w:rsidDel="00000000" w:rsidP="00000000" w:rsidRDefault="00000000" w:rsidRPr="00000000" w14:paraId="0000004D">
      <w:pPr>
        <w:ind w:left="1800" w:hanging="360"/>
        <w:rPr>
          <w:sz w:val="24"/>
          <w:szCs w:val="24"/>
        </w:rPr>
      </w:pPr>
      <w:r w:rsidDel="00000000" w:rsidR="00000000" w:rsidRPr="00000000">
        <w:rPr>
          <w:sz w:val="24"/>
          <w:szCs w:val="24"/>
          <w:rtl w:val="0"/>
        </w:rPr>
        <w:t xml:space="preserve">A.</w:t>
      </w:r>
      <w:r w:rsidDel="00000000" w:rsidR="00000000" w:rsidRPr="00000000">
        <w:rPr>
          <w:rFonts w:ascii="Times New Roman" w:cs="Times New Roman" w:eastAsia="Times New Roman" w:hAnsi="Times New Roman"/>
          <w:sz w:val="14"/>
          <w:szCs w:val="14"/>
          <w:rtl w:val="0"/>
        </w:rPr>
        <w:tab/>
      </w:r>
      <w:r w:rsidDel="00000000" w:rsidR="00000000" w:rsidRPr="00000000">
        <w:rPr>
          <w:sz w:val="24"/>
          <w:szCs w:val="24"/>
          <w:rtl w:val="0"/>
        </w:rPr>
        <w:t xml:space="preserve">Fenotipo</w:t>
      </w:r>
    </w:p>
    <w:p w:rsidR="00000000" w:rsidDel="00000000" w:rsidP="00000000" w:rsidRDefault="00000000" w:rsidRPr="00000000" w14:paraId="0000004E">
      <w:pPr>
        <w:ind w:left="1800" w:hanging="360"/>
        <w:rPr>
          <w:sz w:val="24"/>
          <w:szCs w:val="24"/>
        </w:rPr>
      </w:pPr>
      <w:r w:rsidDel="00000000" w:rsidR="00000000" w:rsidRPr="00000000">
        <w:rPr>
          <w:sz w:val="24"/>
          <w:szCs w:val="24"/>
          <w:rtl w:val="0"/>
        </w:rPr>
        <w:t xml:space="preserve">B.</w:t>
      </w:r>
      <w:r w:rsidDel="00000000" w:rsidR="00000000" w:rsidRPr="00000000">
        <w:rPr>
          <w:rFonts w:ascii="Times New Roman" w:cs="Times New Roman" w:eastAsia="Times New Roman" w:hAnsi="Times New Roman"/>
          <w:sz w:val="14"/>
          <w:szCs w:val="14"/>
          <w:rtl w:val="0"/>
        </w:rPr>
        <w:tab/>
      </w:r>
      <w:r w:rsidDel="00000000" w:rsidR="00000000" w:rsidRPr="00000000">
        <w:rPr>
          <w:sz w:val="24"/>
          <w:szCs w:val="24"/>
          <w:rtl w:val="0"/>
        </w:rPr>
        <w:t xml:space="preserve">Genotipo</w:t>
      </w:r>
    </w:p>
    <w:p w:rsidR="00000000" w:rsidDel="00000000" w:rsidP="00000000" w:rsidRDefault="00000000" w:rsidRPr="00000000" w14:paraId="0000004F">
      <w:pPr>
        <w:ind w:left="1800" w:hanging="360"/>
        <w:rPr>
          <w:sz w:val="24"/>
          <w:szCs w:val="24"/>
        </w:rPr>
      </w:pPr>
      <w:r w:rsidDel="00000000" w:rsidR="00000000" w:rsidRPr="00000000">
        <w:rPr>
          <w:sz w:val="24"/>
          <w:szCs w:val="24"/>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Carácter biológico cualitativo</w:t>
      </w:r>
    </w:p>
    <w:p w:rsidR="00000000" w:rsidDel="00000000" w:rsidP="00000000" w:rsidRDefault="00000000" w:rsidRPr="00000000" w14:paraId="00000050">
      <w:pPr>
        <w:ind w:left="1800" w:hanging="360"/>
        <w:rPr>
          <w:sz w:val="24"/>
          <w:szCs w:val="24"/>
        </w:rPr>
      </w:pPr>
      <w:r w:rsidDel="00000000" w:rsidR="00000000" w:rsidRPr="00000000">
        <w:rPr>
          <w:sz w:val="24"/>
          <w:szCs w:val="24"/>
          <w:rtl w:val="0"/>
        </w:rPr>
        <w:t xml:space="preserve">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Carácter biológico cuantitativo</w:t>
      </w:r>
    </w:p>
    <w:p w:rsidR="00000000" w:rsidDel="00000000" w:rsidP="00000000" w:rsidRDefault="00000000" w:rsidRPr="00000000" w14:paraId="00000051">
      <w:pPr>
        <w:ind w:left="1800" w:hanging="360"/>
        <w:rPr>
          <w:sz w:val="24"/>
          <w:szCs w:val="24"/>
        </w:rPr>
      </w:pPr>
      <w:r w:rsidDel="00000000" w:rsidR="00000000" w:rsidRPr="00000000">
        <w:rPr>
          <w:sz w:val="24"/>
          <w:szCs w:val="24"/>
          <w:rtl w:val="0"/>
        </w:rPr>
        <w:t xml:space="preserve">E.</w:t>
      </w:r>
      <w:r w:rsidDel="00000000" w:rsidR="00000000" w:rsidRPr="00000000">
        <w:rPr>
          <w:rFonts w:ascii="Times New Roman" w:cs="Times New Roman" w:eastAsia="Times New Roman" w:hAnsi="Times New Roman"/>
          <w:sz w:val="14"/>
          <w:szCs w:val="14"/>
          <w:rtl w:val="0"/>
        </w:rPr>
        <w:tab/>
      </w:r>
      <w:r w:rsidDel="00000000" w:rsidR="00000000" w:rsidRPr="00000000">
        <w:rPr>
          <w:sz w:val="24"/>
          <w:szCs w:val="24"/>
          <w:rtl w:val="0"/>
        </w:rPr>
        <w:t xml:space="preserve">Rasgo o caracter poligénico</w:t>
      </w:r>
    </w:p>
    <w:p w:rsidR="00000000" w:rsidDel="00000000" w:rsidP="00000000" w:rsidRDefault="00000000" w:rsidRPr="00000000" w14:paraId="00000052">
      <w:pPr>
        <w:ind w:left="1800" w:hanging="360"/>
        <w:rPr>
          <w:sz w:val="24"/>
          <w:szCs w:val="24"/>
        </w:rPr>
      </w:pPr>
      <w:r w:rsidDel="00000000" w:rsidR="00000000" w:rsidRPr="00000000">
        <w:rPr>
          <w:sz w:val="24"/>
          <w:szCs w:val="24"/>
          <w:rtl w:val="0"/>
        </w:rPr>
        <w:t xml:space="preserve">F.</w:t>
      </w:r>
      <w:r w:rsidDel="00000000" w:rsidR="00000000" w:rsidRPr="00000000">
        <w:rPr>
          <w:rFonts w:ascii="Times New Roman" w:cs="Times New Roman" w:eastAsia="Times New Roman" w:hAnsi="Times New Roman"/>
          <w:sz w:val="14"/>
          <w:szCs w:val="14"/>
          <w:rtl w:val="0"/>
        </w:rPr>
        <w:tab/>
      </w:r>
      <w:r w:rsidDel="00000000" w:rsidR="00000000" w:rsidRPr="00000000">
        <w:rPr>
          <w:sz w:val="24"/>
          <w:szCs w:val="24"/>
          <w:rtl w:val="0"/>
        </w:rPr>
        <w:t xml:space="preserve">Dominante</w:t>
      </w:r>
    </w:p>
    <w:p w:rsidR="00000000" w:rsidDel="00000000" w:rsidP="00000000" w:rsidRDefault="00000000" w:rsidRPr="00000000" w14:paraId="00000053">
      <w:pPr>
        <w:ind w:left="1800" w:hanging="360"/>
        <w:rPr>
          <w:sz w:val="24"/>
          <w:szCs w:val="24"/>
        </w:rPr>
      </w:pPr>
      <w:r w:rsidDel="00000000" w:rsidR="00000000" w:rsidRPr="00000000">
        <w:rPr>
          <w:sz w:val="24"/>
          <w:szCs w:val="24"/>
          <w:rtl w:val="0"/>
        </w:rPr>
        <w:t xml:space="preserve">G.</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Recesivo</w:t>
      </w:r>
    </w:p>
    <w:p w:rsidR="00000000" w:rsidDel="00000000" w:rsidP="00000000" w:rsidRDefault="00000000" w:rsidRPr="00000000" w14:paraId="00000054">
      <w:pPr>
        <w:ind w:left="1800" w:hanging="360"/>
        <w:rPr>
          <w:sz w:val="24"/>
          <w:szCs w:val="24"/>
        </w:rPr>
      </w:pPr>
      <w:r w:rsidDel="00000000" w:rsidR="00000000" w:rsidRPr="00000000">
        <w:rPr>
          <w:sz w:val="24"/>
          <w:szCs w:val="24"/>
          <w:rtl w:val="0"/>
        </w:rPr>
        <w:t xml:space="preserve">H.</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Codominante</w:t>
      </w:r>
    </w:p>
    <w:p w:rsidR="00000000" w:rsidDel="00000000" w:rsidP="00000000" w:rsidRDefault="00000000" w:rsidRPr="00000000" w14:paraId="00000055">
      <w:pPr>
        <w:rPr>
          <w:sz w:val="24"/>
          <w:szCs w:val="24"/>
        </w:rPr>
      </w:pPr>
      <w:r w:rsidDel="00000000" w:rsidR="00000000" w:rsidRPr="00000000">
        <w:rPr>
          <w:sz w:val="24"/>
          <w:szCs w:val="24"/>
          <w:rtl w:val="0"/>
        </w:rPr>
        <w:t xml:space="preserve"> </w:t>
      </w:r>
    </w:p>
    <w:p w:rsidR="00000000" w:rsidDel="00000000" w:rsidP="00000000" w:rsidRDefault="00000000" w:rsidRPr="00000000" w14:paraId="00000056">
      <w:pPr>
        <w:jc w:val="both"/>
        <w:rPr>
          <w:b w:val="1"/>
          <w:sz w:val="24"/>
          <w:szCs w:val="24"/>
        </w:rPr>
      </w:pPr>
      <w:r w:rsidDel="00000000" w:rsidR="00000000" w:rsidRPr="00000000">
        <w:rPr>
          <w:b w:val="1"/>
          <w:sz w:val="24"/>
          <w:szCs w:val="24"/>
          <w:rtl w:val="0"/>
        </w:rPr>
        <w:t xml:space="preserve">Clasifique según corresponda</w:t>
      </w:r>
    </w:p>
    <w:p w:rsidR="00000000" w:rsidDel="00000000" w:rsidP="00000000" w:rsidRDefault="00000000" w:rsidRPr="00000000" w14:paraId="00000057">
      <w:pPr>
        <w:jc w:val="both"/>
        <w:rPr>
          <w:sz w:val="24"/>
          <w:szCs w:val="24"/>
        </w:rPr>
      </w:pPr>
      <w:r w:rsidDel="00000000" w:rsidR="00000000" w:rsidRPr="00000000">
        <w:rPr>
          <w:sz w:val="24"/>
          <w:szCs w:val="24"/>
          <w:rtl w:val="0"/>
        </w:rPr>
        <w:t xml:space="preserve"> </w:t>
      </w:r>
    </w:p>
    <w:tbl>
      <w:tblPr>
        <w:tblStyle w:val="Table3"/>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410"/>
        <w:gridCol w:w="1500"/>
        <w:tblGridChange w:id="0">
          <w:tblGrid>
            <w:gridCol w:w="7410"/>
            <w:gridCol w:w="1500"/>
          </w:tblGrid>
        </w:tblGridChange>
      </w:tblGrid>
      <w:tr>
        <w:trPr>
          <w:trHeight w:val="10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rPr>
                <w:sz w:val="24"/>
                <w:szCs w:val="24"/>
                <w:highlight w:val="green"/>
              </w:rPr>
            </w:pPr>
            <w:r w:rsidDel="00000000" w:rsidR="00000000" w:rsidRPr="00000000">
              <w:rPr>
                <w:sz w:val="24"/>
                <w:szCs w:val="24"/>
                <w:highlight w:val="green"/>
                <w:rtl w:val="0"/>
              </w:rPr>
              <w:t xml:space="preserve">Es aquel cuyo fenotipo es influenciado por más de un gen.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rPr>
                <w:sz w:val="24"/>
                <w:szCs w:val="24"/>
              </w:rPr>
            </w:pPr>
            <w:r w:rsidDel="00000000" w:rsidR="00000000" w:rsidRPr="00000000">
              <w:rPr>
                <w:sz w:val="24"/>
                <w:szCs w:val="24"/>
                <w:rtl w:val="0"/>
              </w:rPr>
              <w:t xml:space="preserve"> E, E, E</w:t>
            </w:r>
          </w:p>
          <w:p w:rsidR="00000000" w:rsidDel="00000000" w:rsidP="00000000" w:rsidRDefault="00000000" w:rsidRPr="00000000" w14:paraId="0000005A">
            <w:pPr>
              <w:rPr>
                <w:b w:val="1"/>
                <w:sz w:val="24"/>
                <w:szCs w:val="24"/>
              </w:rPr>
            </w:pPr>
            <w:r w:rsidDel="00000000" w:rsidR="00000000" w:rsidRPr="00000000">
              <w:rPr>
                <w:sz w:val="24"/>
                <w:szCs w:val="24"/>
                <w:rtl w:val="0"/>
              </w:rPr>
              <w:t xml:space="preserve">E, E, E,E,</w:t>
            </w:r>
            <w:r w:rsidDel="00000000" w:rsidR="00000000" w:rsidRPr="00000000">
              <w:rPr>
                <w:b w:val="1"/>
                <w:sz w:val="24"/>
                <w:szCs w:val="24"/>
                <w:rtl w:val="0"/>
              </w:rPr>
              <w:t xml:space="preserve"> E</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rPr>
                <w:sz w:val="24"/>
                <w:szCs w:val="24"/>
                <w:highlight w:val="green"/>
              </w:rPr>
            </w:pPr>
            <w:r w:rsidDel="00000000" w:rsidR="00000000" w:rsidRPr="00000000">
              <w:rPr>
                <w:sz w:val="24"/>
                <w:szCs w:val="24"/>
                <w:highlight w:val="green"/>
                <w:rtl w:val="0"/>
              </w:rPr>
              <w:t xml:space="preserve">Rasgos observables de un individuo, tales como la altura, el color de ojos, y el grupo sanguíneo.</w:t>
            </w:r>
          </w:p>
          <w:p w:rsidR="00000000" w:rsidDel="00000000" w:rsidP="00000000" w:rsidRDefault="00000000" w:rsidRPr="00000000" w14:paraId="0000005C">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rPr>
                <w:sz w:val="24"/>
                <w:szCs w:val="24"/>
              </w:rPr>
            </w:pPr>
            <w:r w:rsidDel="00000000" w:rsidR="00000000" w:rsidRPr="00000000">
              <w:rPr>
                <w:sz w:val="24"/>
                <w:szCs w:val="24"/>
                <w:rtl w:val="0"/>
              </w:rPr>
              <w:t xml:space="preserve"> A, A</w:t>
            </w:r>
          </w:p>
          <w:p w:rsidR="00000000" w:rsidDel="00000000" w:rsidP="00000000" w:rsidRDefault="00000000" w:rsidRPr="00000000" w14:paraId="0000005E">
            <w:pPr>
              <w:rPr>
                <w:sz w:val="24"/>
                <w:szCs w:val="24"/>
              </w:rPr>
            </w:pPr>
            <w:r w:rsidDel="00000000" w:rsidR="00000000" w:rsidRPr="00000000">
              <w:rPr>
                <w:sz w:val="24"/>
                <w:szCs w:val="24"/>
                <w:rtl w:val="0"/>
              </w:rPr>
              <w:t xml:space="preserve">A, , A</w:t>
            </w:r>
          </w:p>
          <w:p w:rsidR="00000000" w:rsidDel="00000000" w:rsidP="00000000" w:rsidRDefault="00000000" w:rsidRPr="00000000" w14:paraId="0000005F">
            <w:pPr>
              <w:rPr>
                <w:sz w:val="24"/>
                <w:szCs w:val="24"/>
              </w:rPr>
            </w:pPr>
            <w:r w:rsidDel="00000000" w:rsidR="00000000" w:rsidRPr="00000000">
              <w:rPr>
                <w:sz w:val="24"/>
                <w:szCs w:val="24"/>
                <w:rtl w:val="0"/>
              </w:rPr>
              <w:t xml:space="preserve">A,</w:t>
            </w:r>
            <w:r w:rsidDel="00000000" w:rsidR="00000000" w:rsidRPr="00000000">
              <w:rPr>
                <w:b w:val="1"/>
                <w:sz w:val="24"/>
                <w:szCs w:val="24"/>
                <w:highlight w:val="red"/>
                <w:rtl w:val="0"/>
              </w:rPr>
              <w:t xml:space="preserve">C</w:t>
            </w:r>
            <w:r w:rsidDel="00000000" w:rsidR="00000000" w:rsidRPr="00000000">
              <w:rPr>
                <w:sz w:val="24"/>
                <w:szCs w:val="24"/>
                <w:rtl w:val="0"/>
              </w:rPr>
              <w:t xml:space="preserve">, A</w:t>
            </w:r>
          </w:p>
        </w:tc>
      </w:tr>
      <w:tr>
        <w:trPr>
          <w:trHeight w:val="1269.4921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rPr>
                <w:b w:val="1"/>
                <w:sz w:val="24"/>
                <w:szCs w:val="24"/>
                <w:highlight w:val="yellow"/>
              </w:rPr>
            </w:pPr>
            <w:r w:rsidDel="00000000" w:rsidR="00000000" w:rsidRPr="00000000">
              <w:rPr>
                <w:b w:val="1"/>
                <w:sz w:val="24"/>
                <w:szCs w:val="24"/>
                <w:highlight w:val="yellow"/>
                <w:rtl w:val="0"/>
              </w:rPr>
              <w:t xml:space="preserve">Tarea</w:t>
            </w:r>
          </w:p>
          <w:p w:rsidR="00000000" w:rsidDel="00000000" w:rsidP="00000000" w:rsidRDefault="00000000" w:rsidRPr="00000000" w14:paraId="00000061">
            <w:pPr>
              <w:rPr>
                <w:b w:val="1"/>
                <w:sz w:val="24"/>
                <w:szCs w:val="24"/>
                <w:highlight w:val="yellow"/>
              </w:rPr>
            </w:pPr>
            <w:r w:rsidDel="00000000" w:rsidR="00000000" w:rsidRPr="00000000">
              <w:rPr>
                <w:b w:val="1"/>
                <w:sz w:val="24"/>
                <w:szCs w:val="24"/>
                <w:highlight w:val="yellow"/>
                <w:rtl w:val="0"/>
              </w:rPr>
              <w:t xml:space="preserve">Carácter biológico cuantitativo</w:t>
            </w:r>
          </w:p>
          <w:p w:rsidR="00000000" w:rsidDel="00000000" w:rsidP="00000000" w:rsidRDefault="00000000" w:rsidRPr="00000000" w14:paraId="00000062">
            <w:pPr>
              <w:rPr>
                <w:sz w:val="24"/>
                <w:szCs w:val="24"/>
                <w:highlight w:val="yellow"/>
              </w:rPr>
            </w:pPr>
            <w:r w:rsidDel="00000000" w:rsidR="00000000" w:rsidRPr="00000000">
              <w:rPr>
                <w:sz w:val="24"/>
                <w:szCs w:val="24"/>
                <w:highlight w:val="yellow"/>
                <w:rtl w:val="0"/>
              </w:rPr>
              <w:t xml:space="preserve">Son normalmente influenciados por los efectos acumulativos de muchos genes y el medio ambiente, y tienen una distribución normal de los valores de la población.</w:t>
            </w:r>
          </w:p>
          <w:p w:rsidR="00000000" w:rsidDel="00000000" w:rsidP="00000000" w:rsidRDefault="00000000" w:rsidRPr="00000000" w14:paraId="00000063">
            <w:pPr>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rPr>
                <w:sz w:val="24"/>
                <w:szCs w:val="24"/>
              </w:rPr>
            </w:pPr>
            <w:r w:rsidDel="00000000" w:rsidR="00000000" w:rsidRPr="00000000">
              <w:rPr>
                <w:sz w:val="24"/>
                <w:szCs w:val="24"/>
                <w:rtl w:val="0"/>
              </w:rPr>
              <w:t xml:space="preserve"> F, A, </w:t>
            </w:r>
            <w:r w:rsidDel="00000000" w:rsidR="00000000" w:rsidRPr="00000000">
              <w:rPr>
                <w:b w:val="1"/>
                <w:sz w:val="24"/>
                <w:szCs w:val="24"/>
                <w:rtl w:val="0"/>
              </w:rPr>
              <w:t xml:space="preserve">A</w:t>
            </w:r>
            <w:r w:rsidDel="00000000" w:rsidR="00000000" w:rsidRPr="00000000">
              <w:rPr>
                <w:sz w:val="24"/>
                <w:szCs w:val="24"/>
                <w:rtl w:val="0"/>
              </w:rPr>
              <w:t xml:space="preserve">, D, D, D</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rPr>
                <w:sz w:val="24"/>
                <w:szCs w:val="24"/>
                <w:highlight w:val="green"/>
              </w:rPr>
            </w:pPr>
            <w:r w:rsidDel="00000000" w:rsidR="00000000" w:rsidRPr="00000000">
              <w:rPr>
                <w:sz w:val="24"/>
                <w:szCs w:val="24"/>
                <w:highlight w:val="green"/>
                <w:rtl w:val="0"/>
              </w:rPr>
              <w:t xml:space="preserve">Si los alelos de un gen son diferentes, corresponde el alelo que se expresa en el individuo.</w:t>
            </w:r>
          </w:p>
          <w:p w:rsidR="00000000" w:rsidDel="00000000" w:rsidP="00000000" w:rsidRDefault="00000000" w:rsidRPr="00000000" w14:paraId="00000066">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rPr>
                <w:sz w:val="24"/>
                <w:szCs w:val="24"/>
              </w:rPr>
            </w:pPr>
            <w:r w:rsidDel="00000000" w:rsidR="00000000" w:rsidRPr="00000000">
              <w:rPr>
                <w:sz w:val="24"/>
                <w:szCs w:val="24"/>
                <w:rtl w:val="0"/>
              </w:rPr>
              <w:t xml:space="preserve"> F, F</w:t>
            </w:r>
          </w:p>
          <w:p w:rsidR="00000000" w:rsidDel="00000000" w:rsidP="00000000" w:rsidRDefault="00000000" w:rsidRPr="00000000" w14:paraId="00000068">
            <w:pPr>
              <w:rPr>
                <w:b w:val="1"/>
                <w:sz w:val="24"/>
                <w:szCs w:val="24"/>
              </w:rPr>
            </w:pPr>
            <w:r w:rsidDel="00000000" w:rsidR="00000000" w:rsidRPr="00000000">
              <w:rPr>
                <w:sz w:val="24"/>
                <w:szCs w:val="24"/>
                <w:rtl w:val="0"/>
              </w:rPr>
              <w:t xml:space="preserve">F,F, F, F</w:t>
            </w:r>
            <w:r w:rsidDel="00000000" w:rsidR="00000000" w:rsidRPr="00000000">
              <w:rPr>
                <w:b w:val="1"/>
                <w:sz w:val="24"/>
                <w:szCs w:val="24"/>
                <w:rtl w:val="0"/>
              </w:rPr>
              <w:t xml:space="preserve">,F</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rPr>
                <w:sz w:val="24"/>
                <w:szCs w:val="24"/>
                <w:highlight w:val="green"/>
              </w:rPr>
            </w:pPr>
            <w:r w:rsidDel="00000000" w:rsidR="00000000" w:rsidRPr="00000000">
              <w:rPr>
                <w:sz w:val="24"/>
                <w:szCs w:val="24"/>
                <w:highlight w:val="green"/>
                <w:rtl w:val="0"/>
              </w:rPr>
              <w:t xml:space="preserve">La contribución genética al fenotipo.</w:t>
            </w:r>
          </w:p>
          <w:p w:rsidR="00000000" w:rsidDel="00000000" w:rsidP="00000000" w:rsidRDefault="00000000" w:rsidRPr="00000000" w14:paraId="0000006A">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rPr>
                <w:sz w:val="24"/>
                <w:szCs w:val="24"/>
              </w:rPr>
            </w:pPr>
            <w:r w:rsidDel="00000000" w:rsidR="00000000" w:rsidRPr="00000000">
              <w:rPr>
                <w:sz w:val="24"/>
                <w:szCs w:val="24"/>
                <w:rtl w:val="0"/>
              </w:rPr>
              <w:t xml:space="preserve"> B, B</w:t>
            </w:r>
          </w:p>
          <w:p w:rsidR="00000000" w:rsidDel="00000000" w:rsidP="00000000" w:rsidRDefault="00000000" w:rsidRPr="00000000" w14:paraId="0000006C">
            <w:pPr>
              <w:rPr>
                <w:b w:val="1"/>
                <w:sz w:val="24"/>
                <w:szCs w:val="24"/>
              </w:rPr>
            </w:pPr>
            <w:r w:rsidDel="00000000" w:rsidR="00000000" w:rsidRPr="00000000">
              <w:rPr>
                <w:sz w:val="24"/>
                <w:szCs w:val="24"/>
                <w:rtl w:val="0"/>
              </w:rPr>
              <w:t xml:space="preserve">B,B, B, B, B,</w:t>
            </w:r>
            <w:r w:rsidDel="00000000" w:rsidR="00000000" w:rsidRPr="00000000">
              <w:rPr>
                <w:b w:val="1"/>
                <w:sz w:val="24"/>
                <w:szCs w:val="24"/>
                <w:rtl w:val="0"/>
              </w:rPr>
              <w:t xml:space="preserve">B</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rPr>
                <w:sz w:val="24"/>
                <w:szCs w:val="24"/>
                <w:highlight w:val="green"/>
              </w:rPr>
            </w:pPr>
            <w:r w:rsidDel="00000000" w:rsidR="00000000" w:rsidRPr="00000000">
              <w:rPr>
                <w:sz w:val="24"/>
                <w:szCs w:val="24"/>
                <w:highlight w:val="green"/>
                <w:rtl w:val="0"/>
              </w:rPr>
              <w:t xml:space="preserve">Ocurre cuando ningún alelo es recesivo y el fenotipo de ambos alelos es expresado.</w:t>
            </w:r>
          </w:p>
          <w:p w:rsidR="00000000" w:rsidDel="00000000" w:rsidP="00000000" w:rsidRDefault="00000000" w:rsidRPr="00000000" w14:paraId="0000006E">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rPr>
                <w:b w:val="1"/>
                <w:sz w:val="24"/>
                <w:szCs w:val="24"/>
              </w:rPr>
            </w:pPr>
            <w:r w:rsidDel="00000000" w:rsidR="00000000" w:rsidRPr="00000000">
              <w:rPr>
                <w:sz w:val="24"/>
                <w:szCs w:val="24"/>
                <w:rtl w:val="0"/>
              </w:rPr>
              <w:t xml:space="preserve"> H,H, H, H, H,H, H, </w:t>
            </w:r>
            <w:r w:rsidDel="00000000" w:rsidR="00000000" w:rsidRPr="00000000">
              <w:rPr>
                <w:b w:val="1"/>
                <w:sz w:val="24"/>
                <w:szCs w:val="24"/>
                <w:rtl w:val="0"/>
              </w:rPr>
              <w:t xml:space="preserve">H</w:t>
            </w:r>
          </w:p>
        </w:tc>
      </w:tr>
      <w:tr>
        <w:trPr>
          <w:trHeight w:val="10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rPr>
                <w:sz w:val="24"/>
                <w:szCs w:val="24"/>
                <w:highlight w:val="green"/>
              </w:rPr>
            </w:pPr>
            <w:r w:rsidDel="00000000" w:rsidR="00000000" w:rsidRPr="00000000">
              <w:rPr>
                <w:sz w:val="24"/>
                <w:szCs w:val="24"/>
                <w:highlight w:val="green"/>
                <w:rtl w:val="0"/>
              </w:rPr>
              <w:t xml:space="preserve">Si los alelos de un gen son diferentes, corresponde el alelo que está enmascarado en el individuo.</w:t>
            </w:r>
          </w:p>
          <w:p w:rsidR="00000000" w:rsidDel="00000000" w:rsidP="00000000" w:rsidRDefault="00000000" w:rsidRPr="00000000" w14:paraId="00000071">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rPr>
                <w:sz w:val="24"/>
                <w:szCs w:val="24"/>
              </w:rPr>
            </w:pPr>
            <w:r w:rsidDel="00000000" w:rsidR="00000000" w:rsidRPr="00000000">
              <w:rPr>
                <w:sz w:val="24"/>
                <w:szCs w:val="24"/>
                <w:rtl w:val="0"/>
              </w:rPr>
              <w:t xml:space="preserve"> </w:t>
            </w:r>
          </w:p>
          <w:p w:rsidR="00000000" w:rsidDel="00000000" w:rsidP="00000000" w:rsidRDefault="00000000" w:rsidRPr="00000000" w14:paraId="00000073">
            <w:pPr>
              <w:rPr>
                <w:sz w:val="24"/>
                <w:szCs w:val="24"/>
              </w:rPr>
            </w:pPr>
            <w:r w:rsidDel="00000000" w:rsidR="00000000" w:rsidRPr="00000000">
              <w:rPr>
                <w:sz w:val="24"/>
                <w:szCs w:val="24"/>
                <w:rtl w:val="0"/>
              </w:rPr>
              <w:t xml:space="preserve">G, G,G, G, G, G, G.</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rPr>
                <w:sz w:val="24"/>
                <w:szCs w:val="24"/>
                <w:highlight w:val="green"/>
              </w:rPr>
            </w:pPr>
            <w:r w:rsidDel="00000000" w:rsidR="00000000" w:rsidRPr="00000000">
              <w:rPr>
                <w:sz w:val="24"/>
                <w:szCs w:val="24"/>
                <w:highlight w:val="green"/>
                <w:rtl w:val="0"/>
              </w:rPr>
              <w:t xml:space="preserve">Son aquellos que pueden describirse, como el color, el sexo. Usualmente son controlados por 1 o 2 genes.</w:t>
            </w:r>
          </w:p>
          <w:p w:rsidR="00000000" w:rsidDel="00000000" w:rsidP="00000000" w:rsidRDefault="00000000" w:rsidRPr="00000000" w14:paraId="00000075">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rPr>
                <w:sz w:val="24"/>
                <w:szCs w:val="24"/>
              </w:rPr>
            </w:pPr>
            <w:r w:rsidDel="00000000" w:rsidR="00000000" w:rsidRPr="00000000">
              <w:rPr>
                <w:sz w:val="24"/>
                <w:szCs w:val="24"/>
                <w:rtl w:val="0"/>
              </w:rPr>
              <w:t xml:space="preserve"> C, C, C, C</w:t>
            </w:r>
          </w:p>
        </w:tc>
      </w:tr>
    </w:tbl>
    <w:p w:rsidR="00000000" w:rsidDel="00000000" w:rsidP="00000000" w:rsidRDefault="00000000" w:rsidRPr="00000000" w14:paraId="00000077">
      <w:pPr>
        <w:rPr>
          <w:sz w:val="24"/>
          <w:szCs w:val="24"/>
        </w:rPr>
      </w:pPr>
      <w:r w:rsidDel="00000000" w:rsidR="00000000" w:rsidRPr="00000000">
        <w:rPr>
          <w:sz w:val="24"/>
          <w:szCs w:val="24"/>
          <w:rtl w:val="0"/>
        </w:rPr>
        <w:t xml:space="preserve">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b w:val="1"/>
          <w:sz w:val="24"/>
          <w:szCs w:val="24"/>
        </w:rPr>
      </w:pPr>
      <w:r w:rsidDel="00000000" w:rsidR="00000000" w:rsidRPr="00000000">
        <w:rPr>
          <w:b w:val="1"/>
          <w:sz w:val="24"/>
          <w:szCs w:val="24"/>
          <w:rtl w:val="0"/>
        </w:rPr>
        <w:t xml:space="preserve">Trabajo en parejas</w:t>
      </w:r>
    </w:p>
    <w:p w:rsidR="00000000" w:rsidDel="00000000" w:rsidP="00000000" w:rsidRDefault="00000000" w:rsidRPr="00000000" w14:paraId="0000007B">
      <w:pPr>
        <w:rPr>
          <w:b w:val="1"/>
          <w:color w:val="558ed5"/>
          <w:sz w:val="24"/>
          <w:szCs w:val="24"/>
          <w:u w:val="single"/>
        </w:rPr>
      </w:pPr>
      <w:hyperlink r:id="rId8">
        <w:r w:rsidDel="00000000" w:rsidR="00000000" w:rsidRPr="00000000">
          <w:rPr>
            <w:b w:val="1"/>
            <w:color w:val="558ed5"/>
            <w:sz w:val="24"/>
            <w:szCs w:val="24"/>
            <w:u w:val="single"/>
            <w:rtl w:val="0"/>
          </w:rPr>
          <w:t xml:space="preserve">https://www.wikipedia.org/</w:t>
        </w:r>
      </w:hyperlink>
      <w:r w:rsidDel="00000000" w:rsidR="00000000" w:rsidRPr="00000000">
        <w:rPr>
          <w:rtl w:val="0"/>
        </w:rPr>
      </w:r>
    </w:p>
    <w:p w:rsidR="00000000" w:rsidDel="00000000" w:rsidP="00000000" w:rsidRDefault="00000000" w:rsidRPr="00000000" w14:paraId="0000007C">
      <w:pPr>
        <w:rPr>
          <w:b w:val="1"/>
          <w:color w:val="558ed5"/>
          <w:sz w:val="24"/>
          <w:szCs w:val="24"/>
          <w:u w:val="single"/>
        </w:rPr>
      </w:pPr>
      <w:hyperlink r:id="rId9">
        <w:r w:rsidDel="00000000" w:rsidR="00000000" w:rsidRPr="00000000">
          <w:rPr>
            <w:b w:val="1"/>
            <w:color w:val="558ed5"/>
            <w:sz w:val="24"/>
            <w:szCs w:val="24"/>
            <w:u w:val="single"/>
            <w:rtl w:val="0"/>
          </w:rPr>
          <w:t xml:space="preserve">https://www.ncbi.nlm.nih.gov/</w:t>
        </w:r>
      </w:hyperlink>
      <w:r w:rsidDel="00000000" w:rsidR="00000000" w:rsidRPr="00000000">
        <w:rPr>
          <w:rtl w:val="0"/>
        </w:rPr>
      </w:r>
    </w:p>
    <w:p w:rsidR="00000000" w:rsidDel="00000000" w:rsidP="00000000" w:rsidRDefault="00000000" w:rsidRPr="00000000" w14:paraId="0000007D">
      <w:pPr>
        <w:rPr>
          <w:b w:val="1"/>
          <w:color w:val="558ed5"/>
          <w:sz w:val="24"/>
          <w:szCs w:val="24"/>
          <w:u w:val="single"/>
        </w:rPr>
      </w:pPr>
      <w:hyperlink r:id="rId10">
        <w:r w:rsidDel="00000000" w:rsidR="00000000" w:rsidRPr="00000000">
          <w:rPr>
            <w:b w:val="1"/>
            <w:color w:val="558ed5"/>
            <w:sz w:val="24"/>
            <w:szCs w:val="24"/>
            <w:u w:val="single"/>
            <w:rtl w:val="0"/>
          </w:rPr>
          <w:t xml:space="preserve">https://omim.org/</w:t>
        </w:r>
      </w:hyperlink>
      <w:r w:rsidDel="00000000" w:rsidR="00000000" w:rsidRPr="00000000">
        <w:rPr>
          <w:rtl w:val="0"/>
        </w:rPr>
      </w:r>
    </w:p>
    <w:p w:rsidR="00000000" w:rsidDel="00000000" w:rsidP="00000000" w:rsidRDefault="00000000" w:rsidRPr="00000000" w14:paraId="0000007E">
      <w:pPr>
        <w:rPr>
          <w:shd w:fill="ea9999" w:val="clear"/>
        </w:rPr>
      </w:pPr>
      <w:r w:rsidDel="00000000" w:rsidR="00000000" w:rsidRPr="00000000">
        <w:rPr>
          <w:shd w:fill="ea9999" w:val="clear"/>
          <w:rtl w:val="0"/>
        </w:rPr>
        <w:t xml:space="preserve">Nombre alumnos:Paula Valenzuela y Cristal Muñoz</w:t>
      </w:r>
    </w:p>
    <w:p w:rsidR="00000000" w:rsidDel="00000000" w:rsidP="00000000" w:rsidRDefault="00000000" w:rsidRPr="00000000" w14:paraId="0000007F">
      <w:pPr>
        <w:rPr/>
      </w:pPr>
      <w:r w:rsidDel="00000000" w:rsidR="00000000" w:rsidRPr="00000000">
        <w:rPr>
          <w:rtl w:val="0"/>
        </w:rPr>
        <w:t xml:space="preserve">¿Qué es la Tirosinasa?</w:t>
      </w:r>
    </w:p>
    <w:p w:rsidR="00000000" w:rsidDel="00000000" w:rsidP="00000000" w:rsidRDefault="00000000" w:rsidRPr="00000000" w14:paraId="00000080">
      <w:pPr>
        <w:rPr/>
      </w:pPr>
      <w:r w:rsidDel="00000000" w:rsidR="00000000" w:rsidRPr="00000000">
        <w:rPr>
          <w:rtl w:val="0"/>
        </w:rPr>
        <w:t xml:space="preserve">Es la enzima que cataliza la oxidación de los fenoles </w:t>
      </w:r>
    </w:p>
    <w:p w:rsidR="00000000" w:rsidDel="00000000" w:rsidP="00000000" w:rsidRDefault="00000000" w:rsidRPr="00000000" w14:paraId="00000081">
      <w:pPr>
        <w:rPr/>
      </w:pPr>
      <w:r w:rsidDel="00000000" w:rsidR="00000000" w:rsidRPr="00000000">
        <w:rPr>
          <w:rtl w:val="0"/>
        </w:rPr>
        <w:t xml:space="preserve">¿Qué gen codifica a la Tirosinasa?</w:t>
      </w:r>
    </w:p>
    <w:p w:rsidR="00000000" w:rsidDel="00000000" w:rsidP="00000000" w:rsidRDefault="00000000" w:rsidRPr="00000000" w14:paraId="00000082">
      <w:pPr>
        <w:rPr/>
      </w:pPr>
      <w:r w:rsidDel="00000000" w:rsidR="00000000" w:rsidRPr="00000000">
        <w:rPr>
          <w:rtl w:val="0"/>
        </w:rPr>
        <w:t xml:space="preserve"> TYR</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¿En que cromosoma humano se encuentra el gen?</w:t>
      </w:r>
    </w:p>
    <w:p w:rsidR="00000000" w:rsidDel="00000000" w:rsidP="00000000" w:rsidRDefault="00000000" w:rsidRPr="00000000" w14:paraId="00000084">
      <w:pPr>
        <w:rPr/>
      </w:pPr>
      <w:r w:rsidDel="00000000" w:rsidR="00000000" w:rsidRPr="00000000">
        <w:rPr>
          <w:rtl w:val="0"/>
        </w:rPr>
        <w:t xml:space="preserve">En el cromosoma 11</w:t>
      </w:r>
    </w:p>
    <w:p w:rsidR="00000000" w:rsidDel="00000000" w:rsidP="00000000" w:rsidRDefault="00000000" w:rsidRPr="00000000" w14:paraId="00000085">
      <w:pPr>
        <w:rPr/>
      </w:pPr>
      <w:r w:rsidDel="00000000" w:rsidR="00000000" w:rsidRPr="00000000">
        <w:rPr>
          <w:rtl w:val="0"/>
        </w:rPr>
        <w:t xml:space="preserve">¿En qué tejido se expresa el gen TYR?</w:t>
      </w:r>
    </w:p>
    <w:p w:rsidR="00000000" w:rsidDel="00000000" w:rsidP="00000000" w:rsidRDefault="00000000" w:rsidRPr="00000000" w14:paraId="00000086">
      <w:pPr>
        <w:rPr/>
      </w:pPr>
      <w:r w:rsidDel="00000000" w:rsidR="00000000" w:rsidRPr="00000000">
        <w:rPr>
          <w:rtl w:val="0"/>
        </w:rPr>
        <w:t xml:space="preserve">Epidermis.</w:t>
      </w:r>
    </w:p>
    <w:p w:rsidR="00000000" w:rsidDel="00000000" w:rsidP="00000000" w:rsidRDefault="00000000" w:rsidRPr="00000000" w14:paraId="00000087">
      <w:pPr>
        <w:rPr/>
      </w:pPr>
      <w:r w:rsidDel="00000000" w:rsidR="00000000" w:rsidRPr="00000000">
        <w:rPr>
          <w:rtl w:val="0"/>
        </w:rPr>
        <w:t xml:space="preserve">¿Qué fenotipo (enfermedad) produce el gen tirosinasa mutado?</w:t>
      </w:r>
    </w:p>
    <w:p w:rsidR="00000000" w:rsidDel="00000000" w:rsidP="00000000" w:rsidRDefault="00000000" w:rsidRPr="00000000" w14:paraId="00000088">
      <w:pPr>
        <w:rPr/>
      </w:pPr>
      <w:r w:rsidDel="00000000" w:rsidR="00000000" w:rsidRPr="00000000">
        <w:rPr>
          <w:rtl w:val="0"/>
        </w:rPr>
        <w:t xml:space="preserve">Albinismo</w:t>
      </w:r>
    </w:p>
    <w:p w:rsidR="00000000" w:rsidDel="00000000" w:rsidP="00000000" w:rsidRDefault="00000000" w:rsidRPr="00000000" w14:paraId="00000089">
      <w:pPr>
        <w:rPr/>
      </w:pPr>
      <w:r w:rsidDel="00000000" w:rsidR="00000000" w:rsidRPr="00000000">
        <w:rPr>
          <w:rtl w:val="0"/>
        </w:rPr>
        <w:t xml:space="preserve">¿La herencia del albinismo es dominante o recesiva?</w:t>
      </w:r>
    </w:p>
    <w:p w:rsidR="00000000" w:rsidDel="00000000" w:rsidP="00000000" w:rsidRDefault="00000000" w:rsidRPr="00000000" w14:paraId="0000008A">
      <w:pPr>
        <w:rPr/>
      </w:pPr>
      <w:r w:rsidDel="00000000" w:rsidR="00000000" w:rsidRPr="00000000">
        <w:rPr>
          <w:rtl w:val="0"/>
        </w:rPr>
        <w:t xml:space="preserve">Recesiva</w:t>
      </w:r>
    </w:p>
    <w:p w:rsidR="00000000" w:rsidDel="00000000" w:rsidP="00000000" w:rsidRDefault="00000000" w:rsidRPr="00000000" w14:paraId="0000008B">
      <w:pPr>
        <w:rPr/>
      </w:pPr>
      <w:r w:rsidDel="00000000" w:rsidR="00000000" w:rsidRPr="00000000">
        <w:rPr>
          <w:rtl w:val="0"/>
        </w:rPr>
        <w:t xml:space="preserve">¿Qué tamaño tiene el gen, el ARNm y la proteína codificada por el gen TYR?</w:t>
      </w:r>
    </w:p>
    <w:p w:rsidR="00000000" w:rsidDel="00000000" w:rsidP="00000000" w:rsidRDefault="00000000" w:rsidRPr="00000000" w14:paraId="0000008C">
      <w:pPr>
        <w:rPr/>
      </w:pPr>
      <w:r w:rsidDel="00000000" w:rsidR="00000000" w:rsidRPr="00000000">
        <w:rPr>
          <w:rtl w:val="0"/>
        </w:rPr>
        <w:t xml:space="preserve"> Tamaño gen:117.885 nt </w:t>
      </w:r>
    </w:p>
    <w:p w:rsidR="00000000" w:rsidDel="00000000" w:rsidP="00000000" w:rsidRDefault="00000000" w:rsidRPr="00000000" w14:paraId="0000008D">
      <w:pPr>
        <w:rPr/>
      </w:pPr>
      <w:r w:rsidDel="00000000" w:rsidR="00000000" w:rsidRPr="00000000">
        <w:rPr>
          <w:rtl w:val="0"/>
        </w:rPr>
        <w:t xml:space="preserve">ARNm:1,590 nt</w:t>
      </w:r>
      <w:r w:rsidDel="00000000" w:rsidR="00000000" w:rsidRPr="00000000">
        <w:rPr>
          <w:rFonts w:ascii="Tahoma" w:cs="Tahoma" w:eastAsia="Tahoma" w:hAnsi="Tahoma"/>
          <w:color w:val="444444"/>
          <w:sz w:val="17"/>
          <w:szCs w:val="17"/>
          <w:shd w:fill="eaeaea" w:val="clear"/>
          <w:rtl w:val="0"/>
        </w:rPr>
        <w:t xml:space="preserve"> </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proteína: 529 aa</w:t>
      </w:r>
    </w:p>
    <w:p w:rsidR="00000000" w:rsidDel="00000000" w:rsidP="00000000" w:rsidRDefault="00000000" w:rsidRPr="00000000" w14:paraId="0000008F">
      <w:pPr>
        <w:rPr/>
      </w:pPr>
      <w:r w:rsidDel="00000000" w:rsidR="00000000" w:rsidRPr="00000000">
        <w:rPr>
          <w:rtl w:val="0"/>
        </w:rPr>
        <w:t xml:space="preserve">¿Cuantos intrones y exones tiene el gen TYR?</w:t>
      </w:r>
    </w:p>
    <w:p w:rsidR="00000000" w:rsidDel="00000000" w:rsidP="00000000" w:rsidRDefault="00000000" w:rsidRPr="00000000" w14:paraId="00000090">
      <w:pPr>
        <w:rPr/>
      </w:pPr>
      <w:r w:rsidDel="00000000" w:rsidR="00000000" w:rsidRPr="00000000">
        <w:rPr>
          <w:rtl w:val="0"/>
        </w:rPr>
        <w:t xml:space="preserve">4 exones y 5 intrones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b w:val="1"/>
          <w:shd w:fill="93c47d" w:val="clear"/>
        </w:rPr>
      </w:pPr>
      <w:r w:rsidDel="00000000" w:rsidR="00000000" w:rsidRPr="00000000">
        <w:rPr>
          <w:b w:val="1"/>
          <w:shd w:fill="93c47d" w:val="clear"/>
          <w:rtl w:val="0"/>
        </w:rPr>
        <w:t xml:space="preserve">Nombre alumnos: Cristóbal Domínguez, Carlos Gutierrez</w:t>
      </w:r>
    </w:p>
    <w:p w:rsidR="00000000" w:rsidDel="00000000" w:rsidP="00000000" w:rsidRDefault="00000000" w:rsidRPr="00000000" w14:paraId="00000098">
      <w:pPr>
        <w:rPr>
          <w:b w:val="1"/>
          <w:shd w:fill="93c47d" w:val="clea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¿Qué es la Tirosinasa?</w:t>
      </w:r>
    </w:p>
    <w:p w:rsidR="00000000" w:rsidDel="00000000" w:rsidP="00000000" w:rsidRDefault="00000000" w:rsidRPr="00000000" w14:paraId="0000009A">
      <w:pPr>
        <w:rPr/>
      </w:pPr>
      <w:r w:rsidDel="00000000" w:rsidR="00000000" w:rsidRPr="00000000">
        <w:rPr>
          <w:rtl w:val="0"/>
        </w:rPr>
        <w:t xml:space="preserve">Rep. Es una enzima que cataliza la oxidación de fenoles y controla la producción de melanina.</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¿Qué gen codifica a la Tirosinasa?</w:t>
      </w:r>
    </w:p>
    <w:p w:rsidR="00000000" w:rsidDel="00000000" w:rsidP="00000000" w:rsidRDefault="00000000" w:rsidRPr="00000000" w14:paraId="0000009D">
      <w:pPr>
        <w:rPr/>
      </w:pPr>
      <w:r w:rsidDel="00000000" w:rsidR="00000000" w:rsidRPr="00000000">
        <w:rPr>
          <w:rtl w:val="0"/>
        </w:rPr>
        <w:t xml:space="preserve">Rep. TYR, ID 7299</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¿En qué cromosoma humano se encuentra el gen?</w:t>
      </w:r>
    </w:p>
    <w:p w:rsidR="00000000" w:rsidDel="00000000" w:rsidP="00000000" w:rsidRDefault="00000000" w:rsidRPr="00000000" w14:paraId="000000A0">
      <w:pPr>
        <w:rPr/>
      </w:pPr>
      <w:r w:rsidDel="00000000" w:rsidR="00000000" w:rsidRPr="00000000">
        <w:rPr>
          <w:rtl w:val="0"/>
        </w:rPr>
        <w:t xml:space="preserve">R: Cromosoma 11, región </w:t>
      </w:r>
      <w:r w:rsidDel="00000000" w:rsidR="00000000" w:rsidRPr="00000000">
        <w:rPr>
          <w:rtl w:val="0"/>
        </w:rPr>
        <w:t xml:space="preserve">89177565..89295759</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¿En qué tejido se expresa el gen TYR?</w:t>
      </w:r>
    </w:p>
    <w:p w:rsidR="00000000" w:rsidDel="00000000" w:rsidP="00000000" w:rsidRDefault="00000000" w:rsidRPr="00000000" w14:paraId="000000A4">
      <w:pPr>
        <w:rPr/>
      </w:pPr>
      <w:r w:rsidDel="00000000" w:rsidR="00000000" w:rsidRPr="00000000">
        <w:rPr>
          <w:rtl w:val="0"/>
        </w:rPr>
        <w:t xml:space="preserve">R: Tejido Epitelial, epidermis; célula dendrítica, melanocito.</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¿Qué fenotipo (enfermedad) produce el gen tirosinasa mutado?</w:t>
      </w:r>
    </w:p>
    <w:p w:rsidR="00000000" w:rsidDel="00000000" w:rsidP="00000000" w:rsidRDefault="00000000" w:rsidRPr="00000000" w14:paraId="000000A7">
      <w:pPr>
        <w:rPr/>
      </w:pPr>
      <w:r w:rsidDel="00000000" w:rsidR="00000000" w:rsidRPr="00000000">
        <w:rPr>
          <w:rtl w:val="0"/>
        </w:rPr>
        <w:t xml:space="preserve">Ausencia de pigmentación cutánea (albinismo).</w:t>
      </w:r>
    </w:p>
    <w:p w:rsidR="00000000" w:rsidDel="00000000" w:rsidP="00000000" w:rsidRDefault="00000000" w:rsidRPr="00000000" w14:paraId="000000A8">
      <w:pPr>
        <w:rPr/>
      </w:pPr>
      <w:r w:rsidDel="00000000" w:rsidR="00000000" w:rsidRPr="00000000">
        <w:rPr>
          <w:rtl w:val="0"/>
        </w:rPr>
        <w:t xml:space="preserve"> </w:t>
      </w:r>
    </w:p>
    <w:p w:rsidR="00000000" w:rsidDel="00000000" w:rsidP="00000000" w:rsidRDefault="00000000" w:rsidRPr="00000000" w14:paraId="000000A9">
      <w:pPr>
        <w:rPr/>
      </w:pPr>
      <w:r w:rsidDel="00000000" w:rsidR="00000000" w:rsidRPr="00000000">
        <w:rPr>
          <w:rtl w:val="0"/>
        </w:rPr>
        <w:t xml:space="preserve">¿La herencia del albinismo es dominante o recesiva?</w:t>
      </w:r>
    </w:p>
    <w:p w:rsidR="00000000" w:rsidDel="00000000" w:rsidP="00000000" w:rsidRDefault="00000000" w:rsidRPr="00000000" w14:paraId="000000AA">
      <w:pPr>
        <w:rPr/>
      </w:pPr>
      <w:r w:rsidDel="00000000" w:rsidR="00000000" w:rsidRPr="00000000">
        <w:rPr>
          <w:rtl w:val="0"/>
        </w:rPr>
        <w:t xml:space="preserve">R: Recesiva</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¿Qué tamaño tiene el gen, el ARNm y la proteína codificada por el gen TYR?</w:t>
      </w:r>
    </w:p>
    <w:p w:rsidR="00000000" w:rsidDel="00000000" w:rsidP="00000000" w:rsidRDefault="00000000" w:rsidRPr="00000000" w14:paraId="000000AD">
      <w:pPr>
        <w:rPr/>
      </w:pPr>
      <w:r w:rsidDel="00000000" w:rsidR="00000000" w:rsidRPr="00000000">
        <w:rPr>
          <w:rtl w:val="0"/>
        </w:rPr>
        <w:t xml:space="preserve">R: El gen tiene un tamaño de 118195 nucleótidos (nt), su mRNA comprende 2062 nt con CDS de 1590 nt; el tamaño de la proteína es de 529 Aminoácidos.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¿Cuantos intrones y exones tiene el gen TYR?</w:t>
      </w:r>
    </w:p>
    <w:p w:rsidR="00000000" w:rsidDel="00000000" w:rsidP="00000000" w:rsidRDefault="00000000" w:rsidRPr="00000000" w14:paraId="000000B0">
      <w:pPr>
        <w:rPr/>
      </w:pPr>
      <w:r w:rsidDel="00000000" w:rsidR="00000000" w:rsidRPr="00000000">
        <w:rPr>
          <w:rtl w:val="0"/>
        </w:rPr>
        <w:t xml:space="preserve">R: 5 Intrones, 6 Exones, copia de los exones 4 y 5 en </w:t>
      </w:r>
      <w:r w:rsidDel="00000000" w:rsidR="00000000" w:rsidRPr="00000000">
        <w:rPr>
          <w:rtl w:val="0"/>
        </w:rPr>
        <w:t xml:space="preserve">11q14-q21</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shd w:fill="ff9900" w:val="clear"/>
        </w:rPr>
      </w:pPr>
      <w:r w:rsidDel="00000000" w:rsidR="00000000" w:rsidRPr="00000000">
        <w:rPr>
          <w:shd w:fill="ff9900" w:val="clear"/>
          <w:rtl w:val="0"/>
        </w:rPr>
        <w:t xml:space="preserve">Nombre alumnos: Jaqueline Flores y Jacqueline Vásquez</w:t>
      </w:r>
    </w:p>
    <w:p w:rsidR="00000000" w:rsidDel="00000000" w:rsidP="00000000" w:rsidRDefault="00000000" w:rsidRPr="00000000" w14:paraId="000000B5">
      <w:pPr>
        <w:numPr>
          <w:ilvl w:val="0"/>
          <w:numId w:val="1"/>
        </w:numPr>
        <w:ind w:left="720" w:hanging="360"/>
        <w:rPr>
          <w:u w:val="none"/>
        </w:rPr>
      </w:pPr>
      <w:r w:rsidDel="00000000" w:rsidR="00000000" w:rsidRPr="00000000">
        <w:rPr>
          <w:rtl w:val="0"/>
        </w:rPr>
        <w:t xml:space="preserve">¿Qué es la Tirosinasa?</w:t>
      </w:r>
    </w:p>
    <w:p w:rsidR="00000000" w:rsidDel="00000000" w:rsidP="00000000" w:rsidRDefault="00000000" w:rsidRPr="00000000" w14:paraId="000000B6">
      <w:pPr>
        <w:ind w:left="0" w:firstLine="0"/>
        <w:rPr>
          <w:color w:val="202122"/>
          <w:sz w:val="21"/>
          <w:szCs w:val="21"/>
          <w:highlight w:val="white"/>
        </w:rPr>
      </w:pPr>
      <w:r w:rsidDel="00000000" w:rsidR="00000000" w:rsidRPr="00000000">
        <w:rPr>
          <w:rtl w:val="0"/>
        </w:rPr>
        <w:t xml:space="preserve">Es un aminoácido no esencial que </w:t>
      </w:r>
      <w:r w:rsidDel="00000000" w:rsidR="00000000" w:rsidRPr="00000000">
        <w:rPr>
          <w:color w:val="202122"/>
          <w:sz w:val="21"/>
          <w:szCs w:val="21"/>
          <w:highlight w:val="white"/>
          <w:rtl w:val="0"/>
        </w:rPr>
        <w:t xml:space="preserve">se produce a partir de la hidroxilación de la fenilalanina.</w:t>
      </w:r>
    </w:p>
    <w:p w:rsidR="00000000" w:rsidDel="00000000" w:rsidP="00000000" w:rsidRDefault="00000000" w:rsidRPr="00000000" w14:paraId="000000B7">
      <w:pPr>
        <w:ind w:left="0" w:firstLine="0"/>
        <w:rPr>
          <w:color w:val="202122"/>
          <w:sz w:val="21"/>
          <w:szCs w:val="21"/>
          <w:highlight w:val="white"/>
        </w:rPr>
      </w:pPr>
      <w:r w:rsidDel="00000000" w:rsidR="00000000" w:rsidRPr="00000000">
        <w:rPr>
          <w:color w:val="202122"/>
          <w:sz w:val="20"/>
          <w:szCs w:val="20"/>
          <w:highlight w:val="white"/>
          <w:rtl w:val="0"/>
        </w:rPr>
        <w:t xml:space="preserve">La enzima codificada por este gen cataliza los 2 primeros pasos, y al menos 1 paso posterior, en la conversión de tirosina en melanina. La enzima tiene actividades catalíticas de tirosina hidroxilasa y dopa oxidasa, y requiere cobre para funcionar.</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numPr>
          <w:ilvl w:val="0"/>
          <w:numId w:val="1"/>
        </w:numPr>
        <w:ind w:left="720" w:hanging="360"/>
        <w:rPr>
          <w:u w:val="none"/>
        </w:rPr>
      </w:pPr>
      <w:r w:rsidDel="00000000" w:rsidR="00000000" w:rsidRPr="00000000">
        <w:rPr>
          <w:rtl w:val="0"/>
        </w:rPr>
        <w:t xml:space="preserve">¿Qué gen codifica a la Tirosinasa?</w:t>
      </w:r>
    </w:p>
    <w:p w:rsidR="00000000" w:rsidDel="00000000" w:rsidP="00000000" w:rsidRDefault="00000000" w:rsidRPr="00000000" w14:paraId="000000BA">
      <w:pPr>
        <w:rPr/>
      </w:pPr>
      <w:r w:rsidDel="00000000" w:rsidR="00000000" w:rsidRPr="00000000">
        <w:rPr>
          <w:rtl w:val="0"/>
        </w:rPr>
        <w:t xml:space="preserve">Gen tirosinasa (TYR)</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numPr>
          <w:ilvl w:val="0"/>
          <w:numId w:val="1"/>
        </w:numPr>
        <w:ind w:left="720" w:hanging="360"/>
        <w:rPr>
          <w:u w:val="none"/>
        </w:rPr>
      </w:pPr>
      <w:r w:rsidDel="00000000" w:rsidR="00000000" w:rsidRPr="00000000">
        <w:rPr>
          <w:rtl w:val="0"/>
        </w:rPr>
        <w:t xml:space="preserve">¿En qué cromosoma humano se encuentra el gen?</w:t>
      </w:r>
    </w:p>
    <w:p w:rsidR="00000000" w:rsidDel="00000000" w:rsidP="00000000" w:rsidRDefault="00000000" w:rsidRPr="00000000" w14:paraId="000000BD">
      <w:pPr>
        <w:ind w:left="0" w:firstLine="0"/>
        <w:rPr/>
      </w:pPr>
      <w:r w:rsidDel="00000000" w:rsidR="00000000" w:rsidRPr="00000000">
        <w:rPr>
          <w:rtl w:val="0"/>
        </w:rPr>
        <w:t xml:space="preserve">cromosoma 11 región 11q14.3</w:t>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numPr>
          <w:ilvl w:val="0"/>
          <w:numId w:val="1"/>
        </w:numPr>
        <w:ind w:left="720" w:hanging="360"/>
        <w:rPr>
          <w:u w:val="none"/>
        </w:rPr>
      </w:pPr>
      <w:r w:rsidDel="00000000" w:rsidR="00000000" w:rsidRPr="00000000">
        <w:rPr>
          <w:rtl w:val="0"/>
        </w:rPr>
        <w:t xml:space="preserve">¿En qué tejido se expresa el gen TYR?</w:t>
      </w:r>
    </w:p>
    <w:p w:rsidR="00000000" w:rsidDel="00000000" w:rsidP="00000000" w:rsidRDefault="00000000" w:rsidRPr="00000000" w14:paraId="000000C0">
      <w:pPr>
        <w:rPr/>
      </w:pPr>
      <w:r w:rsidDel="00000000" w:rsidR="00000000" w:rsidRPr="00000000">
        <w:rPr>
          <w:rtl w:val="0"/>
        </w:rPr>
        <w:t xml:space="preserve">Piel, mayormente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numPr>
          <w:ilvl w:val="0"/>
          <w:numId w:val="1"/>
        </w:numPr>
        <w:ind w:left="720" w:hanging="360"/>
        <w:rPr>
          <w:u w:val="none"/>
        </w:rPr>
      </w:pPr>
      <w:r w:rsidDel="00000000" w:rsidR="00000000" w:rsidRPr="00000000">
        <w:rPr>
          <w:rtl w:val="0"/>
        </w:rPr>
        <w:t xml:space="preserve">¿Qué fenotipo (enfermedad) produce el gen tirosinasa mutado?</w:t>
      </w:r>
    </w:p>
    <w:p w:rsidR="00000000" w:rsidDel="00000000" w:rsidP="00000000" w:rsidRDefault="00000000" w:rsidRPr="00000000" w14:paraId="000000C3">
      <w:pPr>
        <w:spacing w:after="0" w:before="0" w:line="240" w:lineRule="auto"/>
        <w:jc w:val="both"/>
        <w:rPr>
          <w:color w:val="202124"/>
          <w:sz w:val="42"/>
          <w:szCs w:val="42"/>
          <w:shd w:fill="f8f9fa" w:val="clear"/>
        </w:rPr>
      </w:pPr>
      <w:r w:rsidDel="00000000" w:rsidR="00000000" w:rsidRPr="00000000">
        <w:rPr>
          <w:color w:val="202124"/>
          <w:shd w:fill="f8f9fa" w:val="clear"/>
          <w:rtl w:val="0"/>
        </w:rPr>
        <w:t xml:space="preserve">Las mutaciones en este gen dan como resultado albinismo oculocutáneo y los polimorfismos no patológicos dan como resultado una variación de la pigmentación de la piel.</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numPr>
          <w:ilvl w:val="0"/>
          <w:numId w:val="1"/>
        </w:numPr>
        <w:ind w:left="720" w:hanging="360"/>
        <w:rPr>
          <w:u w:val="none"/>
        </w:rPr>
      </w:pPr>
      <w:r w:rsidDel="00000000" w:rsidR="00000000" w:rsidRPr="00000000">
        <w:rPr>
          <w:rtl w:val="0"/>
        </w:rPr>
        <w:t xml:space="preserve">¿La herencia del albinismo es dominante o recesiva?</w:t>
      </w:r>
    </w:p>
    <w:p w:rsidR="00000000" w:rsidDel="00000000" w:rsidP="00000000" w:rsidRDefault="00000000" w:rsidRPr="00000000" w14:paraId="000000C7">
      <w:pPr>
        <w:rPr/>
      </w:pPr>
      <w:r w:rsidDel="00000000" w:rsidR="00000000" w:rsidRPr="00000000">
        <w:rPr>
          <w:rtl w:val="0"/>
        </w:rPr>
        <w:t xml:space="preserve">Recesiva</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numPr>
          <w:ilvl w:val="0"/>
          <w:numId w:val="1"/>
        </w:numPr>
        <w:ind w:left="720" w:hanging="360"/>
        <w:rPr>
          <w:u w:val="none"/>
        </w:rPr>
      </w:pPr>
      <w:r w:rsidDel="00000000" w:rsidR="00000000" w:rsidRPr="00000000">
        <w:rPr>
          <w:rtl w:val="0"/>
        </w:rPr>
        <w:t xml:space="preserve">¿Qué tamaño tiene el gen, el ARNm y la proteína codificada por el gen TYR?</w:t>
      </w:r>
    </w:p>
    <w:p w:rsidR="00000000" w:rsidDel="00000000" w:rsidP="00000000" w:rsidRDefault="00000000" w:rsidRPr="00000000" w14:paraId="000000CA">
      <w:pPr>
        <w:rPr/>
      </w:pPr>
      <w:r w:rsidDel="00000000" w:rsidR="00000000" w:rsidRPr="00000000">
        <w:rPr>
          <w:rtl w:val="0"/>
        </w:rPr>
        <w:t xml:space="preserve">Gen 118,195pb, ARNm 1,416nt (mas nt de péptido señal), y proteína 471aa (con péptido señal 529aa)</w:t>
      </w:r>
    </w:p>
    <w:p w:rsidR="00000000" w:rsidDel="00000000" w:rsidP="00000000" w:rsidRDefault="00000000" w:rsidRPr="00000000" w14:paraId="000000CB">
      <w:pPr>
        <w:rPr/>
      </w:pPr>
      <w:hyperlink r:id="rId11">
        <w:r w:rsidDel="00000000" w:rsidR="00000000" w:rsidRPr="00000000">
          <w:rPr>
            <w:color w:val="1155cc"/>
            <w:u w:val="single"/>
            <w:rtl w:val="0"/>
          </w:rPr>
          <w:t xml:space="preserve">https://www.ncbi.nlm.nih.gov/protein/767970526</w:t>
        </w:r>
      </w:hyperlink>
      <w:r w:rsidDel="00000000" w:rsidR="00000000" w:rsidRPr="00000000">
        <w:rPr>
          <w:rtl w:val="0"/>
        </w:rPr>
        <w:t xml:space="preserve"> (aquí me aparecen 471 aa, si el total es 529aa puede ser porque tiene un péptido señal que no se contempla en el tamaño de la proteína como tal en el enlace)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numPr>
          <w:ilvl w:val="0"/>
          <w:numId w:val="1"/>
        </w:numPr>
        <w:ind w:left="720" w:hanging="360"/>
        <w:rPr>
          <w:u w:val="none"/>
        </w:rPr>
      </w:pPr>
      <w:r w:rsidDel="00000000" w:rsidR="00000000" w:rsidRPr="00000000">
        <w:rPr>
          <w:rtl w:val="0"/>
        </w:rPr>
        <w:t xml:space="preserve">¿Cuantos intrones y exones tiene el gen TYR?</w:t>
      </w:r>
    </w:p>
    <w:p w:rsidR="00000000" w:rsidDel="00000000" w:rsidP="00000000" w:rsidRDefault="00000000" w:rsidRPr="00000000" w14:paraId="000000CE">
      <w:pPr>
        <w:rPr/>
      </w:pPr>
      <w:r w:rsidDel="00000000" w:rsidR="00000000" w:rsidRPr="00000000">
        <w:rPr>
          <w:rtl w:val="0"/>
        </w:rPr>
        <w:t xml:space="preserve">EXONES:6</w:t>
      </w:r>
    </w:p>
    <w:p w:rsidR="00000000" w:rsidDel="00000000" w:rsidP="00000000" w:rsidRDefault="00000000" w:rsidRPr="00000000" w14:paraId="000000CF">
      <w:pPr>
        <w:rPr/>
      </w:pPr>
      <w:r w:rsidDel="00000000" w:rsidR="00000000" w:rsidRPr="00000000">
        <w:rPr>
          <w:rtl w:val="0"/>
        </w:rPr>
        <w:t xml:space="preserve">INTRONES:5</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shd w:fill="9900ff" w:val="clear"/>
        </w:rPr>
      </w:pPr>
      <w:r w:rsidDel="00000000" w:rsidR="00000000" w:rsidRPr="00000000">
        <w:rPr>
          <w:shd w:fill="9900ff" w:val="clear"/>
          <w:rtl w:val="0"/>
        </w:rPr>
        <w:t xml:space="preserve">Nombres: Eduardo y Marie</w:t>
      </w:r>
    </w:p>
    <w:p w:rsidR="00000000" w:rsidDel="00000000" w:rsidP="00000000" w:rsidRDefault="00000000" w:rsidRPr="00000000" w14:paraId="000000D2">
      <w:pPr>
        <w:rPr/>
      </w:pPr>
      <w:r w:rsidDel="00000000" w:rsidR="00000000" w:rsidRPr="00000000">
        <w:rPr>
          <w:rtl w:val="0"/>
        </w:rPr>
        <w:t xml:space="preserve">¿Qué es la Tirosinasa?</w:t>
      </w:r>
    </w:p>
    <w:p w:rsidR="00000000" w:rsidDel="00000000" w:rsidP="00000000" w:rsidRDefault="00000000" w:rsidRPr="00000000" w14:paraId="000000D3">
      <w:pPr>
        <w:rPr/>
      </w:pPr>
      <w:r w:rsidDel="00000000" w:rsidR="00000000" w:rsidRPr="00000000">
        <w:rPr>
          <w:rtl w:val="0"/>
        </w:rPr>
        <w:t xml:space="preserve">Es la enzima que cataliza los dos primeros pasos en la conversión de tirosina a melanina.</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¿Qué gen codifica a la Tirosinasa?</w:t>
      </w:r>
    </w:p>
    <w:p w:rsidR="00000000" w:rsidDel="00000000" w:rsidP="00000000" w:rsidRDefault="00000000" w:rsidRPr="00000000" w14:paraId="000000D6">
      <w:pPr>
        <w:rPr/>
      </w:pPr>
      <w:r w:rsidDel="00000000" w:rsidR="00000000" w:rsidRPr="00000000">
        <w:rPr>
          <w:rtl w:val="0"/>
        </w:rPr>
        <w:t xml:space="preserve">Gen TYR.</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¿En que cromosoma humano se encuentra el gen?</w:t>
      </w:r>
    </w:p>
    <w:p w:rsidR="00000000" w:rsidDel="00000000" w:rsidP="00000000" w:rsidRDefault="00000000" w:rsidRPr="00000000" w14:paraId="000000D9">
      <w:pPr>
        <w:rPr/>
      </w:pPr>
      <w:r w:rsidDel="00000000" w:rsidR="00000000" w:rsidRPr="00000000">
        <w:rPr>
          <w:rtl w:val="0"/>
        </w:rPr>
        <w:t xml:space="preserve">Cromosoma 11.</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¿En qué tejido se expresa el gen TYR?</w:t>
      </w:r>
    </w:p>
    <w:p w:rsidR="00000000" w:rsidDel="00000000" w:rsidP="00000000" w:rsidRDefault="00000000" w:rsidRPr="00000000" w14:paraId="000000DC">
      <w:pPr>
        <w:rPr/>
      </w:pPr>
      <w:r w:rsidDel="00000000" w:rsidR="00000000" w:rsidRPr="00000000">
        <w:rPr>
          <w:rtl w:val="0"/>
        </w:rPr>
        <w:t xml:space="preserve">Piel, retina, cabello, corazón, riñón, timo, tráquea, útero, suprarrenal, testículos, cerebro, fetal: intestino, pulmón, riñón, estómago, corazón, cerebro.</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¿Qué fenotipo (enfermedad) produce el gen tirosinasa mutado?</w:t>
      </w:r>
    </w:p>
    <w:p w:rsidR="00000000" w:rsidDel="00000000" w:rsidP="00000000" w:rsidRDefault="00000000" w:rsidRPr="00000000" w14:paraId="000000DF">
      <w:pPr>
        <w:rPr/>
      </w:pPr>
      <w:r w:rsidDel="00000000" w:rsidR="00000000" w:rsidRPr="00000000">
        <w:rPr>
          <w:rtl w:val="0"/>
        </w:rPr>
        <w:t xml:space="preserve">Albinismo óculo-cutáneo de tipo 1 A y B</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¿La herencia del albinismo es dominante o recesiva?</w:t>
      </w:r>
    </w:p>
    <w:p w:rsidR="00000000" w:rsidDel="00000000" w:rsidP="00000000" w:rsidRDefault="00000000" w:rsidRPr="00000000" w14:paraId="000000E2">
      <w:pPr>
        <w:rPr/>
      </w:pPr>
      <w:r w:rsidDel="00000000" w:rsidR="00000000" w:rsidRPr="00000000">
        <w:rPr>
          <w:rtl w:val="0"/>
        </w:rPr>
        <w:t xml:space="preserve">Recesiva</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¿Qué tamaño tiene el gen, el ARNm y la proteína codificada por el gen TYR?</w:t>
      </w:r>
    </w:p>
    <w:p w:rsidR="00000000" w:rsidDel="00000000" w:rsidP="00000000" w:rsidRDefault="00000000" w:rsidRPr="00000000" w14:paraId="000000E5">
      <w:pPr>
        <w:rPr/>
      </w:pPr>
      <w:r w:rsidDel="00000000" w:rsidR="00000000" w:rsidRPr="00000000">
        <w:rPr>
          <w:rtl w:val="0"/>
        </w:rPr>
        <w:t xml:space="preserve">gen: </w:t>
      </w:r>
    </w:p>
    <w:p w:rsidR="00000000" w:rsidDel="00000000" w:rsidP="00000000" w:rsidRDefault="00000000" w:rsidRPr="00000000" w14:paraId="000000E6">
      <w:pPr>
        <w:rPr/>
      </w:pPr>
      <w:r w:rsidDel="00000000" w:rsidR="00000000" w:rsidRPr="00000000">
        <w:rPr>
          <w:rtl w:val="0"/>
        </w:rPr>
        <w:t xml:space="preserve">ARNm: 2.4 kilobases</w:t>
      </w:r>
    </w:p>
    <w:p w:rsidR="00000000" w:rsidDel="00000000" w:rsidP="00000000" w:rsidRDefault="00000000" w:rsidRPr="00000000" w14:paraId="000000E7">
      <w:pPr>
        <w:rPr/>
      </w:pPr>
      <w:r w:rsidDel="00000000" w:rsidR="00000000" w:rsidRPr="00000000">
        <w:rPr>
          <w:rtl w:val="0"/>
        </w:rPr>
        <w:t xml:space="preserve">Proteína: 529 aminoácidos.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¿Cuantos intrones y exones tiene el gen TYR?</w:t>
      </w:r>
    </w:p>
    <w:p w:rsidR="00000000" w:rsidDel="00000000" w:rsidP="00000000" w:rsidRDefault="00000000" w:rsidRPr="00000000" w14:paraId="000000EA">
      <w:pPr>
        <w:rPr/>
      </w:pPr>
      <w:r w:rsidDel="00000000" w:rsidR="00000000" w:rsidRPr="00000000">
        <w:rPr>
          <w:rtl w:val="0"/>
        </w:rPr>
        <w:t xml:space="preserve">4 intrones</w:t>
      </w:r>
    </w:p>
    <w:p w:rsidR="00000000" w:rsidDel="00000000" w:rsidP="00000000" w:rsidRDefault="00000000" w:rsidRPr="00000000" w14:paraId="000000EB">
      <w:pPr>
        <w:rPr/>
      </w:pPr>
      <w:r w:rsidDel="00000000" w:rsidR="00000000" w:rsidRPr="00000000">
        <w:rPr>
          <w:rtl w:val="0"/>
        </w:rPr>
        <w:t xml:space="preserve">5 exones</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TAREA SEMANAL</w:t>
      </w:r>
    </w:p>
    <w:p w:rsidR="00000000" w:rsidDel="00000000" w:rsidP="00000000" w:rsidRDefault="00000000" w:rsidRPr="00000000" w14:paraId="000000EF">
      <w:pPr>
        <w:jc w:val="both"/>
        <w:rPr>
          <w:rFonts w:ascii="Times New Roman" w:cs="Times New Roman" w:eastAsia="Times New Roman" w:hAnsi="Times New Roman"/>
          <w:b w:val="1"/>
          <w:color w:val="0000ff"/>
          <w:sz w:val="24"/>
          <w:szCs w:val="24"/>
          <w:u w:val="single"/>
        </w:rPr>
      </w:pPr>
      <w:hyperlink r:id="rId12">
        <w:r w:rsidDel="00000000" w:rsidR="00000000" w:rsidRPr="00000000">
          <w:rPr>
            <w:rFonts w:ascii="Times New Roman" w:cs="Times New Roman" w:eastAsia="Times New Roman" w:hAnsi="Times New Roman"/>
            <w:b w:val="1"/>
            <w:color w:val="0000ff"/>
            <w:sz w:val="24"/>
            <w:szCs w:val="24"/>
            <w:u w:val="single"/>
            <w:rtl w:val="0"/>
          </w:rPr>
          <w:t xml:space="preserve">https://omia.org/home/</w:t>
        </w:r>
      </w:hyperlink>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Investigar 2 rasgos con herencia mendeliana en animales.</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alumno:</w:t>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Especie:</w:t>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Rasgo:</w:t>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gen:</w:t>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herencia:</w:t>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Función:</w:t>
      </w:r>
    </w:p>
    <w:p w:rsidR="00000000" w:rsidDel="00000000" w:rsidP="00000000" w:rsidRDefault="00000000" w:rsidRPr="00000000" w14:paraId="000000F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Estudiar.</w:t>
      </w:r>
    </w:p>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Carácter cuantitativo.</w:t>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Interacción entre alelos.</w:t>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Pleiotropía.</w:t>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Epistasis simple dominante.</w:t>
      </w:r>
    </w:p>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Epistasis doble recesiva.</w:t>
      </w:r>
    </w:p>
    <w:p w:rsidR="00000000" w:rsidDel="00000000" w:rsidP="00000000" w:rsidRDefault="00000000" w:rsidRPr="00000000" w14:paraId="000000F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rPr>
          <w:highlight w:val="green"/>
        </w:rPr>
      </w:pPr>
      <w:r w:rsidDel="00000000" w:rsidR="00000000" w:rsidRPr="00000000">
        <w:rPr>
          <w:b w:val="1"/>
          <w:rtl w:val="0"/>
        </w:rPr>
        <w:t xml:space="preserve">Nombre del alumno: </w:t>
      </w:r>
      <w:r w:rsidDel="00000000" w:rsidR="00000000" w:rsidRPr="00000000">
        <w:rPr>
          <w:b w:val="1"/>
          <w:highlight w:val="green"/>
          <w:rtl w:val="0"/>
        </w:rPr>
        <w:t xml:space="preserve">Carlos Gutierrez</w:t>
      </w: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i w:val="1"/>
        </w:rPr>
      </w:pPr>
      <w:r w:rsidDel="00000000" w:rsidR="00000000" w:rsidRPr="00000000">
        <w:rPr>
          <w:rtl w:val="0"/>
        </w:rPr>
        <w:t xml:space="preserve">Especie:</w:t>
      </w:r>
      <w:r w:rsidDel="00000000" w:rsidR="00000000" w:rsidRPr="00000000">
        <w:rPr>
          <w:i w:val="1"/>
          <w:rtl w:val="0"/>
        </w:rPr>
        <w:t xml:space="preserve"> </w:t>
      </w:r>
      <w:r w:rsidDel="00000000" w:rsidR="00000000" w:rsidRPr="00000000">
        <w:rPr>
          <w:i w:val="1"/>
          <w:rtl w:val="0"/>
        </w:rPr>
        <w:t xml:space="preserve">Bos taurus</w:t>
      </w: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t xml:space="preserve">Rasgo: Leche A2</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Nombre del gen: Beta-caseína, </w:t>
      </w:r>
      <w:r w:rsidDel="00000000" w:rsidR="00000000" w:rsidRPr="00000000">
        <w:rPr>
          <w:rtl w:val="0"/>
        </w:rPr>
        <w:t xml:space="preserve">CSN2</w:t>
      </w: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Tipo de herencia: Autosómica Codominante</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Selección: Marcador-asistida al genotipo </w:t>
      </w:r>
      <w:r w:rsidDel="00000000" w:rsidR="00000000" w:rsidRPr="00000000">
        <w:rPr>
          <w:rtl w:val="0"/>
        </w:rPr>
        <w:t xml:space="preserve">A2A2</w:t>
      </w: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Función: C</w:t>
      </w:r>
      <w:r w:rsidDel="00000000" w:rsidR="00000000" w:rsidRPr="00000000">
        <w:rPr>
          <w:rtl w:val="0"/>
        </w:rPr>
        <w:t xml:space="preserve">omponente proteico de la leche que, junto con otras caseínas, se ensambla en micelas; estrechamente asociada al calcio. Confiere estabilidad durante el almacenamiento y propiedades físicas importantes en el procesamiento de la leche. El tipo A2 mejora la calidad de la leche para consumo humano.</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08">
      <w:pPr>
        <w:jc w:val="both"/>
        <w:rPr>
          <w:i w:val="1"/>
        </w:rPr>
      </w:pPr>
      <w:r w:rsidDel="00000000" w:rsidR="00000000" w:rsidRPr="00000000">
        <w:rPr>
          <w:rtl w:val="0"/>
        </w:rPr>
        <w:t xml:space="preserve">Especie:</w:t>
      </w:r>
      <w:r w:rsidDel="00000000" w:rsidR="00000000" w:rsidRPr="00000000">
        <w:rPr>
          <w:i w:val="1"/>
          <w:rtl w:val="0"/>
        </w:rPr>
        <w:t xml:space="preserve"> </w:t>
      </w:r>
      <w:r w:rsidDel="00000000" w:rsidR="00000000" w:rsidRPr="00000000">
        <w:rPr>
          <w:i w:val="1"/>
          <w:rtl w:val="0"/>
        </w:rPr>
        <w:t xml:space="preserve">Gallus gallus</w:t>
      </w: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t xml:space="preserve">Rasgo: Huevo azul</w:t>
      </w:r>
    </w:p>
    <w:p w:rsidR="00000000" w:rsidDel="00000000" w:rsidP="00000000" w:rsidRDefault="00000000" w:rsidRPr="00000000" w14:paraId="0000010A">
      <w:pPr>
        <w:jc w:val="both"/>
        <w:rPr/>
      </w:pPr>
      <w:r w:rsidDel="00000000" w:rsidR="00000000" w:rsidRPr="00000000">
        <w:rPr>
          <w:rtl w:val="0"/>
        </w:rPr>
        <w:t xml:space="preserve">Nombre del gen: </w:t>
      </w:r>
      <w:r w:rsidDel="00000000" w:rsidR="00000000" w:rsidRPr="00000000">
        <w:rPr>
          <w:rtl w:val="0"/>
        </w:rPr>
        <w:t xml:space="preserve">SLCO1B3</w:t>
      </w: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t xml:space="preserve">Tipo de herencia: Autosómica dominante</w:t>
      </w:r>
    </w:p>
    <w:p w:rsidR="00000000" w:rsidDel="00000000" w:rsidP="00000000" w:rsidRDefault="00000000" w:rsidRPr="00000000" w14:paraId="0000010C">
      <w:pPr>
        <w:jc w:val="both"/>
        <w:rPr/>
      </w:pPr>
      <w:r w:rsidDel="00000000" w:rsidR="00000000" w:rsidRPr="00000000">
        <w:rPr>
          <w:rtl w:val="0"/>
        </w:rPr>
        <w:t xml:space="preserve">Función: Gen codificante para un receptor transmembrana independiente de sodio, que regula la entrada de aniones, específicamente</w:t>
      </w:r>
      <w:r w:rsidDel="00000000" w:rsidR="00000000" w:rsidRPr="00000000">
        <w:rPr>
          <w:rtl w:val="0"/>
        </w:rPr>
        <w:t xml:space="preserve"> </w:t>
      </w:r>
      <w:r w:rsidDel="00000000" w:rsidR="00000000" w:rsidRPr="00000000">
        <w:rPr>
          <w:color w:val="202124"/>
          <w:rtl w:val="0"/>
        </w:rPr>
        <w:t xml:space="preserve">compuestos orgánicos anfipáticos,</w:t>
      </w:r>
      <w:r w:rsidDel="00000000" w:rsidR="00000000" w:rsidRPr="00000000">
        <w:rPr>
          <w:rtl w:val="0"/>
        </w:rPr>
        <w:t xml:space="preserve"> </w:t>
      </w:r>
      <w:r w:rsidDel="00000000" w:rsidR="00000000" w:rsidRPr="00000000">
        <w:rPr>
          <w:rtl w:val="0"/>
        </w:rPr>
        <w:t xml:space="preserve">a la célula. La inserción de </w:t>
      </w:r>
      <w:r w:rsidDel="00000000" w:rsidR="00000000" w:rsidRPr="00000000">
        <w:rPr>
          <w:rtl w:val="0"/>
        </w:rPr>
        <w:t xml:space="preserve">EAV-HP en la región 5’ del gen promueve su expresión en el oviducto, mientras que las metilaciones en C</w:t>
      </w:r>
      <w:r w:rsidDel="00000000" w:rsidR="00000000" w:rsidRPr="00000000">
        <w:rPr>
          <w:rtl w:val="0"/>
        </w:rPr>
        <w:t xml:space="preserve">pG5 y CpG8 reduce su expresión generando tonos azules más claros.</w:t>
      </w: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sz w:val="24"/>
          <w:szCs w:val="24"/>
          <w:highlight w:val="green"/>
        </w:rPr>
      </w:pPr>
      <w:r w:rsidDel="00000000" w:rsidR="00000000" w:rsidRPr="00000000">
        <w:rPr>
          <w:rFonts w:ascii="Times New Roman" w:cs="Times New Roman" w:eastAsia="Times New Roman" w:hAnsi="Times New Roman"/>
          <w:sz w:val="24"/>
          <w:szCs w:val="24"/>
          <w:rtl w:val="0"/>
        </w:rPr>
        <w:t xml:space="preserve">Nombre del alumno: </w:t>
      </w:r>
      <w:r w:rsidDel="00000000" w:rsidR="00000000" w:rsidRPr="00000000">
        <w:rPr>
          <w:rFonts w:ascii="Times New Roman" w:cs="Times New Roman" w:eastAsia="Times New Roman" w:hAnsi="Times New Roman"/>
          <w:b w:val="1"/>
          <w:sz w:val="24"/>
          <w:szCs w:val="24"/>
          <w:highlight w:val="green"/>
          <w:rtl w:val="0"/>
        </w:rPr>
        <w:t xml:space="preserve">Paula Valenzuela </w:t>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Especie: </w:t>
      </w:r>
      <w:r w:rsidDel="00000000" w:rsidR="00000000" w:rsidRPr="00000000">
        <w:rPr>
          <w:rFonts w:ascii="Times New Roman" w:cs="Times New Roman" w:eastAsia="Times New Roman" w:hAnsi="Times New Roman"/>
          <w:i w:val="1"/>
          <w:sz w:val="24"/>
          <w:szCs w:val="24"/>
          <w:rtl w:val="0"/>
        </w:rPr>
        <w:t xml:space="preserve">Micropterus salmoides </w:t>
      </w:r>
      <w:r w:rsidDel="00000000" w:rsidR="00000000" w:rsidRPr="00000000">
        <w:rPr>
          <w:rFonts w:ascii="Times New Roman" w:cs="Times New Roman" w:eastAsia="Times New Roman" w:hAnsi="Times New Roman"/>
          <w:sz w:val="24"/>
          <w:szCs w:val="24"/>
          <w:rtl w:val="0"/>
        </w:rPr>
        <w:t xml:space="preserve">(lobina negra)</w:t>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Rasgo: aborto relacionado con GHRH (Hormona liberadora de la hormona del crecimiento)</w:t>
      </w:r>
    </w:p>
    <w:p w:rsidR="00000000" w:rsidDel="00000000" w:rsidP="00000000" w:rsidRDefault="00000000" w:rsidRPr="00000000" w14:paraId="00000112">
      <w:pPr>
        <w:jc w:val="both"/>
        <w:rPr>
          <w:rFonts w:ascii="Georgia" w:cs="Georgia" w:eastAsia="Georgia" w:hAnsi="Georgia"/>
          <w:sz w:val="18"/>
          <w:szCs w:val="18"/>
          <w:highlight w:val="white"/>
        </w:rPr>
      </w:pPr>
      <w:r w:rsidDel="00000000" w:rsidR="00000000" w:rsidRPr="00000000">
        <w:rPr>
          <w:rFonts w:ascii="Times New Roman" w:cs="Times New Roman" w:eastAsia="Times New Roman" w:hAnsi="Times New Roman"/>
          <w:sz w:val="24"/>
          <w:szCs w:val="24"/>
          <w:rtl w:val="0"/>
        </w:rPr>
        <w:t xml:space="preserve">Nombre del gen: GHRH</w:t>
      </w: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herencia: Autosómica Recesiva (embriónica letal).</w:t>
      </w:r>
    </w:p>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Función: deleción de 66 pb en la secuencia que flanquea a la región 5´ del gen GHRH . Afecta significativamente la habitabilidad en el desarrollo embrionario de la lobina negra, donde los individuos homocigotos (-/-) murieron en el desarrollo embrionario. </w:t>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Especie: </w:t>
      </w:r>
      <w:r w:rsidDel="00000000" w:rsidR="00000000" w:rsidRPr="00000000">
        <w:rPr>
          <w:rFonts w:ascii="Times New Roman" w:cs="Times New Roman" w:eastAsia="Times New Roman" w:hAnsi="Times New Roman"/>
          <w:i w:val="1"/>
          <w:sz w:val="24"/>
          <w:szCs w:val="24"/>
          <w:rtl w:val="0"/>
        </w:rPr>
        <w:t xml:space="preserve">Felis catus </w:t>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Rasgo: falta de cola gatos manx</w:t>
      </w:r>
    </w:p>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gen: gen T </w:t>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herencia: Autosómico dominante </w:t>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Función: Mutaciones en el gen T que codifica a branchyury (factor de transcripción que codifica a notocordio (estructura embrionaria común que se encuentra hasta que las vértebras se forman).</w:t>
      </w:r>
    </w:p>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Carácter cuantitativo</w:t>
      </w:r>
      <w:r w:rsidDel="00000000" w:rsidR="00000000" w:rsidRPr="00000000">
        <w:rPr>
          <w:rFonts w:ascii="Times New Roman" w:cs="Times New Roman" w:eastAsia="Times New Roman" w:hAnsi="Times New Roman"/>
          <w:sz w:val="24"/>
          <w:szCs w:val="24"/>
          <w:rtl w:val="0"/>
        </w:rPr>
        <w:t xml:space="preserve">= caracteres métricos que se encuentran determinados por muchos genes (poligenes) y cada uno con efectos pequeños y aditivos. Estos se encuentran influenciados fuertemente por el ambiente, por ende muestran clases fenotípicas que forman un espectro métrico contínuo,  por ejemplo el peso, longitud, contenido aceite, etc. (aquellos caracteres continuos que se pueden medir y se les da un valor cuantitativo ). Se analizan las poblaciones y el paso de una generación a otra debido a los cruzamientos realizados en todas las combinaciones posibles. </w:t>
      </w:r>
    </w:p>
    <w:p w:rsidR="00000000" w:rsidDel="00000000" w:rsidP="00000000" w:rsidRDefault="00000000" w:rsidRPr="00000000" w14:paraId="000001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Interacción entre alelos</w:t>
      </w:r>
      <w:r w:rsidDel="00000000" w:rsidR="00000000" w:rsidRPr="00000000">
        <w:rPr>
          <w:rFonts w:ascii="Times New Roman" w:cs="Times New Roman" w:eastAsia="Times New Roman" w:hAnsi="Times New Roman"/>
          <w:sz w:val="24"/>
          <w:szCs w:val="24"/>
          <w:rtl w:val="0"/>
        </w:rPr>
        <w:t xml:space="preserve"> = Los alelos de un gen pueden interactuar en varias formas diferentes a nivel funcional, esto provoca la variación en el tipo de dominancia y efectos fenotípicos  muy diferentes en diferentes combinaciones alélicas como  Dominancia incompleta (Heterocigoto) y Codominancia.  </w:t>
      </w: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Pleiotropía </w:t>
      </w:r>
      <w:r w:rsidDel="00000000" w:rsidR="00000000" w:rsidRPr="00000000">
        <w:rPr>
          <w:rFonts w:ascii="Times New Roman" w:cs="Times New Roman" w:eastAsia="Times New Roman" w:hAnsi="Times New Roman"/>
          <w:sz w:val="24"/>
          <w:szCs w:val="24"/>
          <w:rtl w:val="0"/>
        </w:rPr>
        <w:t xml:space="preserve">= Fenómeno en el que 1 solo gen o alelo provoca efectos fenotípicos distintos  en sistemas que no están relacionados entre sí.  </w:t>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Epistasis simple dominante</w:t>
      </w:r>
      <w:r w:rsidDel="00000000" w:rsidR="00000000" w:rsidRPr="00000000">
        <w:rPr>
          <w:rFonts w:ascii="Times New Roman" w:cs="Times New Roman" w:eastAsia="Times New Roman" w:hAnsi="Times New Roman"/>
          <w:sz w:val="24"/>
          <w:szCs w:val="24"/>
          <w:rtl w:val="0"/>
        </w:rPr>
        <w:t xml:space="preserve"> = La epistasis es cuando un gen puede enmascarar o suprimir la expresión de otros de manera no alélica. La epistasis simple dominante es cuando el gen dominante es epistático sobre otro gen no alelo a él. Por ejemplo el color de las calabazas, donde el alelo A es responsable del color blanco.  La cruza de un homocigoto dominante (AABB) con un homocigoto recesivo (aabb) se obtiene la progenie F1 de todas blancas (AaBb). Luego se hace la cruza de F1 X F1 y se obtiene la  progenie F2 que sería  color blanca (12/16). color amarilla (3/16) y color verde (1/16). Donde (B) es responsable del color amarillo y (b) del color verde. </w:t>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Epistasis doble recesiva</w:t>
      </w:r>
      <w:r w:rsidDel="00000000" w:rsidR="00000000" w:rsidRPr="00000000">
        <w:rPr>
          <w:rFonts w:ascii="Times New Roman" w:cs="Times New Roman" w:eastAsia="Times New Roman" w:hAnsi="Times New Roman"/>
          <w:sz w:val="24"/>
          <w:szCs w:val="24"/>
          <w:rtl w:val="0"/>
        </w:rPr>
        <w:t xml:space="preserve">= Acá es el gen recesivo que actúa como epistático sobre otro gen no alelo. ejemplo es el color de los perros labradores, son negros en condicion homocigota y heterocigota (B_;E_). Marrones en condición heterocigota (bb;E_) y amarillos (B_;ee o bbee). La progenie F2 se obtiene 9/16 negros, 3/16 marrones y 4/16 amarillos. </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sz w:val="24"/>
          <w:szCs w:val="24"/>
          <w:shd w:fill="45dab9" w:val="clear"/>
        </w:rPr>
      </w:pPr>
      <w:r w:rsidDel="00000000" w:rsidR="00000000" w:rsidRPr="00000000">
        <w:rPr>
          <w:rFonts w:ascii="Times New Roman" w:cs="Times New Roman" w:eastAsia="Times New Roman" w:hAnsi="Times New Roman"/>
          <w:b w:val="1"/>
          <w:sz w:val="24"/>
          <w:szCs w:val="24"/>
          <w:shd w:fill="45dab9" w:val="clear"/>
          <w:rtl w:val="0"/>
        </w:rPr>
        <w:t xml:space="preserve">Nombre del alumno: Jaqueline Flores Salinas</w:t>
      </w:r>
    </w:p>
    <w:p w:rsidR="00000000" w:rsidDel="00000000" w:rsidP="00000000" w:rsidRDefault="00000000" w:rsidRPr="00000000" w14:paraId="00000124">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Especie: </w:t>
      </w:r>
      <w:r w:rsidDel="00000000" w:rsidR="00000000" w:rsidRPr="00000000">
        <w:rPr>
          <w:rFonts w:ascii="Times New Roman" w:cs="Times New Roman" w:eastAsia="Times New Roman" w:hAnsi="Times New Roman"/>
          <w:i w:val="1"/>
          <w:sz w:val="24"/>
          <w:szCs w:val="24"/>
          <w:rtl w:val="0"/>
        </w:rPr>
        <w:t xml:space="preserve">Vulpes lagopus</w:t>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Rasgo: Color de pelaje, blanco dominante</w:t>
      </w:r>
    </w:p>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gen: KIT</w:t>
      </w:r>
    </w:p>
    <w:p w:rsidR="00000000" w:rsidDel="00000000" w:rsidP="00000000" w:rsidRDefault="00000000" w:rsidRPr="00000000" w14:paraId="000001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herencia: Autosómica dominante (la homocigosis puede ser letal)</w:t>
      </w:r>
    </w:p>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Función: Es uno de varios genes que regulan el crecimiento y la proliferación normales de las células; codifica una proteína transmembranal involucrada en la transducción de señales, cuyo receptor es para un factor de crecimiento. El alelo blanco dominante produce una proteína transmembranal defectuosa incapaz de transmitir "mensajes", lo que resulta en una falta de melanocitos y, por lo tanto, en el color de pelaje blanco; si se activa en el momento equivocado, el resultado puede ser una proliferación excesiva y descontrolada de células madre.</w:t>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Especie: </w:t>
      </w:r>
      <w:r w:rsidDel="00000000" w:rsidR="00000000" w:rsidRPr="00000000">
        <w:rPr>
          <w:rFonts w:ascii="Times New Roman" w:cs="Times New Roman" w:eastAsia="Times New Roman" w:hAnsi="Times New Roman"/>
          <w:i w:val="1"/>
          <w:sz w:val="24"/>
          <w:szCs w:val="24"/>
          <w:rtl w:val="0"/>
        </w:rPr>
        <w:t xml:space="preserve">Elephas maximus</w:t>
      </w:r>
    </w:p>
    <w:p w:rsidR="00000000" w:rsidDel="00000000" w:rsidP="00000000" w:rsidRDefault="00000000" w:rsidRPr="00000000" w14:paraId="000001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Rasgo: Deficiencia en FVII</w:t>
      </w:r>
    </w:p>
    <w:p w:rsidR="00000000" w:rsidDel="00000000" w:rsidP="00000000" w:rsidRDefault="00000000" w:rsidRPr="00000000" w14:paraId="000001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gen: F7 (Factor 7)</w:t>
      </w:r>
    </w:p>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herencia: Autosómica recesiva</w:t>
      </w:r>
    </w:p>
    <w:p w:rsidR="00000000" w:rsidDel="00000000" w:rsidP="00000000" w:rsidRDefault="00000000" w:rsidRPr="00000000" w14:paraId="000001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Función: Codifica el factor de coagulación VII, dependiente de vitamina K y esencial para la hemostasia; es producido principalmente por células en el hígado, y circula en el torrente sanguíneo en forma inactiva hasta que el sistema de coagulación se enciende (activa) por una lesión que daña los vasos sanguíneos. El factor de coagulación VII activado ayuda a activar otros factores de coagulación, promoviendo la conversión de fibrinógeno en fibrina, que es el material que forma los coágulos de sangre. Los defectos en este gen pueden causar coagulopatía.</w:t>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Nombre del alumno: Cristal Muñoz Rojas</w:t>
      </w:r>
    </w:p>
    <w:p w:rsidR="00000000" w:rsidDel="00000000" w:rsidP="00000000" w:rsidRDefault="00000000" w:rsidRPr="00000000" w14:paraId="00000131">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Especie: </w:t>
      </w:r>
      <w:r w:rsidDel="00000000" w:rsidR="00000000" w:rsidRPr="00000000">
        <w:rPr>
          <w:rFonts w:ascii="Times New Roman" w:cs="Times New Roman" w:eastAsia="Times New Roman" w:hAnsi="Times New Roman"/>
          <w:i w:val="1"/>
          <w:sz w:val="24"/>
          <w:szCs w:val="24"/>
          <w:rtl w:val="0"/>
        </w:rPr>
        <w:t xml:space="preserve">Felis catus</w:t>
      </w:r>
    </w:p>
    <w:p w:rsidR="00000000" w:rsidDel="00000000" w:rsidP="00000000" w:rsidRDefault="00000000" w:rsidRPr="00000000" w14:paraId="000001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Rasgo: Distrofia muscular de Duchenne</w:t>
      </w:r>
    </w:p>
    <w:p w:rsidR="00000000" w:rsidDel="00000000" w:rsidP="00000000" w:rsidRDefault="00000000" w:rsidRPr="00000000" w14:paraId="000001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gen: DMD</w:t>
      </w:r>
    </w:p>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herencia: Ligado al cromosoma X</w:t>
      </w:r>
    </w:p>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Función: Codifica la proteína distrofina, </w:t>
      </w:r>
      <w:r w:rsidDel="00000000" w:rsidR="00000000" w:rsidRPr="00000000">
        <w:rPr>
          <w:rFonts w:ascii="Times New Roman" w:cs="Times New Roman" w:eastAsia="Times New Roman" w:hAnsi="Times New Roman"/>
          <w:sz w:val="24"/>
          <w:szCs w:val="24"/>
          <w:rtl w:val="0"/>
        </w:rPr>
        <w:t xml:space="preserve">una proteína citoesquelética bastoniforme, que previene el </w:t>
      </w:r>
      <w:r w:rsidDel="00000000" w:rsidR="00000000" w:rsidRPr="00000000">
        <w:rPr>
          <w:rFonts w:ascii="Times New Roman" w:cs="Times New Roman" w:eastAsia="Times New Roman" w:hAnsi="Times New Roman"/>
          <w:sz w:val="24"/>
          <w:szCs w:val="24"/>
          <w:rtl w:val="0"/>
        </w:rPr>
        <w:t xml:space="preserve">daño en la membrana de las células musculares (sarcolema) durante el proceso de contracción del músculo. </w:t>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Especie: </w:t>
      </w:r>
      <w:r w:rsidDel="00000000" w:rsidR="00000000" w:rsidRPr="00000000">
        <w:rPr>
          <w:rFonts w:ascii="Times New Roman" w:cs="Times New Roman" w:eastAsia="Times New Roman" w:hAnsi="Times New Roman"/>
          <w:i w:val="1"/>
          <w:sz w:val="24"/>
          <w:szCs w:val="24"/>
          <w:rtl w:val="0"/>
        </w:rPr>
        <w:t xml:space="preserve">Equus caballus</w:t>
      </w:r>
    </w:p>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Rasgo: Estatura pequeña</w:t>
      </w:r>
    </w:p>
    <w:p w:rsidR="00000000" w:rsidDel="00000000" w:rsidP="00000000" w:rsidRDefault="00000000" w:rsidRPr="00000000" w14:paraId="00000139">
      <w:pPr>
        <w:jc w:val="both"/>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https://thehorse.com/166155/the-genetic-mutations-behind-dwarfism-in-horses/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gen: SHOX</w:t>
      </w:r>
    </w:p>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herencia: Autosómica recesiva  </w:t>
      </w:r>
    </w:p>
    <w:p w:rsidR="00000000" w:rsidDel="00000000" w:rsidP="00000000" w:rsidRDefault="00000000" w:rsidRPr="00000000" w14:paraId="000001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Función: </w:t>
      </w:r>
      <w:r w:rsidDel="00000000" w:rsidR="00000000" w:rsidRPr="00000000">
        <w:rPr>
          <w:rFonts w:ascii="Times New Roman" w:cs="Times New Roman" w:eastAsia="Times New Roman" w:hAnsi="Times New Roman"/>
          <w:sz w:val="24"/>
          <w:szCs w:val="24"/>
          <w:rtl w:val="0"/>
        </w:rPr>
        <w:t xml:space="preserve">El gen SHOX codifica un factor de transcripción involucrado en el desarrollo esquelético. Defectos en este gen o en sus regiones reguladoras dan lugar a dos displasias esqueléticas. </w:t>
      </w: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shd w:fill="93c47d" w:val="clear"/>
        </w:rPr>
      </w:pPr>
      <w:r w:rsidDel="00000000" w:rsidR="00000000" w:rsidRPr="00000000">
        <w:rPr>
          <w:rFonts w:ascii="Times New Roman" w:cs="Times New Roman" w:eastAsia="Times New Roman" w:hAnsi="Times New Roman"/>
          <w:b w:val="1"/>
          <w:sz w:val="24"/>
          <w:szCs w:val="24"/>
          <w:shd w:fill="93c47d" w:val="clear"/>
          <w:rtl w:val="0"/>
        </w:rPr>
        <w:t xml:space="preserve">Nombre del alumno: Jacqueline Vásquez</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Especie: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Canis lupus familiaris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(nombre común: perro). </w:t>
      </w:r>
      <w:r w:rsidDel="00000000" w:rsidR="00000000" w:rsidRPr="00000000">
        <w:rPr>
          <w:rFonts w:ascii="Times New Roman" w:cs="Times New Roman" w:eastAsia="Times New Roman" w:hAnsi="Times New Roman"/>
          <w:sz w:val="24"/>
          <w:szCs w:val="24"/>
          <w:rtl w:val="0"/>
        </w:rPr>
        <w:t xml:space="preserve">Otras especies: </w:t>
      </w:r>
      <w:r w:rsidDel="00000000" w:rsidR="00000000" w:rsidRPr="00000000">
        <w:rPr>
          <w:rFonts w:ascii="Times New Roman" w:cs="Times New Roman" w:eastAsia="Times New Roman" w:hAnsi="Times New Roman"/>
          <w:i w:val="1"/>
          <w:sz w:val="24"/>
          <w:szCs w:val="24"/>
          <w:rtl w:val="0"/>
        </w:rPr>
        <w:t xml:space="preserve">Felis catus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(gato)/ </w:t>
      </w:r>
      <w:r w:rsidDel="00000000" w:rsidR="00000000" w:rsidRPr="00000000">
        <w:rPr>
          <w:rFonts w:ascii="Times New Roman" w:cs="Times New Roman" w:eastAsia="Times New Roman" w:hAnsi="Times New Roman"/>
          <w:i w:val="1"/>
          <w:sz w:val="24"/>
          <w:szCs w:val="24"/>
          <w:rtl w:val="0"/>
        </w:rPr>
        <w:t xml:space="preserve">Homo sapiens</w:t>
      </w:r>
      <w:r w:rsidDel="00000000" w:rsidR="00000000" w:rsidRPr="00000000">
        <w:rPr>
          <w:rFonts w:ascii="Times New Roman" w:cs="Times New Roman" w:eastAsia="Times New Roman" w:hAnsi="Times New Roman"/>
          <w:sz w:val="24"/>
          <w:szCs w:val="24"/>
          <w:rtl w:val="0"/>
        </w:rPr>
        <w:t xml:space="preserve"> (humano)/ </w:t>
      </w:r>
      <w:r w:rsidDel="00000000" w:rsidR="00000000" w:rsidRPr="00000000">
        <w:rPr>
          <w:rFonts w:ascii="Times New Roman" w:cs="Times New Roman" w:eastAsia="Times New Roman" w:hAnsi="Times New Roman"/>
          <w:i w:val="1"/>
          <w:sz w:val="24"/>
          <w:szCs w:val="24"/>
          <w:rtl w:val="0"/>
        </w:rPr>
        <w:t xml:space="preserve">Equus caballus</w:t>
      </w:r>
      <w:r w:rsidDel="00000000" w:rsidR="00000000" w:rsidRPr="00000000">
        <w:rPr>
          <w:rFonts w:ascii="Times New Roman" w:cs="Times New Roman" w:eastAsia="Times New Roman" w:hAnsi="Times New Roman"/>
          <w:sz w:val="24"/>
          <w:szCs w:val="24"/>
          <w:rtl w:val="0"/>
        </w:rPr>
        <w:t xml:space="preserve"> (caballo)/ </w:t>
      </w:r>
      <w:r w:rsidDel="00000000" w:rsidR="00000000" w:rsidRPr="00000000">
        <w:rPr>
          <w:rFonts w:ascii="Times New Roman" w:cs="Times New Roman" w:eastAsia="Times New Roman" w:hAnsi="Times New Roman"/>
          <w:i w:val="1"/>
          <w:sz w:val="24"/>
          <w:szCs w:val="24"/>
          <w:rtl w:val="0"/>
        </w:rPr>
        <w:t xml:space="preserve">Sus scrofa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(cerdo)/ </w:t>
      </w:r>
      <w:r w:rsidDel="00000000" w:rsidR="00000000" w:rsidRPr="00000000">
        <w:rPr>
          <w:rFonts w:ascii="Times New Roman" w:cs="Times New Roman" w:eastAsia="Times New Roman" w:hAnsi="Times New Roman"/>
          <w:i w:val="1"/>
          <w:sz w:val="24"/>
          <w:szCs w:val="24"/>
          <w:rtl w:val="0"/>
        </w:rPr>
        <w:t xml:space="preserve">Ovis aries</w:t>
      </w:r>
      <w:r w:rsidDel="00000000" w:rsidR="00000000" w:rsidRPr="00000000">
        <w:rPr>
          <w:rFonts w:ascii="Times New Roman" w:cs="Times New Roman" w:eastAsia="Times New Roman" w:hAnsi="Times New Roman"/>
          <w:sz w:val="24"/>
          <w:szCs w:val="24"/>
          <w:rtl w:val="0"/>
        </w:rPr>
        <w:t xml:space="preserve"> (oveja)/ </w:t>
      </w:r>
      <w:r w:rsidDel="00000000" w:rsidR="00000000" w:rsidRPr="00000000">
        <w:rPr>
          <w:rFonts w:ascii="Times New Roman" w:cs="Times New Roman" w:eastAsia="Times New Roman" w:hAnsi="Times New Roman"/>
          <w:i w:val="1"/>
          <w:sz w:val="24"/>
          <w:szCs w:val="24"/>
          <w:rtl w:val="0"/>
        </w:rPr>
        <w:t xml:space="preserve">Bos taurus</w:t>
      </w:r>
      <w:r w:rsidDel="00000000" w:rsidR="00000000" w:rsidRPr="00000000">
        <w:rPr>
          <w:rFonts w:ascii="Times New Roman" w:cs="Times New Roman" w:eastAsia="Times New Roman" w:hAnsi="Times New Roman"/>
          <w:sz w:val="24"/>
          <w:szCs w:val="24"/>
          <w:rtl w:val="0"/>
        </w:rPr>
        <w:t xml:space="preserve"> (vaca).</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Rasgo: </w:t>
      </w:r>
      <w:r w:rsidDel="00000000" w:rsidR="00000000" w:rsidRPr="00000000">
        <w:rPr>
          <w:rFonts w:ascii="Times New Roman" w:cs="Times New Roman" w:eastAsia="Times New Roman" w:hAnsi="Times New Roman"/>
          <w:sz w:val="24"/>
          <w:szCs w:val="24"/>
          <w:rtl w:val="0"/>
        </w:rPr>
        <w:t xml:space="preserve">Hemofilia A (</w:t>
      </w:r>
      <w:r w:rsidDel="00000000" w:rsidR="00000000" w:rsidRPr="00000000">
        <w:rPr>
          <w:rFonts w:ascii="Times New Roman" w:cs="Times New Roman" w:eastAsia="Times New Roman" w:hAnsi="Times New Roman"/>
          <w:sz w:val="24"/>
          <w:szCs w:val="24"/>
          <w:rtl w:val="0"/>
        </w:rPr>
        <w:t xml:space="preserve">Deterioro de la coagulabilidad de la sangre, debido a una deficiencia de factor de coagulación VIII)</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del gen:</w:t>
      </w:r>
      <w:r w:rsidDel="00000000" w:rsidR="00000000" w:rsidRPr="00000000">
        <w:rPr>
          <w:rFonts w:ascii="Times New Roman" w:cs="Times New Roman" w:eastAsia="Times New Roman" w:hAnsi="Times New Roman"/>
          <w:sz w:val="24"/>
          <w:szCs w:val="24"/>
          <w:rtl w:val="0"/>
        </w:rPr>
        <w:t xml:space="preserve"> F8</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Tipo de herencia: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recesivo ligado al cromosoma X</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Función: </w:t>
      </w:r>
      <w:r w:rsidDel="00000000" w:rsidR="00000000" w:rsidRPr="00000000">
        <w:rPr>
          <w:rFonts w:ascii="Times New Roman" w:cs="Times New Roman" w:eastAsia="Times New Roman" w:hAnsi="Times New Roman"/>
          <w:sz w:val="24"/>
          <w:szCs w:val="24"/>
          <w:rtl w:val="0"/>
        </w:rPr>
        <w:t xml:space="preserve">El gen F8 </w:t>
      </w:r>
      <w:r w:rsidDel="00000000" w:rsidR="00000000" w:rsidRPr="00000000">
        <w:rPr>
          <w:rFonts w:ascii="Times New Roman" w:cs="Times New Roman" w:eastAsia="Times New Roman" w:hAnsi="Times New Roman"/>
          <w:sz w:val="24"/>
          <w:szCs w:val="24"/>
          <w:rtl w:val="0"/>
        </w:rPr>
        <w:t xml:space="preserve">codifica el factor VIII de coagulación, una glicoproteína plasmática que funciona en la cascada de coagulación de la sangre como un cofactor para el factor IXa dependiente de la activación del factor X. El factor VIII se activa proteolíticamente mediante una variedad de enzimas de coagulación, incluida la trombina.</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factor VIII está estrechamente asociado en la sangre con el factor Von Willebrand (VWF), que sirve como una proteína transportadora protectora para el factor VIII.</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Diversas alteraciones genéticas en el gen F8, causan la hemofilia A. Actualmente existe una base de datos HAMSTeRS que ayuda a comprender las causas de la hemofilia A a nivel molecular y registra los datos de las diferentes mutaciones del factor VIII. </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Especie: </w:t>
      </w:r>
      <w:r w:rsidDel="00000000" w:rsidR="00000000" w:rsidRPr="00000000">
        <w:rPr>
          <w:rFonts w:ascii="Times New Roman" w:cs="Times New Roman" w:eastAsia="Times New Roman" w:hAnsi="Times New Roman"/>
          <w:i w:val="1"/>
          <w:sz w:val="24"/>
          <w:szCs w:val="24"/>
          <w:rtl w:val="0"/>
        </w:rPr>
        <w:t xml:space="preserve">Canis lupus familiaris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Otras especies: </w:t>
      </w:r>
      <w:r w:rsidDel="00000000" w:rsidR="00000000" w:rsidRPr="00000000">
        <w:rPr>
          <w:rFonts w:ascii="Times New Roman" w:cs="Times New Roman" w:eastAsia="Times New Roman" w:hAnsi="Times New Roman"/>
          <w:i w:val="1"/>
          <w:sz w:val="24"/>
          <w:szCs w:val="24"/>
          <w:rtl w:val="0"/>
        </w:rPr>
        <w:t xml:space="preserve">Felis catus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(gato)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Sus scrofa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(cerdo)/ </w:t>
      </w:r>
      <w:r w:rsidDel="00000000" w:rsidR="00000000" w:rsidRPr="00000000">
        <w:rPr>
          <w:rFonts w:ascii="Times New Roman" w:cs="Times New Roman" w:eastAsia="Times New Roman" w:hAnsi="Times New Roman"/>
          <w:i w:val="1"/>
          <w:sz w:val="24"/>
          <w:szCs w:val="24"/>
          <w:rtl w:val="0"/>
        </w:rPr>
        <w:t xml:space="preserve">Homo sapiens</w:t>
      </w:r>
      <w:r w:rsidDel="00000000" w:rsidR="00000000" w:rsidRPr="00000000">
        <w:rPr>
          <w:rFonts w:ascii="Times New Roman" w:cs="Times New Roman" w:eastAsia="Times New Roman" w:hAnsi="Times New Roman"/>
          <w:sz w:val="24"/>
          <w:szCs w:val="24"/>
          <w:rtl w:val="0"/>
        </w:rPr>
        <w:t xml:space="preserve"> (humano)</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Rasgo: </w:t>
      </w:r>
      <w:r w:rsidDel="00000000" w:rsidR="00000000" w:rsidRPr="00000000">
        <w:rPr>
          <w:rFonts w:ascii="Times New Roman" w:cs="Times New Roman" w:eastAsia="Times New Roman" w:hAnsi="Times New Roman"/>
          <w:sz w:val="24"/>
          <w:szCs w:val="24"/>
          <w:rtl w:val="0"/>
        </w:rPr>
        <w:t xml:space="preserve">Distrofia muscular de Duchenne, también conocida como distrofia muscular del golden retriever (GRMD), porque esta es la raza en la que se documentó por primera vez este trastorno.</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Tipo de herencia: </w:t>
      </w:r>
      <w:r w:rsidDel="00000000" w:rsidR="00000000" w:rsidRPr="00000000">
        <w:rPr>
          <w:rFonts w:ascii="Times New Roman" w:cs="Times New Roman" w:eastAsia="Times New Roman" w:hAnsi="Times New Roman"/>
          <w:sz w:val="24"/>
          <w:szCs w:val="24"/>
          <w:rtl w:val="0"/>
        </w:rPr>
        <w:t xml:space="preserve">recesivo ligado al cromosoma X</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Función: </w:t>
      </w:r>
      <w:r w:rsidDel="00000000" w:rsidR="00000000" w:rsidRPr="00000000">
        <w:rPr>
          <w:rFonts w:ascii="Times New Roman" w:cs="Times New Roman" w:eastAsia="Times New Roman" w:hAnsi="Times New Roman"/>
          <w:sz w:val="24"/>
          <w:szCs w:val="24"/>
          <w:rtl w:val="0"/>
        </w:rPr>
        <w:t xml:space="preserve">El gen grande DMD del cromosoma X codifica la distrofina, una proteína citoesquelética del músculo cuya función principal es unir la red de F-actina tanto con la membrana del sarcolema como de la matriz extracelular proporcionando estabilidad de la membrana muscular.</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Diversas mutaciones en el gen DMD dan como resultado las distrofias musculares de Duchenne (distrofia grave) y Becker (distrofia más leve), generando debilidad y un deterioro progresivo del tejido muscular. Sin embargo, existen otras isoformas de distrofina específicas de tejido, algunas expresadas exclusivamente en el cerebro o en la retina causando retraso mental y neurotransmisión retiniana anormal respectivamente.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Estudiar.</w:t>
      </w:r>
    </w:p>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Alelos</w:t>
      </w:r>
      <w:r w:rsidDel="00000000" w:rsidR="00000000" w:rsidRPr="00000000">
        <w:rPr>
          <w:rFonts w:ascii="Cardo" w:cs="Cardo" w:eastAsia="Cardo" w:hAnsi="Cardo"/>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Son formas alternas de un gen, que difieren en secuencia o función</w:t>
      </w:r>
    </w:p>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 Son características que podemos heredar </w:t>
      </w:r>
    </w:p>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 Es una variante de cómo se expresa un gen </w:t>
      </w:r>
    </w:p>
    <w:p w:rsidR="00000000" w:rsidDel="00000000" w:rsidP="00000000" w:rsidRDefault="00000000" w:rsidRPr="00000000" w14:paraId="000001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Ejemplo</w:t>
      </w:r>
    </w:p>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Carácter heredable → color de ojos</w:t>
      </w:r>
    </w:p>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Gen → color de ojo</w:t>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Alelos →  negro/café/azul/verde</w:t>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Alelos dominantes:</w:t>
      </w:r>
      <w:r w:rsidDel="00000000" w:rsidR="00000000" w:rsidRPr="00000000">
        <w:rPr>
          <w:rFonts w:ascii="Times New Roman" w:cs="Times New Roman" w:eastAsia="Times New Roman" w:hAnsi="Times New Roman"/>
          <w:sz w:val="24"/>
          <w:szCs w:val="24"/>
          <w:rtl w:val="0"/>
        </w:rPr>
        <w:t xml:space="preserve"> son aquellos que aparecen en el fenotipo de los individuos </w:t>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Alelos recesivos:</w:t>
      </w:r>
      <w:r w:rsidDel="00000000" w:rsidR="00000000" w:rsidRPr="00000000">
        <w:rPr>
          <w:rFonts w:ascii="Times New Roman" w:cs="Times New Roman" w:eastAsia="Times New Roman" w:hAnsi="Times New Roman"/>
          <w:sz w:val="24"/>
          <w:szCs w:val="24"/>
          <w:rtl w:val="0"/>
        </w:rPr>
        <w:t xml:space="preserve"> son aquellos que no se expresan en el fenotipo de los individuos</w:t>
      </w:r>
    </w:p>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Alelos múltiples: </w:t>
      </w:r>
      <w:r w:rsidDel="00000000" w:rsidR="00000000" w:rsidRPr="00000000">
        <w:rPr>
          <w:rFonts w:ascii="Times New Roman" w:cs="Times New Roman" w:eastAsia="Times New Roman" w:hAnsi="Times New Roman"/>
          <w:sz w:val="24"/>
          <w:szCs w:val="24"/>
          <w:rtl w:val="0"/>
        </w:rPr>
        <w:t xml:space="preserve">dentro de un pool génico, es posible encontrar diversidad de alelos que codifican para la misma característica (ejemplo del grupo sanguíneo ABO).</w:t>
      </w:r>
    </w:p>
    <w:p w:rsidR="00000000" w:rsidDel="00000000" w:rsidP="00000000" w:rsidRDefault="00000000" w:rsidRPr="00000000" w14:paraId="000001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I</w:t>
      </w:r>
      <w:r w:rsidDel="00000000" w:rsidR="00000000" w:rsidRPr="00000000">
        <w:rPr>
          <w:rFonts w:ascii="Times New Roman" w:cs="Times New Roman" w:eastAsia="Times New Roman" w:hAnsi="Times New Roman"/>
          <w:b w:val="1"/>
          <w:color w:val="ff0000"/>
          <w:sz w:val="26"/>
          <w:szCs w:val="26"/>
          <w:rtl w:val="0"/>
        </w:rPr>
        <w:t xml:space="preserve">nteracción entre alelos</w:t>
      </w:r>
      <w:r w:rsidDel="00000000" w:rsidR="00000000" w:rsidRPr="00000000">
        <w:rPr>
          <w:rFonts w:ascii="Cardo" w:cs="Cardo" w:eastAsia="Cardo" w:hAnsi="Cardo"/>
          <w:sz w:val="24"/>
          <w:szCs w:val="24"/>
          <w:rtl w:val="0"/>
        </w:rPr>
        <w:t xml:space="preserve"> → Permiten determinar las características de cada individuo</w:t>
      </w:r>
    </w:p>
    <w:p w:rsidR="00000000" w:rsidDel="00000000" w:rsidP="00000000" w:rsidRDefault="00000000" w:rsidRPr="00000000" w14:paraId="0000015C">
      <w:pPr>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                         → Consiste en la interacción de dos alelos, uno aportado por el padre y el otro por la madre.</w:t>
      </w:r>
    </w:p>
    <w:p w:rsidR="00000000" w:rsidDel="00000000" w:rsidP="00000000" w:rsidRDefault="00000000" w:rsidRPr="00000000" w14:paraId="000001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INTRAGÉNICA</w:t>
      </w:r>
      <w:r w:rsidDel="00000000" w:rsidR="00000000" w:rsidRPr="00000000">
        <w:rPr>
          <w:rFonts w:ascii="Cardo" w:cs="Cardo" w:eastAsia="Cardo" w:hAnsi="Cardo"/>
          <w:sz w:val="24"/>
          <w:szCs w:val="24"/>
          <w:rtl w:val="0"/>
        </w:rPr>
        <w:t xml:space="preserve"> → Interacción de los dos alelos del mismo gen que codifica para la misma característica </w:t>
      </w:r>
    </w:p>
    <w:p w:rsidR="00000000" w:rsidDel="00000000" w:rsidP="00000000" w:rsidRDefault="00000000" w:rsidRPr="00000000" w14:paraId="000001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Dominancia completa</w:t>
      </w:r>
      <w:r w:rsidDel="00000000" w:rsidR="00000000" w:rsidRPr="00000000">
        <w:rPr>
          <w:rFonts w:ascii="Times New Roman" w:cs="Times New Roman" w:eastAsia="Times New Roman" w:hAnsi="Times New Roman"/>
          <w:sz w:val="24"/>
          <w:szCs w:val="24"/>
          <w:rtl w:val="0"/>
        </w:rPr>
        <w:t xml:space="preserve">: uno de los alelos es más fuerte que el otro y es el alelo que se manifiesta en el fenotipo. </w:t>
      </w:r>
    </w:p>
    <w:p w:rsidR="00000000" w:rsidDel="00000000" w:rsidP="00000000" w:rsidRDefault="00000000" w:rsidRPr="00000000" w14:paraId="000001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Dominancia Incompleta:</w:t>
      </w:r>
      <w:r w:rsidDel="00000000" w:rsidR="00000000" w:rsidRPr="00000000">
        <w:rPr>
          <w:rFonts w:ascii="Times New Roman" w:cs="Times New Roman" w:eastAsia="Times New Roman" w:hAnsi="Times New Roman"/>
          <w:sz w:val="24"/>
          <w:szCs w:val="24"/>
          <w:rtl w:val="0"/>
        </w:rPr>
        <w:t xml:space="preserve"> No hay un alelo que domine sobre el otro y se genera un fenotipo intermedio. </w:t>
      </w:r>
    </w:p>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Codominancia:</w:t>
      </w:r>
      <w:r w:rsidDel="00000000" w:rsidR="00000000" w:rsidRPr="00000000">
        <w:rPr>
          <w:rFonts w:ascii="Times New Roman" w:cs="Times New Roman" w:eastAsia="Times New Roman" w:hAnsi="Times New Roman"/>
          <w:sz w:val="24"/>
          <w:szCs w:val="24"/>
          <w:rtl w:val="0"/>
        </w:rPr>
        <w:t xml:space="preserve"> los dos alelos son dominantes, generando un fenotipo en que ambos se manifiestan o expresan. </w:t>
      </w:r>
    </w:p>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Pleiotropía</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un solo gen que afecta distintos rasgos o caracteres. </w:t>
      </w:r>
    </w:p>
    <w:p w:rsidR="00000000" w:rsidDel="00000000" w:rsidP="00000000" w:rsidRDefault="00000000" w:rsidRPr="00000000" w14:paraId="000001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Múltiples efectos fenotípicos o caracteres distintos causados por la acción de un solo gen o par de genes. El término se utiliza de manera particular cuando no se sospecha una relación entre los rasgos o caracteres fenotípicos</w:t>
      </w:r>
    </w:p>
    <w:p w:rsidR="00000000" w:rsidDel="00000000" w:rsidP="00000000" w:rsidRDefault="00000000" w:rsidRPr="00000000" w14:paraId="000001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CARÁCTER→ </w:t>
      </w:r>
      <w:r w:rsidDel="00000000" w:rsidR="00000000" w:rsidRPr="00000000">
        <w:rPr>
          <w:rFonts w:ascii="Times New Roman" w:cs="Times New Roman" w:eastAsia="Times New Roman" w:hAnsi="Times New Roman"/>
          <w:sz w:val="24"/>
          <w:szCs w:val="24"/>
          <w:rtl w:val="0"/>
        </w:rPr>
        <w:t xml:space="preserve"> Es un determinado rasgo hereditario cuya información está contenida en el ADN.</w:t>
      </w:r>
    </w:p>
    <w:p w:rsidR="00000000" w:rsidDel="00000000" w:rsidP="00000000" w:rsidRDefault="00000000" w:rsidRPr="00000000" w14:paraId="00000167">
      <w:pPr>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 Se determina por la interacción de alelos (1 par de alelos)</w:t>
      </w:r>
    </w:p>
    <w:p w:rsidR="00000000" w:rsidDel="00000000" w:rsidP="00000000" w:rsidRDefault="00000000" w:rsidRPr="00000000" w14:paraId="000001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INTERGÉNICA</w:t>
      </w:r>
      <w:r w:rsidDel="00000000" w:rsidR="00000000" w:rsidRPr="00000000">
        <w:rPr>
          <w:rFonts w:ascii="Times New Roman" w:cs="Times New Roman" w:eastAsia="Times New Roman" w:hAnsi="Times New Roman"/>
          <w:sz w:val="24"/>
          <w:szCs w:val="24"/>
          <w:rtl w:val="0"/>
        </w:rPr>
        <w:t xml:space="preserve"> (interacción entre alelos de genes diferentes)</w:t>
      </w:r>
    </w:p>
    <w:p w:rsidR="00000000" w:rsidDel="00000000" w:rsidP="00000000" w:rsidRDefault="00000000" w:rsidRPr="00000000" w14:paraId="0000016A">
      <w:pPr>
        <w:jc w:val="both"/>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Epistasis → </w:t>
      </w:r>
      <w:r w:rsidDel="00000000" w:rsidR="00000000" w:rsidRPr="00000000">
        <w:rPr>
          <w:rFonts w:ascii="Times New Roman" w:cs="Times New Roman" w:eastAsia="Times New Roman" w:hAnsi="Times New Roman"/>
          <w:sz w:val="24"/>
          <w:szCs w:val="24"/>
          <w:rtl w:val="0"/>
        </w:rPr>
        <w:t xml:space="preserve"> Interacción de varios genes al expresar un determinado carácter fenotípico. </w:t>
      </w:r>
    </w:p>
    <w:p w:rsidR="00000000" w:rsidDel="00000000" w:rsidP="00000000" w:rsidRDefault="00000000" w:rsidRPr="00000000" w14:paraId="000001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 denomina epistasia cuando la expresión de uno o más genes dependen de la expresión de otro gen.</w:t>
      </w:r>
    </w:p>
    <w:p w:rsidR="00000000" w:rsidDel="00000000" w:rsidP="00000000" w:rsidRDefault="00000000" w:rsidRPr="00000000" w14:paraId="000001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o más genes determinan 1 característica </w:t>
      </w:r>
    </w:p>
    <w:p w:rsidR="00000000" w:rsidDel="00000000" w:rsidP="00000000" w:rsidRDefault="00000000" w:rsidRPr="00000000" w14:paraId="000001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de los genes enmascara una característica </w:t>
      </w:r>
    </w:p>
    <w:p w:rsidR="00000000" w:rsidDel="00000000" w:rsidP="00000000" w:rsidRDefault="00000000" w:rsidRPr="00000000" w14:paraId="000001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EL ALELO QUE ENMASCARA SE CONOCE COMO </w:t>
      </w:r>
      <w:r w:rsidDel="00000000" w:rsidR="00000000" w:rsidRPr="00000000">
        <w:rPr>
          <w:rFonts w:ascii="Times New Roman" w:cs="Times New Roman" w:eastAsia="Times New Roman" w:hAnsi="Times New Roman"/>
          <w:b w:val="1"/>
          <w:sz w:val="24"/>
          <w:szCs w:val="24"/>
          <w:rtl w:val="0"/>
        </w:rPr>
        <w:t xml:space="preserve">EPISTÁTICO</w:t>
      </w:r>
    </w:p>
    <w:p w:rsidR="00000000" w:rsidDel="00000000" w:rsidP="00000000" w:rsidRDefault="00000000" w:rsidRPr="00000000" w14:paraId="0000017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EL ALELO QUE ES ENMASCARADO SE CONOCE COMO </w:t>
      </w:r>
      <w:r w:rsidDel="00000000" w:rsidR="00000000" w:rsidRPr="00000000">
        <w:rPr>
          <w:rFonts w:ascii="Times New Roman" w:cs="Times New Roman" w:eastAsia="Times New Roman" w:hAnsi="Times New Roman"/>
          <w:b w:val="1"/>
          <w:sz w:val="24"/>
          <w:szCs w:val="24"/>
          <w:rtl w:val="0"/>
        </w:rPr>
        <w:t xml:space="preserve">HIPOSTÁTICO</w:t>
      </w:r>
    </w:p>
    <w:p w:rsidR="00000000" w:rsidDel="00000000" w:rsidP="00000000" w:rsidRDefault="00000000" w:rsidRPr="00000000" w14:paraId="0000017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2">
      <w:pPr>
        <w:jc w:val="both"/>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Ejemplo→ </w:t>
      </w:r>
      <w:r w:rsidDel="00000000" w:rsidR="00000000" w:rsidRPr="00000000">
        <w:rPr>
          <w:rFonts w:ascii="Times New Roman" w:cs="Times New Roman" w:eastAsia="Times New Roman" w:hAnsi="Times New Roman"/>
          <w:sz w:val="24"/>
          <w:szCs w:val="24"/>
          <w:rtl w:val="0"/>
        </w:rPr>
        <w:t xml:space="preserve">El color del pelaje de labradores (2 genes, 1 característica, 3 fenotipos)</w:t>
      </w:r>
    </w:p>
    <w:p w:rsidR="00000000" w:rsidDel="00000000" w:rsidP="00000000" w:rsidRDefault="00000000" w:rsidRPr="00000000" w14:paraId="000001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Corresponde a un tipo de </w:t>
      </w:r>
      <w:r w:rsidDel="00000000" w:rsidR="00000000" w:rsidRPr="00000000">
        <w:rPr>
          <w:rFonts w:ascii="Times New Roman" w:cs="Times New Roman" w:eastAsia="Times New Roman" w:hAnsi="Times New Roman"/>
          <w:b w:val="1"/>
          <w:sz w:val="24"/>
          <w:szCs w:val="24"/>
          <w:rtl w:val="0"/>
        </w:rPr>
        <w:t xml:space="preserve">epistasis simple recesiva</w:t>
      </w:r>
      <w:r w:rsidDel="00000000" w:rsidR="00000000" w:rsidRPr="00000000">
        <w:rPr>
          <w:rFonts w:ascii="Times New Roman" w:cs="Times New Roman" w:eastAsia="Times New Roman" w:hAnsi="Times New Roman"/>
          <w:sz w:val="24"/>
          <w:szCs w:val="24"/>
          <w:rtl w:val="0"/>
        </w:rPr>
        <w:t xml:space="preserve">. (el gen epistático es homocigoto recesivo e impide la expresión del gen hipostático).</w:t>
      </w:r>
    </w:p>
    <w:p w:rsidR="00000000" w:rsidDel="00000000" w:rsidP="00000000" w:rsidRDefault="00000000" w:rsidRPr="00000000" w14:paraId="000001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AABB/ AaBB/ AABb / AaBb → labrador negro </w:t>
      </w:r>
    </w:p>
    <w:p w:rsidR="00000000" w:rsidDel="00000000" w:rsidP="00000000" w:rsidRDefault="00000000" w:rsidRPr="00000000" w14:paraId="00000176">
      <w:pPr>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aaBB/aaBb →  labrador marrón </w:t>
      </w:r>
    </w:p>
    <w:p w:rsidR="00000000" w:rsidDel="00000000" w:rsidP="00000000" w:rsidRDefault="00000000" w:rsidRPr="00000000" w14:paraId="000001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AAbb/aabb/ Aa</w:t>
      </w:r>
      <w:r w:rsidDel="00000000" w:rsidR="00000000" w:rsidRPr="00000000">
        <w:rPr>
          <w:rFonts w:ascii="Times New Roman" w:cs="Times New Roman" w:eastAsia="Times New Roman" w:hAnsi="Times New Roman"/>
          <w:b w:val="1"/>
          <w:sz w:val="24"/>
          <w:szCs w:val="24"/>
          <w:rtl w:val="0"/>
        </w:rPr>
        <w:t xml:space="preserve">bb</w:t>
      </w:r>
      <w:r w:rsidDel="00000000" w:rsidR="00000000" w:rsidRPr="00000000">
        <w:rPr>
          <w:rFonts w:ascii="Cardo" w:cs="Cardo" w:eastAsia="Cardo" w:hAnsi="Cardo"/>
          <w:sz w:val="24"/>
          <w:szCs w:val="24"/>
          <w:rtl w:val="0"/>
        </w:rPr>
        <w:t xml:space="preserve"> →  labrador rubio (sin pigmento)</w:t>
      </w:r>
    </w:p>
    <w:p w:rsidR="00000000" w:rsidDel="00000000" w:rsidP="00000000" w:rsidRDefault="00000000" w:rsidRPr="00000000" w14:paraId="000001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gen tiene la información del color del pigmento</w:t>
      </w:r>
    </w:p>
    <w:p w:rsidR="00000000" w:rsidDel="00000000" w:rsidP="00000000" w:rsidRDefault="00000000" w:rsidRPr="00000000" w14:paraId="000001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CARÁCTER (color del pigmento)</w:t>
      </w:r>
    </w:p>
    <w:p w:rsidR="00000000" w:rsidDel="00000000" w:rsidP="00000000" w:rsidRDefault="00000000" w:rsidRPr="00000000" w14:paraId="0000017B">
      <w:pPr>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 → Color negro (alelo dominante)</w:t>
      </w:r>
    </w:p>
    <w:p w:rsidR="00000000" w:rsidDel="00000000" w:rsidP="00000000" w:rsidRDefault="00000000" w:rsidRPr="00000000" w14:paraId="0000017C">
      <w:pPr>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 → Color marrón (alelo recesivo)</w:t>
      </w:r>
    </w:p>
    <w:p w:rsidR="00000000" w:rsidDel="00000000" w:rsidP="00000000" w:rsidRDefault="00000000" w:rsidRPr="00000000" w14:paraId="000001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otro gen tiene la información de si se expresa o no el color</w:t>
      </w:r>
    </w:p>
    <w:p w:rsidR="00000000" w:rsidDel="00000000" w:rsidP="00000000" w:rsidRDefault="00000000" w:rsidRPr="00000000" w14:paraId="000001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CARÁCTER (expresión del pigmento) </w:t>
      </w:r>
    </w:p>
    <w:p w:rsidR="00000000" w:rsidDel="00000000" w:rsidP="00000000" w:rsidRDefault="00000000" w:rsidRPr="00000000" w14:paraId="00000180">
      <w:pPr>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B → Con pigmento (alelo dominante) (homocigoto dominante o heterocigoto)</w:t>
      </w:r>
    </w:p>
    <w:p w:rsidR="00000000" w:rsidDel="00000000" w:rsidP="00000000" w:rsidRDefault="00000000" w:rsidRPr="00000000" w14:paraId="00000181">
      <w:pPr>
        <w:jc w:val="both"/>
        <w:rPr>
          <w:rFonts w:ascii="Times New Roman" w:cs="Times New Roman" w:eastAsia="Times New Roman" w:hAnsi="Times New Roman"/>
          <w:b w:val="1"/>
          <w:sz w:val="24"/>
          <w:szCs w:val="24"/>
        </w:rPr>
      </w:pPr>
      <w:r w:rsidDel="00000000" w:rsidR="00000000" w:rsidRPr="00000000">
        <w:rPr>
          <w:rFonts w:ascii="Cardo" w:cs="Cardo" w:eastAsia="Cardo" w:hAnsi="Cardo"/>
          <w:sz w:val="24"/>
          <w:szCs w:val="24"/>
          <w:rtl w:val="0"/>
        </w:rPr>
        <w:t xml:space="preserve">b → Sin pigmento (alelo recesivo) </w:t>
      </w:r>
      <w:r w:rsidDel="00000000" w:rsidR="00000000" w:rsidRPr="00000000">
        <w:rPr>
          <w:rFonts w:ascii="Times New Roman" w:cs="Times New Roman" w:eastAsia="Times New Roman" w:hAnsi="Times New Roman"/>
          <w:b w:val="1"/>
          <w:sz w:val="24"/>
          <w:szCs w:val="24"/>
          <w:rtl w:val="0"/>
        </w:rPr>
        <w:t xml:space="preserve">(homocigoto recesivo)</w:t>
      </w:r>
    </w:p>
    <w:p w:rsidR="00000000" w:rsidDel="00000000" w:rsidP="00000000" w:rsidRDefault="00000000" w:rsidRPr="00000000" w14:paraId="000001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Epistasis simple dominante</w:t>
      </w:r>
      <w:r w:rsidDel="00000000" w:rsidR="00000000" w:rsidRPr="00000000">
        <w:rPr>
          <w:rFonts w:ascii="Cardo" w:cs="Cardo" w:eastAsia="Cardo" w:hAnsi="Cardo"/>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el alelo epistático es dominante (homocigoto dominante o heterocigoto) e impide la expresión del alelo hipostático</w:t>
      </w:r>
    </w:p>
    <w:p w:rsidR="00000000" w:rsidDel="00000000" w:rsidP="00000000" w:rsidRDefault="00000000" w:rsidRPr="00000000" w14:paraId="00000183">
      <w:pPr>
        <w:jc w:val="both"/>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Epistasis simple recesiva →  </w:t>
      </w:r>
      <w:r w:rsidDel="00000000" w:rsidR="00000000" w:rsidRPr="00000000">
        <w:rPr>
          <w:rFonts w:ascii="Times New Roman" w:cs="Times New Roman" w:eastAsia="Times New Roman" w:hAnsi="Times New Roman"/>
          <w:sz w:val="24"/>
          <w:szCs w:val="24"/>
          <w:rtl w:val="0"/>
        </w:rPr>
        <w:t xml:space="preserve">el alelo epistático es recesivo (homocigoto recesivo) e impide la expresión del alelo hipostático</w:t>
      </w:r>
    </w:p>
    <w:p w:rsidR="00000000" w:rsidDel="00000000" w:rsidP="00000000" w:rsidRDefault="00000000" w:rsidRPr="00000000" w14:paraId="00000184">
      <w:pPr>
        <w:jc w:val="both"/>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Epistasis doble dominante  → </w:t>
      </w:r>
      <w:r w:rsidDel="00000000" w:rsidR="00000000" w:rsidRPr="00000000">
        <w:rPr>
          <w:rFonts w:ascii="Times New Roman" w:cs="Times New Roman" w:eastAsia="Times New Roman" w:hAnsi="Times New Roman"/>
          <w:sz w:val="24"/>
          <w:szCs w:val="24"/>
          <w:rtl w:val="0"/>
        </w:rPr>
        <w:t xml:space="preserve">tanto el alelo epistático como el hipostático son dominante</w:t>
      </w:r>
    </w:p>
    <w:p w:rsidR="00000000" w:rsidDel="00000000" w:rsidP="00000000" w:rsidRDefault="00000000" w:rsidRPr="00000000" w14:paraId="000001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Epistasis doble recesiva</w:t>
      </w:r>
      <w:r w:rsidDel="00000000" w:rsidR="00000000" w:rsidRPr="00000000">
        <w:rPr>
          <w:rFonts w:ascii="Cardo" w:cs="Cardo" w:eastAsia="Cardo" w:hAnsi="Cardo"/>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tanto el alelo epistático como el hipostático son recesivos (homocigoto recesivo)</w:t>
      </w:r>
    </w:p>
    <w:p w:rsidR="00000000" w:rsidDel="00000000" w:rsidP="00000000" w:rsidRDefault="00000000" w:rsidRPr="00000000" w14:paraId="000001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Carácter cuantitativo</w:t>
      </w:r>
      <w:r w:rsidDel="00000000" w:rsidR="00000000" w:rsidRPr="00000000">
        <w:rPr>
          <w:rFonts w:ascii="Cardo" w:cs="Cardo" w:eastAsia="Cardo" w:hAnsi="Cardo"/>
          <w:sz w:val="24"/>
          <w:szCs w:val="24"/>
          <w:rtl w:val="0"/>
        </w:rPr>
        <w:t xml:space="preserve">→ son aquellos caracteres que pueden ser medidos, cuya expresión se debe a la interacción de varios genes (poligenes) y presentan una alta influencia ambiental.</w:t>
      </w:r>
    </w:p>
    <w:p w:rsidR="00000000" w:rsidDel="00000000" w:rsidP="00000000" w:rsidRDefault="00000000" w:rsidRPr="00000000" w14:paraId="000001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 caracteres continuos (existe una graduación o variación continua en el fenotipo) </w:t>
      </w:r>
    </w:p>
    <w:p w:rsidR="00000000" w:rsidDel="00000000" w:rsidP="00000000" w:rsidRDefault="00000000" w:rsidRPr="00000000" w14:paraId="000001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 número de crías, tamaño de la camada, producción de leche, concentración de almidón en el maíz. </w:t>
      </w:r>
    </w:p>
    <w:p w:rsidR="00000000" w:rsidDel="00000000" w:rsidP="00000000" w:rsidRDefault="00000000" w:rsidRPr="00000000" w14:paraId="000001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Nombre del alumno: Marie Fernández</w:t>
      </w:r>
    </w:p>
    <w:p w:rsidR="00000000" w:rsidDel="00000000" w:rsidP="00000000" w:rsidRDefault="00000000" w:rsidRPr="00000000" w14:paraId="0000018D">
      <w:pPr>
        <w:jc w:val="both"/>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sz w:val="24"/>
          <w:szCs w:val="24"/>
          <w:rtl w:val="0"/>
        </w:rPr>
        <w:t xml:space="preserve">Especie: </w:t>
      </w:r>
      <w:r w:rsidDel="00000000" w:rsidR="00000000" w:rsidRPr="00000000">
        <w:rPr>
          <w:rFonts w:ascii="Times New Roman" w:cs="Times New Roman" w:eastAsia="Times New Roman" w:hAnsi="Times New Roman"/>
          <w:i w:val="1"/>
          <w:sz w:val="24"/>
          <w:szCs w:val="24"/>
          <w:rtl w:val="0"/>
        </w:rPr>
        <w:t xml:space="preserve">Cavia porcellus</w:t>
      </w:r>
      <w:r w:rsidDel="00000000" w:rsidR="00000000" w:rsidRPr="00000000">
        <w:rPr>
          <w:rtl w:val="0"/>
        </w:rPr>
      </w:r>
    </w:p>
    <w:p w:rsidR="00000000" w:rsidDel="00000000" w:rsidP="00000000" w:rsidRDefault="00000000" w:rsidRPr="00000000" w14:paraId="000001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Rasgo: Alfa-Manosidosis</w:t>
      </w:r>
    </w:p>
    <w:p w:rsidR="00000000" w:rsidDel="00000000" w:rsidP="00000000" w:rsidRDefault="00000000" w:rsidRPr="00000000" w14:paraId="000001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gen: Man2b1</w:t>
      </w:r>
    </w:p>
    <w:p w:rsidR="00000000" w:rsidDel="00000000" w:rsidP="00000000" w:rsidRDefault="00000000" w:rsidRPr="00000000" w14:paraId="000001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herencia: Autosómica Recesiva</w:t>
      </w:r>
    </w:p>
    <w:p w:rsidR="00000000" w:rsidDel="00000000" w:rsidP="00000000" w:rsidRDefault="00000000" w:rsidRPr="00000000" w14:paraId="000001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Función: Es una enzima lisosomal involucrada en la escisión de la forma alfa de la manosa. Signos clínicos de la enzima defectuosa incluyen ataxia, temblor de la cabeza, agresión, parálisis y finalmente la muerte.</w:t>
      </w:r>
    </w:p>
    <w:p w:rsidR="00000000" w:rsidDel="00000000" w:rsidP="00000000" w:rsidRDefault="00000000" w:rsidRPr="00000000" w14:paraId="000001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Especie: Mustela putorius furo</w:t>
      </w:r>
    </w:p>
    <w:p w:rsidR="00000000" w:rsidDel="00000000" w:rsidP="00000000" w:rsidRDefault="00000000" w:rsidRPr="00000000" w14:paraId="000001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Rasgo: Fibrosis quística</w:t>
      </w:r>
    </w:p>
    <w:p w:rsidR="00000000" w:rsidDel="00000000" w:rsidP="00000000" w:rsidRDefault="00000000" w:rsidRPr="00000000" w14:paraId="000001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gen: CFTR</w:t>
      </w:r>
    </w:p>
    <w:p w:rsidR="00000000" w:rsidDel="00000000" w:rsidP="00000000" w:rsidRDefault="00000000" w:rsidRPr="00000000" w14:paraId="000001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herencia: Autosómica</w:t>
      </w:r>
    </w:p>
    <w:p w:rsidR="00000000" w:rsidDel="00000000" w:rsidP="00000000" w:rsidRDefault="00000000" w:rsidRPr="00000000" w14:paraId="00000197">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rtl w:val="0"/>
        </w:rPr>
        <w:t xml:space="preserve">Función: Regulador de la conductancia transmembrana de la fibrosis quística (ATP-binding cassette sub-family C, member 7). Se encuentra en las membranas celulares de los tejidos animales que tienen una secreción exocrina,</w:t>
      </w:r>
      <w:r w:rsidDel="00000000" w:rsidR="00000000" w:rsidRPr="00000000">
        <w:rPr>
          <w:rFonts w:ascii="Times New Roman" w:cs="Times New Roman" w:eastAsia="Times New Roman" w:hAnsi="Times New Roman"/>
          <w:sz w:val="24"/>
          <w:szCs w:val="24"/>
          <w:rtl w:val="0"/>
        </w:rPr>
        <w:t xml:space="preserve"> como las</w:t>
      </w:r>
      <w:hyperlink r:id="rId14">
        <w:r w:rsidDel="00000000" w:rsidR="00000000" w:rsidRPr="00000000">
          <w:rPr>
            <w:rFonts w:ascii="Times New Roman" w:cs="Times New Roman" w:eastAsia="Times New Roman" w:hAnsi="Times New Roman"/>
            <w:sz w:val="24"/>
            <w:szCs w:val="24"/>
            <w:rtl w:val="0"/>
          </w:rPr>
          <w:t xml:space="preserve"> </w:t>
        </w:r>
      </w:hyperlink>
      <w:hyperlink r:id="rId15">
        <w:r w:rsidDel="00000000" w:rsidR="00000000" w:rsidRPr="00000000">
          <w:rPr>
            <w:rFonts w:ascii="Times New Roman" w:cs="Times New Roman" w:eastAsia="Times New Roman" w:hAnsi="Times New Roman"/>
            <w:sz w:val="24"/>
            <w:szCs w:val="24"/>
            <w:rtl w:val="0"/>
          </w:rPr>
          <w:t xml:space="preserve">glándulas sudoríparas</w:t>
        </w:r>
      </w:hyperlink>
      <w:r w:rsidDel="00000000" w:rsidR="00000000" w:rsidRPr="00000000">
        <w:rPr>
          <w:rFonts w:ascii="Times New Roman" w:cs="Times New Roman" w:eastAsia="Times New Roman" w:hAnsi="Times New Roman"/>
          <w:sz w:val="24"/>
          <w:szCs w:val="24"/>
          <w:rtl w:val="0"/>
        </w:rPr>
        <w:t xml:space="preserve">,</w:t>
      </w:r>
      <w:hyperlink r:id="rId16">
        <w:r w:rsidDel="00000000" w:rsidR="00000000" w:rsidRPr="00000000">
          <w:rPr>
            <w:rFonts w:ascii="Times New Roman" w:cs="Times New Roman" w:eastAsia="Times New Roman" w:hAnsi="Times New Roman"/>
            <w:sz w:val="24"/>
            <w:szCs w:val="24"/>
            <w:rtl w:val="0"/>
          </w:rPr>
          <w:t xml:space="preserve"> </w:t>
        </w:r>
      </w:hyperlink>
      <w:hyperlink r:id="rId17">
        <w:r w:rsidDel="00000000" w:rsidR="00000000" w:rsidRPr="00000000">
          <w:rPr>
            <w:rFonts w:ascii="Times New Roman" w:cs="Times New Roman" w:eastAsia="Times New Roman" w:hAnsi="Times New Roman"/>
            <w:sz w:val="24"/>
            <w:szCs w:val="24"/>
            <w:rtl w:val="0"/>
          </w:rPr>
          <w:t xml:space="preserve">páncreas</w:t>
        </w:r>
      </w:hyperlink>
      <w:r w:rsidDel="00000000" w:rsidR="00000000" w:rsidRPr="00000000">
        <w:rPr>
          <w:rFonts w:ascii="Times New Roman" w:cs="Times New Roman" w:eastAsia="Times New Roman" w:hAnsi="Times New Roman"/>
          <w:sz w:val="24"/>
          <w:szCs w:val="24"/>
          <w:rtl w:val="0"/>
        </w:rPr>
        <w:t xml:space="preserve">,</w:t>
      </w:r>
      <w:hyperlink r:id="rId18">
        <w:r w:rsidDel="00000000" w:rsidR="00000000" w:rsidRPr="00000000">
          <w:rPr>
            <w:rFonts w:ascii="Times New Roman" w:cs="Times New Roman" w:eastAsia="Times New Roman" w:hAnsi="Times New Roman"/>
            <w:sz w:val="24"/>
            <w:szCs w:val="24"/>
            <w:rtl w:val="0"/>
          </w:rPr>
          <w:t xml:space="preserve"> </w:t>
        </w:r>
      </w:hyperlink>
      <w:hyperlink r:id="rId19">
        <w:r w:rsidDel="00000000" w:rsidR="00000000" w:rsidRPr="00000000">
          <w:rPr>
            <w:rFonts w:ascii="Times New Roman" w:cs="Times New Roman" w:eastAsia="Times New Roman" w:hAnsi="Times New Roman"/>
            <w:sz w:val="24"/>
            <w:szCs w:val="24"/>
            <w:rtl w:val="0"/>
          </w:rPr>
          <w:t xml:space="preserve">intestino</w:t>
        </w:r>
      </w:hyperlink>
      <w:r w:rsidDel="00000000" w:rsidR="00000000" w:rsidRPr="00000000">
        <w:rPr>
          <w:rFonts w:ascii="Times New Roman" w:cs="Times New Roman" w:eastAsia="Times New Roman" w:hAnsi="Times New Roman"/>
          <w:sz w:val="24"/>
          <w:szCs w:val="24"/>
          <w:rtl w:val="0"/>
        </w:rPr>
        <w:t xml:space="preserve"> y</w:t>
      </w:r>
      <w:hyperlink r:id="rId20">
        <w:r w:rsidDel="00000000" w:rsidR="00000000" w:rsidRPr="00000000">
          <w:rPr>
            <w:rFonts w:ascii="Times New Roman" w:cs="Times New Roman" w:eastAsia="Times New Roman" w:hAnsi="Times New Roman"/>
            <w:sz w:val="24"/>
            <w:szCs w:val="24"/>
            <w:rtl w:val="0"/>
          </w:rPr>
          <w:t xml:space="preserve"> </w:t>
        </w:r>
      </w:hyperlink>
      <w:hyperlink r:id="rId21">
        <w:r w:rsidDel="00000000" w:rsidR="00000000" w:rsidRPr="00000000">
          <w:rPr>
            <w:rFonts w:ascii="Times New Roman" w:cs="Times New Roman" w:eastAsia="Times New Roman" w:hAnsi="Times New Roman"/>
            <w:sz w:val="24"/>
            <w:szCs w:val="24"/>
            <w:rtl w:val="0"/>
          </w:rPr>
          <w:t xml:space="preserve">riñón</w:t>
        </w:r>
      </w:hyperlink>
      <w:r w:rsidDel="00000000" w:rsidR="00000000" w:rsidRPr="00000000">
        <w:rPr>
          <w:rFonts w:ascii="Times New Roman" w:cs="Times New Roman" w:eastAsia="Times New Roman" w:hAnsi="Times New Roman"/>
          <w:sz w:val="24"/>
          <w:szCs w:val="24"/>
          <w:rtl w:val="0"/>
        </w:rPr>
        <w:t xml:space="preserve">. Su principal función consiste en facilitar el transporte activo de iones de</w:t>
      </w:r>
      <w:hyperlink r:id="rId22">
        <w:r w:rsidDel="00000000" w:rsidR="00000000" w:rsidRPr="00000000">
          <w:rPr>
            <w:rFonts w:ascii="Times New Roman" w:cs="Times New Roman" w:eastAsia="Times New Roman" w:hAnsi="Times New Roman"/>
            <w:sz w:val="24"/>
            <w:szCs w:val="24"/>
            <w:rtl w:val="0"/>
          </w:rPr>
          <w:t xml:space="preserve"> </w:t>
        </w:r>
      </w:hyperlink>
      <w:hyperlink r:id="rId23">
        <w:r w:rsidDel="00000000" w:rsidR="00000000" w:rsidRPr="00000000">
          <w:rPr>
            <w:rFonts w:ascii="Times New Roman" w:cs="Times New Roman" w:eastAsia="Times New Roman" w:hAnsi="Times New Roman"/>
            <w:sz w:val="24"/>
            <w:szCs w:val="24"/>
            <w:rtl w:val="0"/>
          </w:rPr>
          <w:t xml:space="preserve">cloro</w:t>
        </w:r>
      </w:hyperlink>
      <w:r w:rsidDel="00000000" w:rsidR="00000000" w:rsidRPr="00000000">
        <w:rPr>
          <w:rFonts w:ascii="Times New Roman" w:cs="Times New Roman" w:eastAsia="Times New Roman" w:hAnsi="Times New Roman"/>
          <w:sz w:val="24"/>
          <w:szCs w:val="24"/>
          <w:rtl w:val="0"/>
        </w:rPr>
        <w:t xml:space="preserve"> hacia el exterior de la</w:t>
      </w:r>
      <w:hyperlink r:id="rId24">
        <w:r w:rsidDel="00000000" w:rsidR="00000000" w:rsidRPr="00000000">
          <w:rPr>
            <w:rFonts w:ascii="Times New Roman" w:cs="Times New Roman" w:eastAsia="Times New Roman" w:hAnsi="Times New Roman"/>
            <w:sz w:val="24"/>
            <w:szCs w:val="24"/>
            <w:rtl w:val="0"/>
          </w:rPr>
          <w:t xml:space="preserve"> </w:t>
        </w:r>
      </w:hyperlink>
      <w:hyperlink r:id="rId25">
        <w:r w:rsidDel="00000000" w:rsidR="00000000" w:rsidRPr="00000000">
          <w:rPr>
            <w:rFonts w:ascii="Times New Roman" w:cs="Times New Roman" w:eastAsia="Times New Roman" w:hAnsi="Times New Roman"/>
            <w:sz w:val="24"/>
            <w:szCs w:val="24"/>
            <w:rtl w:val="0"/>
          </w:rPr>
          <w:t xml:space="preserve">membrana celular</w:t>
        </w:r>
      </w:hyperlink>
      <w:r w:rsidDel="00000000" w:rsidR="00000000" w:rsidRPr="00000000">
        <w:rPr>
          <w:rFonts w:ascii="Times New Roman" w:cs="Times New Roman" w:eastAsia="Times New Roman" w:hAnsi="Times New Roman"/>
          <w:sz w:val="24"/>
          <w:szCs w:val="24"/>
          <w:rtl w:val="0"/>
        </w:rPr>
        <w:t xml:space="preserve">. En la enfermedad genética conocida como</w:t>
      </w:r>
      <w:hyperlink r:id="rId26">
        <w:r w:rsidDel="00000000" w:rsidR="00000000" w:rsidRPr="00000000">
          <w:rPr>
            <w:rFonts w:ascii="Times New Roman" w:cs="Times New Roman" w:eastAsia="Times New Roman" w:hAnsi="Times New Roman"/>
            <w:sz w:val="24"/>
            <w:szCs w:val="24"/>
            <w:rtl w:val="0"/>
          </w:rPr>
          <w:t xml:space="preserve"> </w:t>
        </w:r>
      </w:hyperlink>
      <w:hyperlink r:id="rId27">
        <w:r w:rsidDel="00000000" w:rsidR="00000000" w:rsidRPr="00000000">
          <w:rPr>
            <w:rFonts w:ascii="Times New Roman" w:cs="Times New Roman" w:eastAsia="Times New Roman" w:hAnsi="Times New Roman"/>
            <w:sz w:val="24"/>
            <w:szCs w:val="24"/>
            <w:rtl w:val="0"/>
          </w:rPr>
          <w:t xml:space="preserve">fibrosis quística</w:t>
        </w:r>
      </w:hyperlink>
      <w:r w:rsidDel="00000000" w:rsidR="00000000" w:rsidRPr="00000000">
        <w:rPr>
          <w:rFonts w:ascii="Times New Roman" w:cs="Times New Roman" w:eastAsia="Times New Roman" w:hAnsi="Times New Roman"/>
          <w:sz w:val="24"/>
          <w:szCs w:val="24"/>
          <w:rtl w:val="0"/>
        </w:rPr>
        <w:t xml:space="preserve"> o mucoviscidosis el gen que codifica la proteína CFTR presenta una</w:t>
      </w:r>
      <w:hyperlink r:id="rId28">
        <w:r w:rsidDel="00000000" w:rsidR="00000000" w:rsidRPr="00000000">
          <w:rPr>
            <w:rFonts w:ascii="Times New Roman" w:cs="Times New Roman" w:eastAsia="Times New Roman" w:hAnsi="Times New Roman"/>
            <w:sz w:val="24"/>
            <w:szCs w:val="24"/>
            <w:rtl w:val="0"/>
          </w:rPr>
          <w:t xml:space="preserve"> </w:t>
        </w:r>
      </w:hyperlink>
      <w:hyperlink r:id="rId29">
        <w:r w:rsidDel="00000000" w:rsidR="00000000" w:rsidRPr="00000000">
          <w:rPr>
            <w:rFonts w:ascii="Times New Roman" w:cs="Times New Roman" w:eastAsia="Times New Roman" w:hAnsi="Times New Roman"/>
            <w:sz w:val="24"/>
            <w:szCs w:val="24"/>
            <w:rtl w:val="0"/>
          </w:rPr>
          <w:t xml:space="preserve">mutación</w:t>
        </w:r>
      </w:hyperlink>
      <w:r w:rsidDel="00000000" w:rsidR="00000000" w:rsidRPr="00000000">
        <w:rPr>
          <w:rFonts w:ascii="Times New Roman" w:cs="Times New Roman" w:eastAsia="Times New Roman" w:hAnsi="Times New Roman"/>
          <w:sz w:val="24"/>
          <w:szCs w:val="24"/>
          <w:rtl w:val="0"/>
        </w:rPr>
        <w:t xml:space="preserve">, lo cual ocasiona que la</w:t>
      </w:r>
      <w:r w:rsidDel="00000000" w:rsidR="00000000" w:rsidRPr="00000000">
        <w:rPr>
          <w:rFonts w:ascii="Times New Roman" w:cs="Times New Roman" w:eastAsia="Times New Roman" w:hAnsi="Times New Roman"/>
          <w:sz w:val="24"/>
          <w:szCs w:val="24"/>
          <w:highlight w:val="green"/>
          <w:rtl w:val="0"/>
        </w:rPr>
        <w:t xml:space="preserve"> concentración de cloro y sodio en las secreciones corporales esté aumentada.</w:t>
      </w:r>
      <w:r w:rsidDel="00000000" w:rsidR="00000000" w:rsidRPr="00000000">
        <w:rPr>
          <w:rtl w:val="0"/>
        </w:rPr>
      </w:r>
    </w:p>
    <w:p w:rsidR="00000000" w:rsidDel="00000000" w:rsidP="00000000" w:rsidRDefault="00000000" w:rsidRPr="00000000" w14:paraId="0000019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after="240" w:before="240" w:lineRule="auto"/>
        <w:ind w:left="3120" w:hanging="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after="240" w:befor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F">
      <w:pPr>
        <w:jc w:val="both"/>
        <w:rPr>
          <w:rFonts w:ascii="Times New Roman" w:cs="Times New Roman" w:eastAsia="Times New Roman" w:hAnsi="Times New Roman"/>
          <w:sz w:val="24"/>
          <w:szCs w:val="24"/>
        </w:rPr>
      </w:pPr>
      <w:r w:rsidDel="00000000" w:rsidR="00000000" w:rsidRPr="00000000">
        <w:rPr>
          <w:rtl w:val="0"/>
        </w:rPr>
      </w:r>
    </w:p>
    <w:sectPr>
      <w:headerReference r:id="rId30" w:type="default"/>
      <w:pgSz w:h="16834" w:w="11909" w:orient="portrait"/>
      <w:pgMar w:bottom="1440" w:top="1440" w:left="1559.0551181102362"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Tahoma">
    <w:embedRegular w:fontKey="{00000000-0000-0000-0000-000000000000}" r:id="rId8" w:subsetted="0"/>
    <w:embedBold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s.wikipedia.org/wiki/Ri%C3%B1%C3%B3n" TargetMode="External"/><Relationship Id="rId22" Type="http://schemas.openxmlformats.org/officeDocument/2006/relationships/hyperlink" Target="https://es.wikipedia.org/wiki/Cloro" TargetMode="External"/><Relationship Id="rId21" Type="http://schemas.openxmlformats.org/officeDocument/2006/relationships/hyperlink" Target="https://es.wikipedia.org/wiki/Ri%C3%B1%C3%B3n" TargetMode="External"/><Relationship Id="rId24" Type="http://schemas.openxmlformats.org/officeDocument/2006/relationships/hyperlink" Target="https://es.wikipedia.org/wiki/Membrana_celular" TargetMode="External"/><Relationship Id="rId23" Type="http://schemas.openxmlformats.org/officeDocument/2006/relationships/hyperlink" Target="https://es.wikipedia.org/wiki/Clor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cbi.nlm.nih.gov/" TargetMode="External"/><Relationship Id="rId26" Type="http://schemas.openxmlformats.org/officeDocument/2006/relationships/hyperlink" Target="https://es.wikipedia.org/wiki/Fibrosis_qu%C3%ADstica" TargetMode="External"/><Relationship Id="rId25" Type="http://schemas.openxmlformats.org/officeDocument/2006/relationships/hyperlink" Target="https://es.wikipedia.org/wiki/Membrana_celular" TargetMode="External"/><Relationship Id="rId28" Type="http://schemas.openxmlformats.org/officeDocument/2006/relationships/hyperlink" Target="https://es.wikipedia.org/wiki/Mutaci%C3%B3n" TargetMode="External"/><Relationship Id="rId27" Type="http://schemas.openxmlformats.org/officeDocument/2006/relationships/hyperlink" Target="https://es.wikipedia.org/wiki/Fibrosis_qu%C3%ADstica" TargetMode="External"/><Relationship Id="rId5" Type="http://schemas.openxmlformats.org/officeDocument/2006/relationships/styles" Target="styles.xml"/><Relationship Id="rId6" Type="http://schemas.openxmlformats.org/officeDocument/2006/relationships/hyperlink" Target="https://pucv-cl.zoom.us/j/99448901319?pwd=NWppSkgwUDhwaThCUU04WkQzU3RVdz09" TargetMode="External"/><Relationship Id="rId29" Type="http://schemas.openxmlformats.org/officeDocument/2006/relationships/hyperlink" Target="https://es.wikipedia.org/wiki/Mutaci%C3%B3n" TargetMode="External"/><Relationship Id="rId7" Type="http://schemas.openxmlformats.org/officeDocument/2006/relationships/hyperlink" Target="https://forms.gle/vDdkRrscoRHqHDU89" TargetMode="External"/><Relationship Id="rId8" Type="http://schemas.openxmlformats.org/officeDocument/2006/relationships/hyperlink" Target="https://www.wikipedia.org/" TargetMode="External"/><Relationship Id="rId30" Type="http://schemas.openxmlformats.org/officeDocument/2006/relationships/header" Target="header1.xml"/><Relationship Id="rId11" Type="http://schemas.openxmlformats.org/officeDocument/2006/relationships/hyperlink" Target="https://www.ncbi.nlm.nih.gov/protein/767970526" TargetMode="External"/><Relationship Id="rId10" Type="http://schemas.openxmlformats.org/officeDocument/2006/relationships/hyperlink" Target="https://omim.org/" TargetMode="External"/><Relationship Id="rId13" Type="http://schemas.openxmlformats.org/officeDocument/2006/relationships/hyperlink" Target="https://thehorse.com/166155/the-genetic-mutations-behind-dwarfism-in-horses/" TargetMode="External"/><Relationship Id="rId12" Type="http://schemas.openxmlformats.org/officeDocument/2006/relationships/hyperlink" Target="https://omia.org/home/" TargetMode="External"/><Relationship Id="rId15" Type="http://schemas.openxmlformats.org/officeDocument/2006/relationships/hyperlink" Target="https://es.wikipedia.org/wiki/Gl%C3%A1ndulas_sudor%C3%ADparas" TargetMode="External"/><Relationship Id="rId14" Type="http://schemas.openxmlformats.org/officeDocument/2006/relationships/hyperlink" Target="https://es.wikipedia.org/wiki/Gl%C3%A1ndulas_sudor%C3%ADparas" TargetMode="External"/><Relationship Id="rId17" Type="http://schemas.openxmlformats.org/officeDocument/2006/relationships/hyperlink" Target="https://es.wikipedia.org/wiki/P%C3%A1ncreas" TargetMode="External"/><Relationship Id="rId16" Type="http://schemas.openxmlformats.org/officeDocument/2006/relationships/hyperlink" Target="https://es.wikipedia.org/wiki/P%C3%A1ncreas" TargetMode="External"/><Relationship Id="rId19" Type="http://schemas.openxmlformats.org/officeDocument/2006/relationships/hyperlink" Target="https://es.wikipedia.org/wiki/Intestino" TargetMode="External"/><Relationship Id="rId18" Type="http://schemas.openxmlformats.org/officeDocument/2006/relationships/hyperlink" Target="https://es.wikipedia.org/wiki/Intestin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Tahoma-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Tahom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