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8DCE1F" w14:textId="77777777" w:rsidR="00B60882" w:rsidRDefault="00B60882" w:rsidP="00FD0C2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E4E53AA" w14:textId="77777777" w:rsidR="00B60882" w:rsidRDefault="00B60882" w:rsidP="00FD0C2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36779EB" w14:textId="77777777" w:rsidR="00B60882" w:rsidRDefault="00B60882" w:rsidP="00FD0C2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06EF613" w14:textId="0DEC7594" w:rsidR="002C2065" w:rsidRPr="00821301" w:rsidRDefault="00F30BAC" w:rsidP="00FD0C27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821301">
        <w:rPr>
          <w:rFonts w:ascii="Times New Roman" w:hAnsi="Times New Roman" w:cs="Times New Roman"/>
        </w:rPr>
        <w:t>May</w:t>
      </w:r>
      <w:r w:rsidR="001B0413" w:rsidRPr="00821301">
        <w:rPr>
          <w:rFonts w:ascii="Times New Roman" w:hAnsi="Times New Roman" w:cs="Times New Roman"/>
        </w:rPr>
        <w:t xml:space="preserve"> </w:t>
      </w:r>
      <w:r w:rsidRPr="00821301">
        <w:rPr>
          <w:rFonts w:ascii="Times New Roman" w:hAnsi="Times New Roman" w:cs="Times New Roman"/>
        </w:rPr>
        <w:t>5</w:t>
      </w:r>
      <w:r w:rsidR="001D19D1" w:rsidRPr="00821301">
        <w:rPr>
          <w:rFonts w:ascii="Times New Roman" w:hAnsi="Times New Roman" w:cs="Times New Roman"/>
        </w:rPr>
        <w:t xml:space="preserve">, </w:t>
      </w:r>
      <w:r w:rsidR="002C2065" w:rsidRPr="00821301">
        <w:rPr>
          <w:rFonts w:ascii="Times New Roman" w:hAnsi="Times New Roman" w:cs="Times New Roman"/>
        </w:rPr>
        <w:t>20</w:t>
      </w:r>
      <w:r w:rsidR="00477544" w:rsidRPr="00821301">
        <w:rPr>
          <w:rFonts w:ascii="Times New Roman" w:hAnsi="Times New Roman" w:cs="Times New Roman"/>
        </w:rPr>
        <w:t>2</w:t>
      </w:r>
      <w:r w:rsidRPr="00821301">
        <w:rPr>
          <w:rFonts w:ascii="Times New Roman" w:hAnsi="Times New Roman" w:cs="Times New Roman"/>
        </w:rPr>
        <w:t>2</w:t>
      </w:r>
    </w:p>
    <w:p w14:paraId="1071AB3C" w14:textId="67FCD9BC" w:rsidR="00DC537F" w:rsidRPr="00821301" w:rsidRDefault="00DC537F" w:rsidP="00FD0C2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7D3C76D" w14:textId="77777777" w:rsidR="00B60882" w:rsidRPr="00821301" w:rsidRDefault="00B60882" w:rsidP="00FD0C2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5A43AA4" w14:textId="375EB85E" w:rsidR="00646778" w:rsidRPr="00821301" w:rsidRDefault="00646778" w:rsidP="00FD0C2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21301">
        <w:rPr>
          <w:rFonts w:ascii="Times New Roman" w:hAnsi="Times New Roman" w:cs="Times New Roman"/>
        </w:rPr>
        <w:t xml:space="preserve">Prof. Dr. John R. Turner </w:t>
      </w:r>
    </w:p>
    <w:p w14:paraId="2C1D7F1B" w14:textId="62085B52" w:rsidR="007171D4" w:rsidRPr="00821301" w:rsidRDefault="007171D4" w:rsidP="00FD0C2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21301">
        <w:rPr>
          <w:rFonts w:ascii="Times New Roman" w:hAnsi="Times New Roman" w:cs="Times New Roman"/>
        </w:rPr>
        <w:t>Editor-in-Chief</w:t>
      </w:r>
    </w:p>
    <w:p w14:paraId="1C67E54B" w14:textId="73BD0D53" w:rsidR="0041082F" w:rsidRPr="00821301" w:rsidRDefault="008C6B36" w:rsidP="00FD0C2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21301">
        <w:rPr>
          <w:rFonts w:ascii="Times New Roman" w:hAnsi="Times New Roman" w:cs="Times New Roman"/>
        </w:rPr>
        <w:t>Biology</w:t>
      </w:r>
    </w:p>
    <w:p w14:paraId="36B52B01" w14:textId="77777777" w:rsidR="00B60882" w:rsidRPr="00821301" w:rsidRDefault="00B60882" w:rsidP="00FD0C2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C8FC379" w14:textId="77777777" w:rsidR="002C2065" w:rsidRPr="00821301" w:rsidRDefault="002C2065" w:rsidP="00FD0C2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0C9D120" w14:textId="3302CDF2" w:rsidR="002C2065" w:rsidRPr="00821301" w:rsidRDefault="00646778" w:rsidP="00FD0C2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21301">
        <w:rPr>
          <w:rFonts w:ascii="Times New Roman" w:hAnsi="Times New Roman" w:cs="Times New Roman"/>
        </w:rPr>
        <w:t>Dr. Turner</w:t>
      </w:r>
      <w:r w:rsidR="002C2065" w:rsidRPr="00821301">
        <w:rPr>
          <w:rFonts w:ascii="Times New Roman" w:hAnsi="Times New Roman" w:cs="Times New Roman"/>
        </w:rPr>
        <w:t>,</w:t>
      </w:r>
    </w:p>
    <w:p w14:paraId="0968A9C5" w14:textId="77777777" w:rsidR="00CF7A52" w:rsidRPr="00821301" w:rsidRDefault="00CF7A52" w:rsidP="00FD0C2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EA8B835" w14:textId="5389B178" w:rsidR="00821301" w:rsidRPr="00821301" w:rsidRDefault="002C2065" w:rsidP="00FD0C2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21301">
        <w:rPr>
          <w:rFonts w:ascii="Times New Roman" w:hAnsi="Times New Roman" w:cs="Times New Roman"/>
        </w:rPr>
        <w:t xml:space="preserve">We are </w:t>
      </w:r>
      <w:r w:rsidR="007279E2" w:rsidRPr="00821301">
        <w:rPr>
          <w:rFonts w:ascii="Times New Roman" w:hAnsi="Times New Roman" w:cs="Times New Roman"/>
        </w:rPr>
        <w:t>pleas</w:t>
      </w:r>
      <w:r w:rsidR="00B14AC9" w:rsidRPr="00821301">
        <w:rPr>
          <w:rFonts w:ascii="Times New Roman" w:hAnsi="Times New Roman" w:cs="Times New Roman"/>
        </w:rPr>
        <w:t>ed</w:t>
      </w:r>
      <w:r w:rsidR="007279E2" w:rsidRPr="00821301">
        <w:rPr>
          <w:rFonts w:ascii="Times New Roman" w:hAnsi="Times New Roman" w:cs="Times New Roman"/>
        </w:rPr>
        <w:t xml:space="preserve"> </w:t>
      </w:r>
      <w:r w:rsidRPr="00821301">
        <w:rPr>
          <w:rFonts w:ascii="Times New Roman" w:hAnsi="Times New Roman" w:cs="Times New Roman"/>
        </w:rPr>
        <w:t xml:space="preserve">to submit </w:t>
      </w:r>
      <w:r w:rsidR="007279E2" w:rsidRPr="00821301">
        <w:rPr>
          <w:rFonts w:ascii="Times New Roman" w:hAnsi="Times New Roman" w:cs="Times New Roman"/>
        </w:rPr>
        <w:t>the</w:t>
      </w:r>
      <w:r w:rsidRPr="00821301">
        <w:rPr>
          <w:rFonts w:ascii="Times New Roman" w:hAnsi="Times New Roman" w:cs="Times New Roman"/>
        </w:rPr>
        <w:t xml:space="preserve"> manuscript </w:t>
      </w:r>
      <w:r w:rsidR="007279E2" w:rsidRPr="00821301">
        <w:rPr>
          <w:rFonts w:ascii="Times New Roman" w:hAnsi="Times New Roman" w:cs="Times New Roman"/>
        </w:rPr>
        <w:t xml:space="preserve">by Figueroa and collaborators </w:t>
      </w:r>
      <w:r w:rsidRPr="00821301">
        <w:rPr>
          <w:rFonts w:ascii="Times New Roman" w:hAnsi="Times New Roman" w:cs="Times New Roman"/>
        </w:rPr>
        <w:t>entitled “</w:t>
      </w:r>
      <w:r w:rsidR="0041082F" w:rsidRPr="00821301">
        <w:rPr>
          <w:rFonts w:ascii="Times New Roman" w:hAnsi="Times New Roman" w:cs="Times New Roman"/>
        </w:rPr>
        <w:t xml:space="preserve">Commercial vaccines do not confer protection against two genetic strains of </w:t>
      </w:r>
      <w:r w:rsidR="0041082F" w:rsidRPr="00821301">
        <w:rPr>
          <w:rFonts w:ascii="Times New Roman" w:hAnsi="Times New Roman" w:cs="Times New Roman"/>
          <w:i/>
          <w:iCs/>
        </w:rPr>
        <w:t>Piscirickettsia salmonis</w:t>
      </w:r>
      <w:r w:rsidR="0041082F" w:rsidRPr="00821301">
        <w:rPr>
          <w:rFonts w:ascii="Times New Roman" w:hAnsi="Times New Roman" w:cs="Times New Roman"/>
        </w:rPr>
        <w:t xml:space="preserve">, LF-89 and EM-90, in Atlantic salmon” </w:t>
      </w:r>
      <w:r w:rsidRPr="00821301">
        <w:rPr>
          <w:rFonts w:ascii="Times New Roman" w:hAnsi="Times New Roman" w:cs="Times New Roman"/>
        </w:rPr>
        <w:t xml:space="preserve">to be considered for publication in </w:t>
      </w:r>
      <w:r w:rsidR="008C6B36" w:rsidRPr="00821301">
        <w:rPr>
          <w:rFonts w:ascii="Times New Roman" w:hAnsi="Times New Roman" w:cs="Times New Roman"/>
          <w:i/>
          <w:iCs/>
        </w:rPr>
        <w:t>Biology</w:t>
      </w:r>
      <w:r w:rsidR="0041082F" w:rsidRPr="00821301">
        <w:rPr>
          <w:rFonts w:ascii="Times New Roman" w:hAnsi="Times New Roman" w:cs="Times New Roman"/>
          <w:i/>
          <w:iCs/>
        </w:rPr>
        <w:t xml:space="preserve">. </w:t>
      </w:r>
      <w:r w:rsidR="00B25675" w:rsidRPr="00821301">
        <w:rPr>
          <w:rFonts w:ascii="Times New Roman" w:hAnsi="Times New Roman" w:cs="Times New Roman"/>
          <w:iCs/>
        </w:rPr>
        <w:t xml:space="preserve">In Atlantic salmon, vaccines have failed to control and prevent </w:t>
      </w:r>
      <w:r w:rsidR="00B25675" w:rsidRPr="00821301">
        <w:rPr>
          <w:rFonts w:ascii="Times New Roman" w:hAnsi="Times New Roman" w:cs="Times New Roman"/>
          <w:i/>
        </w:rPr>
        <w:t>Piscirickettsiosis</w:t>
      </w:r>
      <w:r w:rsidR="00B25675" w:rsidRPr="00821301">
        <w:rPr>
          <w:rFonts w:ascii="Times New Roman" w:hAnsi="Times New Roman" w:cs="Times New Roman"/>
          <w:iCs/>
        </w:rPr>
        <w:t>, for reasons that remain elusive.</w:t>
      </w:r>
      <w:r w:rsidR="009819EB" w:rsidRPr="00821301">
        <w:rPr>
          <w:rFonts w:ascii="Times New Roman" w:hAnsi="Times New Roman" w:cs="Times New Roman"/>
          <w:i/>
          <w:iCs/>
        </w:rPr>
        <w:t xml:space="preserve"> Piscirickettsiosis</w:t>
      </w:r>
      <w:r w:rsidR="009819EB" w:rsidRPr="00821301">
        <w:rPr>
          <w:rFonts w:ascii="Times New Roman" w:hAnsi="Times New Roman" w:cs="Times New Roman"/>
        </w:rPr>
        <w:t xml:space="preserve"> is a severe bacterial disease-producing </w:t>
      </w:r>
      <w:r w:rsidR="00AF2563" w:rsidRPr="00821301">
        <w:rPr>
          <w:rFonts w:ascii="Times New Roman" w:hAnsi="Times New Roman" w:cs="Times New Roman"/>
        </w:rPr>
        <w:t>millions</w:t>
      </w:r>
      <w:r w:rsidR="009819EB" w:rsidRPr="00821301">
        <w:rPr>
          <w:rFonts w:ascii="Times New Roman" w:hAnsi="Times New Roman" w:cs="Times New Roman"/>
        </w:rPr>
        <w:t xml:space="preserve"> of fish dead and elevated use of antibiotics every year in Chile. It also affects other main salmon producing countries, namely, Norway, Canada</w:t>
      </w:r>
      <w:r w:rsidR="00AF2563">
        <w:rPr>
          <w:rFonts w:ascii="Times New Roman" w:hAnsi="Times New Roman" w:cs="Times New Roman"/>
        </w:rPr>
        <w:t>,</w:t>
      </w:r>
      <w:r w:rsidR="009819EB" w:rsidRPr="00821301">
        <w:rPr>
          <w:rFonts w:ascii="Times New Roman" w:hAnsi="Times New Roman" w:cs="Times New Roman"/>
        </w:rPr>
        <w:t xml:space="preserve"> and Scotland. </w:t>
      </w:r>
      <w:r w:rsidR="00821301" w:rsidRPr="00821301">
        <w:rPr>
          <w:rFonts w:ascii="Times New Roman" w:hAnsi="Times New Roman" w:cs="Times New Roman"/>
        </w:rPr>
        <w:t xml:space="preserve">This work </w:t>
      </w:r>
      <w:r w:rsidR="00A94285" w:rsidRPr="00821301">
        <w:rPr>
          <w:rFonts w:ascii="Times New Roman" w:hAnsi="Times New Roman" w:cs="Times New Roman"/>
        </w:rPr>
        <w:t>reports</w:t>
      </w:r>
      <w:r w:rsidR="007279E2" w:rsidRPr="00821301">
        <w:rPr>
          <w:rFonts w:ascii="Times New Roman" w:hAnsi="Times New Roman" w:cs="Times New Roman"/>
        </w:rPr>
        <w:t xml:space="preserve"> that </w:t>
      </w:r>
      <w:r w:rsidR="00A94285" w:rsidRPr="00821301">
        <w:rPr>
          <w:rFonts w:ascii="Times New Roman" w:hAnsi="Times New Roman" w:cs="Times New Roman"/>
        </w:rPr>
        <w:t>two</w:t>
      </w:r>
      <w:r w:rsidR="007F6DBA" w:rsidRPr="00821301">
        <w:rPr>
          <w:rFonts w:ascii="Times New Roman" w:hAnsi="Times New Roman" w:cs="Times New Roman"/>
        </w:rPr>
        <w:t xml:space="preserve"> </w:t>
      </w:r>
      <w:r w:rsidR="007279E2" w:rsidRPr="00821301">
        <w:rPr>
          <w:rFonts w:ascii="Times New Roman" w:hAnsi="Times New Roman" w:cs="Times New Roman"/>
        </w:rPr>
        <w:t>commercial vaccine</w:t>
      </w:r>
      <w:r w:rsidR="00A94285" w:rsidRPr="00821301">
        <w:rPr>
          <w:rFonts w:ascii="Times New Roman" w:hAnsi="Times New Roman" w:cs="Times New Roman"/>
        </w:rPr>
        <w:t>s</w:t>
      </w:r>
      <w:r w:rsidR="007F6DBA" w:rsidRPr="00821301">
        <w:rPr>
          <w:rFonts w:ascii="Times New Roman" w:hAnsi="Times New Roman" w:cs="Times New Roman"/>
        </w:rPr>
        <w:t xml:space="preserve"> </w:t>
      </w:r>
      <w:r w:rsidR="00A47321" w:rsidRPr="00821301">
        <w:rPr>
          <w:rFonts w:ascii="Times New Roman" w:hAnsi="Times New Roman" w:cs="Times New Roman"/>
        </w:rPr>
        <w:t>develop</w:t>
      </w:r>
      <w:r w:rsidR="00F30BAC" w:rsidRPr="00821301">
        <w:rPr>
          <w:rFonts w:ascii="Times New Roman" w:hAnsi="Times New Roman" w:cs="Times New Roman"/>
        </w:rPr>
        <w:t>ed</w:t>
      </w:r>
      <w:r w:rsidR="007F6DBA" w:rsidRPr="00821301">
        <w:rPr>
          <w:rFonts w:ascii="Times New Roman" w:hAnsi="Times New Roman" w:cs="Times New Roman"/>
        </w:rPr>
        <w:t xml:space="preserve"> with the </w:t>
      </w:r>
      <w:r w:rsidR="007F6DBA" w:rsidRPr="00821301">
        <w:rPr>
          <w:rFonts w:ascii="Times New Roman" w:hAnsi="Times New Roman" w:cs="Times New Roman"/>
          <w:i/>
          <w:iCs/>
        </w:rPr>
        <w:t>P. salmonis</w:t>
      </w:r>
      <w:r w:rsidR="007F6DBA" w:rsidRPr="00821301">
        <w:rPr>
          <w:rFonts w:ascii="Times New Roman" w:hAnsi="Times New Roman" w:cs="Times New Roman"/>
        </w:rPr>
        <w:t xml:space="preserve"> AL10005 </w:t>
      </w:r>
      <w:r w:rsidR="00F30BAC" w:rsidRPr="00821301">
        <w:rPr>
          <w:rFonts w:ascii="Times New Roman" w:hAnsi="Times New Roman" w:cs="Times New Roman"/>
        </w:rPr>
        <w:t xml:space="preserve">and AL 20542 </w:t>
      </w:r>
      <w:r w:rsidR="007F6DBA" w:rsidRPr="00821301">
        <w:rPr>
          <w:rFonts w:ascii="Times New Roman" w:hAnsi="Times New Roman" w:cs="Times New Roman"/>
        </w:rPr>
        <w:t xml:space="preserve">strains </w:t>
      </w:r>
      <w:r w:rsidR="00AC2BE6" w:rsidRPr="00821301">
        <w:rPr>
          <w:rFonts w:ascii="Times New Roman" w:hAnsi="Times New Roman" w:cs="Times New Roman"/>
        </w:rPr>
        <w:t xml:space="preserve">do not </w:t>
      </w:r>
      <w:r w:rsidR="007F6DBA" w:rsidRPr="00821301">
        <w:rPr>
          <w:rFonts w:ascii="Times New Roman" w:hAnsi="Times New Roman" w:cs="Times New Roman"/>
        </w:rPr>
        <w:t xml:space="preserve">confer protection against </w:t>
      </w:r>
      <w:r w:rsidR="00A94285" w:rsidRPr="00821301">
        <w:rPr>
          <w:rFonts w:ascii="Times New Roman" w:hAnsi="Times New Roman" w:cs="Times New Roman"/>
        </w:rPr>
        <w:t xml:space="preserve">LF-89 and EM-90 </w:t>
      </w:r>
      <w:r w:rsidR="009A105A" w:rsidRPr="00821301">
        <w:rPr>
          <w:rFonts w:ascii="Times New Roman" w:hAnsi="Times New Roman" w:cs="Times New Roman"/>
        </w:rPr>
        <w:t>isolates</w:t>
      </w:r>
      <w:r w:rsidR="009819EB" w:rsidRPr="00821301">
        <w:rPr>
          <w:rFonts w:ascii="Times New Roman" w:hAnsi="Times New Roman" w:cs="Times New Roman"/>
        </w:rPr>
        <w:t xml:space="preserve"> of </w:t>
      </w:r>
      <w:r w:rsidR="009819EB" w:rsidRPr="00821301">
        <w:rPr>
          <w:rFonts w:ascii="Times New Roman" w:hAnsi="Times New Roman" w:cs="Times New Roman"/>
          <w:i/>
          <w:iCs/>
        </w:rPr>
        <w:t>Piscirickettsia</w:t>
      </w:r>
      <w:r w:rsidR="00F30BAC" w:rsidRPr="00821301">
        <w:rPr>
          <w:rFonts w:ascii="Times New Roman" w:hAnsi="Times New Roman" w:cs="Times New Roman"/>
        </w:rPr>
        <w:t>,</w:t>
      </w:r>
      <w:r w:rsidR="009A105A" w:rsidRPr="00821301">
        <w:rPr>
          <w:rFonts w:ascii="Times New Roman" w:hAnsi="Times New Roman" w:cs="Times New Roman"/>
        </w:rPr>
        <w:t xml:space="preserve"> which are considered highly ubiquitously prevalent in Chile</w:t>
      </w:r>
      <w:r w:rsidR="00A94285" w:rsidRPr="00821301">
        <w:rPr>
          <w:rFonts w:ascii="Times New Roman" w:hAnsi="Times New Roman" w:cs="Times New Roman"/>
        </w:rPr>
        <w:t>.</w:t>
      </w:r>
      <w:r w:rsidR="00926CA3">
        <w:rPr>
          <w:rFonts w:ascii="Times New Roman" w:hAnsi="Times New Roman" w:cs="Times New Roman"/>
        </w:rPr>
        <w:t xml:space="preserve"> Our</w:t>
      </w:r>
      <w:r w:rsidR="009819EB" w:rsidRPr="00821301">
        <w:rPr>
          <w:rFonts w:ascii="Times New Roman" w:hAnsi="Times New Roman" w:cs="Times New Roman"/>
        </w:rPr>
        <w:t xml:space="preserve"> </w:t>
      </w:r>
      <w:r w:rsidR="00A94285" w:rsidRPr="00821301">
        <w:rPr>
          <w:rFonts w:ascii="Times New Roman" w:hAnsi="Times New Roman" w:cs="Times New Roman"/>
        </w:rPr>
        <w:t xml:space="preserve">result </w:t>
      </w:r>
      <w:r w:rsidR="009C2536" w:rsidRPr="00821301">
        <w:rPr>
          <w:rFonts w:ascii="Times New Roman" w:hAnsi="Times New Roman" w:cs="Times New Roman"/>
        </w:rPr>
        <w:t>support</w:t>
      </w:r>
      <w:r w:rsidR="009819EB" w:rsidRPr="00821301">
        <w:rPr>
          <w:rFonts w:ascii="Times New Roman" w:hAnsi="Times New Roman" w:cs="Times New Roman"/>
        </w:rPr>
        <w:t>s</w:t>
      </w:r>
      <w:r w:rsidR="009C2536" w:rsidRPr="00821301">
        <w:rPr>
          <w:rFonts w:ascii="Times New Roman" w:hAnsi="Times New Roman" w:cs="Times New Roman"/>
        </w:rPr>
        <w:t xml:space="preserve"> </w:t>
      </w:r>
      <w:r w:rsidR="009819EB" w:rsidRPr="00821301">
        <w:rPr>
          <w:rFonts w:ascii="Times New Roman" w:hAnsi="Times New Roman" w:cs="Times New Roman"/>
        </w:rPr>
        <w:t>the</w:t>
      </w:r>
      <w:r w:rsidR="009C2536" w:rsidRPr="00821301">
        <w:rPr>
          <w:rFonts w:ascii="Times New Roman" w:hAnsi="Times New Roman" w:cs="Times New Roman"/>
        </w:rPr>
        <w:t xml:space="preserve"> h</w:t>
      </w:r>
      <w:r w:rsidR="00F30BAC" w:rsidRPr="00821301">
        <w:rPr>
          <w:rFonts w:ascii="Times New Roman" w:hAnsi="Times New Roman" w:cs="Times New Roman"/>
        </w:rPr>
        <w:t>ypoth</w:t>
      </w:r>
      <w:r w:rsidR="009C2536" w:rsidRPr="00821301">
        <w:rPr>
          <w:rFonts w:ascii="Times New Roman" w:hAnsi="Times New Roman" w:cs="Times New Roman"/>
        </w:rPr>
        <w:t>esis that pathogens heterogeneity may explain low vaccine efficacy</w:t>
      </w:r>
      <w:r w:rsidR="009A105A" w:rsidRPr="00821301">
        <w:rPr>
          <w:rFonts w:ascii="Times New Roman" w:hAnsi="Times New Roman" w:cs="Times New Roman"/>
        </w:rPr>
        <w:t>.</w:t>
      </w:r>
      <w:r w:rsidR="00821301" w:rsidRPr="00821301">
        <w:rPr>
          <w:rFonts w:ascii="Times New Roman" w:hAnsi="Times New Roman" w:cs="Times New Roman"/>
        </w:rPr>
        <w:t xml:space="preserve"> </w:t>
      </w:r>
    </w:p>
    <w:p w14:paraId="6F983DD7" w14:textId="77777777" w:rsidR="00821301" w:rsidRPr="00821301" w:rsidRDefault="00821301" w:rsidP="00FD0C2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9F65FB7" w14:textId="606D80FC" w:rsidR="005A436A" w:rsidRPr="00821301" w:rsidRDefault="00821301" w:rsidP="008213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</w:rPr>
      </w:pPr>
      <w:r w:rsidRPr="00821301">
        <w:rPr>
          <w:rFonts w:ascii="Times New Roman" w:hAnsi="Times New Roman" w:cs="Times New Roman"/>
          <w:iCs/>
        </w:rPr>
        <w:t xml:space="preserve">The </w:t>
      </w:r>
      <w:proofErr w:type="gramStart"/>
      <w:r w:rsidRPr="00821301">
        <w:rPr>
          <w:rFonts w:ascii="Times New Roman" w:hAnsi="Times New Roman" w:cs="Times New Roman"/>
          <w:iCs/>
        </w:rPr>
        <w:t>impact of our result</w:t>
      </w:r>
      <w:r>
        <w:rPr>
          <w:rFonts w:ascii="Times New Roman" w:hAnsi="Times New Roman" w:cs="Times New Roman"/>
          <w:iCs/>
        </w:rPr>
        <w:t xml:space="preserve">s </w:t>
      </w:r>
      <w:r w:rsidRPr="00821301">
        <w:rPr>
          <w:rFonts w:ascii="Times New Roman" w:hAnsi="Times New Roman" w:cs="Times New Roman"/>
          <w:iCs/>
        </w:rPr>
        <w:t>are</w:t>
      </w:r>
      <w:proofErr w:type="gramEnd"/>
      <w:r w:rsidRPr="00821301">
        <w:rPr>
          <w:rFonts w:ascii="Times New Roman" w:hAnsi="Times New Roman" w:cs="Times New Roman"/>
          <w:iCs/>
        </w:rPr>
        <w:t xml:space="preserve"> very significant since </w:t>
      </w:r>
      <w:r w:rsidR="00926CA3">
        <w:rPr>
          <w:rFonts w:ascii="Times New Roman" w:hAnsi="Times New Roman" w:cs="Times New Roman"/>
          <w:iCs/>
        </w:rPr>
        <w:t>it shows that vaccine efficacy is low under conditions that mimic field conditions. In Chile, vaccine efficacy studies are not public and must consider</w:t>
      </w:r>
      <w:r w:rsidR="00926CA3" w:rsidRPr="00926CA3">
        <w:rPr>
          <w:rFonts w:ascii="Times New Roman" w:hAnsi="Times New Roman" w:cs="Times New Roman"/>
          <w:iCs/>
        </w:rPr>
        <w:t xml:space="preserve"> the pathogen’s heterogeneity</w:t>
      </w:r>
      <w:r w:rsidR="00926CA3" w:rsidRPr="00821301">
        <w:rPr>
          <w:rFonts w:ascii="Times New Roman" w:hAnsi="Times New Roman" w:cs="Times New Roman"/>
          <w:iCs/>
        </w:rPr>
        <w:t xml:space="preserve"> </w:t>
      </w:r>
      <w:r w:rsidRPr="00821301">
        <w:rPr>
          <w:rFonts w:ascii="Times New Roman" w:hAnsi="Times New Roman" w:cs="Times New Roman"/>
          <w:iCs/>
        </w:rPr>
        <w:t xml:space="preserve">fish </w:t>
      </w:r>
      <w:r w:rsidR="00926CA3">
        <w:rPr>
          <w:rFonts w:ascii="Times New Roman" w:hAnsi="Times New Roman" w:cs="Times New Roman"/>
          <w:iCs/>
        </w:rPr>
        <w:t xml:space="preserve">and the field conditions </w:t>
      </w:r>
      <w:r w:rsidR="004E6B11">
        <w:rPr>
          <w:rFonts w:ascii="Times New Roman" w:hAnsi="Times New Roman" w:cs="Times New Roman"/>
          <w:iCs/>
        </w:rPr>
        <w:t xml:space="preserve">such </w:t>
      </w:r>
      <w:r w:rsidR="00926CA3">
        <w:rPr>
          <w:rFonts w:ascii="Times New Roman" w:hAnsi="Times New Roman" w:cs="Times New Roman"/>
          <w:iCs/>
        </w:rPr>
        <w:t xml:space="preserve">as coinfection and route of infection </w:t>
      </w:r>
      <w:r w:rsidR="004E6B11">
        <w:rPr>
          <w:rFonts w:ascii="Times New Roman" w:hAnsi="Times New Roman" w:cs="Times New Roman"/>
          <w:iCs/>
        </w:rPr>
        <w:t xml:space="preserve">(injection versus </w:t>
      </w:r>
      <w:r w:rsidR="00926CA3">
        <w:rPr>
          <w:rFonts w:ascii="Times New Roman" w:hAnsi="Times New Roman" w:cs="Times New Roman"/>
          <w:iCs/>
        </w:rPr>
        <w:t>cohabitation</w:t>
      </w:r>
      <w:r w:rsidR="004E6B11">
        <w:rPr>
          <w:rFonts w:ascii="Times New Roman" w:hAnsi="Times New Roman" w:cs="Times New Roman"/>
          <w:iCs/>
        </w:rPr>
        <w:t>)</w:t>
      </w:r>
      <w:r w:rsidR="00926CA3">
        <w:rPr>
          <w:rFonts w:ascii="Times New Roman" w:hAnsi="Times New Roman" w:cs="Times New Roman"/>
          <w:iCs/>
        </w:rPr>
        <w:t xml:space="preserve">. </w:t>
      </w:r>
      <w:r w:rsidRPr="00821301">
        <w:rPr>
          <w:rFonts w:ascii="Times New Roman" w:hAnsi="Times New Roman" w:cs="Times New Roman"/>
          <w:iCs/>
        </w:rPr>
        <w:t xml:space="preserve">As such, we consider this work highly appropriate for publication by </w:t>
      </w:r>
      <w:r w:rsidRPr="00821301">
        <w:rPr>
          <w:rFonts w:ascii="Times New Roman" w:hAnsi="Times New Roman" w:cs="Times New Roman"/>
          <w:i/>
        </w:rPr>
        <w:t>Biology</w:t>
      </w:r>
      <w:r w:rsidRPr="00821301">
        <w:rPr>
          <w:rFonts w:ascii="Times New Roman" w:hAnsi="Times New Roman" w:cs="Times New Roman"/>
          <w:iCs/>
        </w:rPr>
        <w:t xml:space="preserve"> because it will contribute to </w:t>
      </w:r>
      <w:r>
        <w:rPr>
          <w:rFonts w:ascii="Times New Roman" w:hAnsi="Times New Roman" w:cs="Times New Roman"/>
          <w:iCs/>
        </w:rPr>
        <w:t>knowledge regarding vaccination</w:t>
      </w:r>
      <w:r w:rsidR="004E6B11">
        <w:rPr>
          <w:rFonts w:ascii="Times New Roman" w:hAnsi="Times New Roman" w:cs="Times New Roman"/>
          <w:iCs/>
        </w:rPr>
        <w:t xml:space="preserve"> for</w:t>
      </w:r>
      <w:r w:rsidRPr="00821301">
        <w:rPr>
          <w:rFonts w:ascii="Times New Roman" w:hAnsi="Times New Roman" w:cs="Times New Roman"/>
          <w:iCs/>
        </w:rPr>
        <w:t xml:space="preserve"> pathogen control</w:t>
      </w:r>
      <w:r w:rsidR="004E6B11">
        <w:rPr>
          <w:rFonts w:ascii="Times New Roman" w:hAnsi="Times New Roman" w:cs="Times New Roman"/>
          <w:iCs/>
        </w:rPr>
        <w:t xml:space="preserve"> in aquaculture, an aspect that</w:t>
      </w:r>
      <w:r w:rsidRPr="00821301">
        <w:rPr>
          <w:rFonts w:ascii="Times New Roman" w:hAnsi="Times New Roman" w:cs="Times New Roman"/>
          <w:iCs/>
        </w:rPr>
        <w:t xml:space="preserve"> </w:t>
      </w:r>
      <w:r w:rsidR="004E6B11">
        <w:rPr>
          <w:rFonts w:ascii="Times New Roman" w:hAnsi="Times New Roman" w:cs="Times New Roman"/>
          <w:iCs/>
        </w:rPr>
        <w:t>is</w:t>
      </w:r>
      <w:r w:rsidRPr="00821301">
        <w:rPr>
          <w:rFonts w:ascii="Times New Roman" w:hAnsi="Times New Roman" w:cs="Times New Roman"/>
          <w:iCs/>
        </w:rPr>
        <w:t xml:space="preserve"> required for the sustainability of </w:t>
      </w:r>
      <w:r w:rsidR="00AF2563">
        <w:rPr>
          <w:rFonts w:ascii="Times New Roman" w:hAnsi="Times New Roman" w:cs="Times New Roman"/>
          <w:iCs/>
        </w:rPr>
        <w:t xml:space="preserve">the </w:t>
      </w:r>
      <w:r w:rsidRPr="00821301">
        <w:rPr>
          <w:rFonts w:ascii="Times New Roman" w:hAnsi="Times New Roman" w:cs="Times New Roman"/>
          <w:iCs/>
        </w:rPr>
        <w:t>global salmon industry.</w:t>
      </w:r>
    </w:p>
    <w:p w14:paraId="01D3BABC" w14:textId="77777777" w:rsidR="007279E2" w:rsidRPr="00821301" w:rsidRDefault="007279E2" w:rsidP="004750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5ADC694A" w14:textId="24474FD3" w:rsidR="009819EB" w:rsidRPr="00821301" w:rsidRDefault="00862528" w:rsidP="009819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821301">
        <w:rPr>
          <w:rFonts w:ascii="Times New Roman" w:hAnsi="Times New Roman" w:cs="Times New Roman"/>
        </w:rPr>
        <w:t xml:space="preserve">The manuscript </w:t>
      </w:r>
      <w:r w:rsidR="00FD192F" w:rsidRPr="00821301">
        <w:rPr>
          <w:rFonts w:ascii="Times New Roman" w:hAnsi="Times New Roman" w:cs="Times New Roman"/>
        </w:rPr>
        <w:t xml:space="preserve">has </w:t>
      </w:r>
      <w:r w:rsidRPr="00821301">
        <w:rPr>
          <w:rFonts w:ascii="Times New Roman" w:hAnsi="Times New Roman" w:cs="Times New Roman"/>
        </w:rPr>
        <w:t xml:space="preserve">been submitted as requested. </w:t>
      </w:r>
      <w:r w:rsidR="009819EB" w:rsidRPr="00821301">
        <w:rPr>
          <w:rFonts w:ascii="Times New Roman" w:hAnsi="Times New Roman" w:cs="Times New Roman"/>
        </w:rPr>
        <w:t xml:space="preserve">All </w:t>
      </w:r>
      <w:bookmarkStart w:id="0" w:name="_GoBack"/>
      <w:bookmarkEnd w:id="0"/>
      <w:r w:rsidR="009819EB" w:rsidRPr="00390374">
        <w:rPr>
          <w:rFonts w:ascii="Times New Roman" w:hAnsi="Times New Roman" w:cs="Times New Roman"/>
        </w:rPr>
        <w:t xml:space="preserve">authors have approved the manuscript and agree with its submission to </w:t>
      </w:r>
      <w:r w:rsidR="009819EB" w:rsidRPr="00390374">
        <w:rPr>
          <w:rFonts w:ascii="Times New Roman" w:hAnsi="Times New Roman" w:cs="Times New Roman"/>
          <w:i/>
          <w:iCs/>
        </w:rPr>
        <w:t>Biology</w:t>
      </w:r>
      <w:r w:rsidR="009819EB" w:rsidRPr="00390374">
        <w:rPr>
          <w:rFonts w:ascii="Times New Roman" w:hAnsi="Times New Roman" w:cs="Times New Roman"/>
        </w:rPr>
        <w:t>. We confirm that neither the manuscript nor any parts of its content are currently under consideration or published in another journal.</w:t>
      </w:r>
    </w:p>
    <w:p w14:paraId="7248B41A" w14:textId="77777777" w:rsidR="009819EB" w:rsidRPr="00821301" w:rsidRDefault="009819EB" w:rsidP="004750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364DC750" w14:textId="77777777" w:rsidR="00FD0C27" w:rsidRPr="00821301" w:rsidRDefault="00FD0C27" w:rsidP="00FD0C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35D10088" w14:textId="68E60789" w:rsidR="00B61879" w:rsidRPr="00821301" w:rsidRDefault="00B61879" w:rsidP="00FD0C2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21301">
        <w:rPr>
          <w:rFonts w:ascii="Times New Roman" w:hAnsi="Times New Roman" w:cs="Times New Roman"/>
        </w:rPr>
        <w:t>We look forward to your response.</w:t>
      </w:r>
    </w:p>
    <w:p w14:paraId="765780FC" w14:textId="22F31A3B" w:rsidR="00DB3B16" w:rsidRPr="00821301" w:rsidRDefault="00DB3B16" w:rsidP="00FD0C2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A363BD8" w14:textId="7CEB4DA1" w:rsidR="00821301" w:rsidRDefault="00B61879" w:rsidP="00FD0C27">
      <w:pPr>
        <w:pStyle w:val="Default"/>
        <w:jc w:val="both"/>
        <w:rPr>
          <w:sz w:val="22"/>
          <w:szCs w:val="22"/>
        </w:rPr>
      </w:pPr>
      <w:r w:rsidRPr="00821301">
        <w:rPr>
          <w:sz w:val="22"/>
          <w:szCs w:val="22"/>
        </w:rPr>
        <w:t>Sincerely</w:t>
      </w:r>
      <w:r w:rsidR="00862528" w:rsidRPr="00821301">
        <w:rPr>
          <w:sz w:val="22"/>
          <w:szCs w:val="22"/>
        </w:rPr>
        <w:t>,</w:t>
      </w:r>
    </w:p>
    <w:p w14:paraId="6A0E21B0" w14:textId="77777777" w:rsidR="00821301" w:rsidRPr="00821301" w:rsidRDefault="00821301" w:rsidP="00FD0C27">
      <w:pPr>
        <w:pStyle w:val="Default"/>
        <w:jc w:val="both"/>
        <w:rPr>
          <w:sz w:val="22"/>
          <w:szCs w:val="22"/>
        </w:rPr>
      </w:pPr>
    </w:p>
    <w:p w14:paraId="4DEBF914" w14:textId="634211AA" w:rsidR="00821301" w:rsidRPr="00821301" w:rsidRDefault="00821301" w:rsidP="00FD0C27">
      <w:pPr>
        <w:pStyle w:val="Default"/>
        <w:jc w:val="both"/>
        <w:rPr>
          <w:sz w:val="22"/>
          <w:szCs w:val="22"/>
        </w:rPr>
      </w:pPr>
      <w:r w:rsidRPr="00821301">
        <w:rPr>
          <w:noProof/>
          <w:sz w:val="22"/>
          <w:szCs w:val="22"/>
          <w:lang w:val="es-ES" w:eastAsia="es-ES"/>
        </w:rPr>
        <w:drawing>
          <wp:anchor distT="0" distB="0" distL="114300" distR="114300" simplePos="0" relativeHeight="251658752" behindDoc="1" locked="0" layoutInCell="1" allowOverlap="1" wp14:anchorId="1B143F88" wp14:editId="0A1A2E96">
            <wp:simplePos x="0" y="0"/>
            <wp:positionH relativeFrom="column">
              <wp:posOffset>2270125</wp:posOffset>
            </wp:positionH>
            <wp:positionV relativeFrom="paragraph">
              <wp:posOffset>30162</wp:posOffset>
            </wp:positionV>
            <wp:extent cx="1383323" cy="614810"/>
            <wp:effectExtent l="0" t="0" r="1270" b="0"/>
            <wp:wrapTight wrapText="bothSides">
              <wp:wrapPolygon edited="0">
                <wp:start x="0" y="0"/>
                <wp:lineTo x="0" y="20975"/>
                <wp:lineTo x="21421" y="20975"/>
                <wp:lineTo x="21421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3323" cy="614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F00795" w14:textId="646BFE94" w:rsidR="005A1607" w:rsidRPr="00821301" w:rsidRDefault="005A1607" w:rsidP="00FD0C27">
      <w:pPr>
        <w:pStyle w:val="Default"/>
        <w:jc w:val="both"/>
        <w:rPr>
          <w:sz w:val="22"/>
          <w:szCs w:val="22"/>
        </w:rPr>
      </w:pPr>
    </w:p>
    <w:p w14:paraId="434B0AA8" w14:textId="30E4A905" w:rsidR="005A1607" w:rsidRPr="00821301" w:rsidRDefault="005A1607" w:rsidP="00FD0C27">
      <w:pPr>
        <w:pStyle w:val="Default"/>
        <w:jc w:val="both"/>
        <w:rPr>
          <w:sz w:val="22"/>
          <w:szCs w:val="22"/>
        </w:rPr>
      </w:pPr>
    </w:p>
    <w:p w14:paraId="4F35046D" w14:textId="77777777" w:rsidR="005A1607" w:rsidRPr="00821301" w:rsidRDefault="005A1607" w:rsidP="00FD0C27">
      <w:pPr>
        <w:pStyle w:val="Default"/>
        <w:jc w:val="both"/>
        <w:rPr>
          <w:sz w:val="22"/>
          <w:szCs w:val="22"/>
        </w:rPr>
      </w:pPr>
    </w:p>
    <w:p w14:paraId="26071D06" w14:textId="7C0E4775" w:rsidR="00B61879" w:rsidRPr="00821301" w:rsidRDefault="005A1607" w:rsidP="00FD0C27">
      <w:pPr>
        <w:pStyle w:val="Default"/>
        <w:jc w:val="both"/>
        <w:rPr>
          <w:sz w:val="22"/>
          <w:szCs w:val="22"/>
        </w:rPr>
      </w:pPr>
      <w:r w:rsidRPr="00821301">
        <w:rPr>
          <w:sz w:val="22"/>
          <w:szCs w:val="22"/>
        </w:rPr>
        <w:t xml:space="preserve">                                                            </w:t>
      </w:r>
      <w:r w:rsidR="00926CA3">
        <w:rPr>
          <w:sz w:val="22"/>
          <w:szCs w:val="22"/>
        </w:rPr>
        <w:t xml:space="preserve">     </w:t>
      </w:r>
      <w:r w:rsidR="00B61879" w:rsidRPr="00821301">
        <w:rPr>
          <w:sz w:val="22"/>
          <w:szCs w:val="22"/>
        </w:rPr>
        <w:t xml:space="preserve">José A. Gallardo, Ph.D. </w:t>
      </w:r>
    </w:p>
    <w:p w14:paraId="36912D40" w14:textId="7CAD8CAB" w:rsidR="00B61879" w:rsidRPr="00821301" w:rsidRDefault="00B61879" w:rsidP="00FD0C27">
      <w:pPr>
        <w:pStyle w:val="Default"/>
        <w:ind w:left="2880" w:firstLine="720"/>
        <w:jc w:val="both"/>
        <w:rPr>
          <w:rStyle w:val="tlid-translation"/>
          <w:sz w:val="22"/>
          <w:szCs w:val="22"/>
          <w:lang w:val="es-ES"/>
        </w:rPr>
      </w:pPr>
      <w:proofErr w:type="spellStart"/>
      <w:r w:rsidRPr="00821301">
        <w:rPr>
          <w:sz w:val="22"/>
          <w:szCs w:val="22"/>
          <w:lang w:val="es-ES"/>
        </w:rPr>
        <w:t>Associate</w:t>
      </w:r>
      <w:proofErr w:type="spellEnd"/>
      <w:r w:rsidRPr="00821301">
        <w:rPr>
          <w:sz w:val="22"/>
          <w:szCs w:val="22"/>
          <w:lang w:val="es-ES"/>
        </w:rPr>
        <w:t xml:space="preserve"> </w:t>
      </w:r>
      <w:proofErr w:type="spellStart"/>
      <w:r w:rsidRPr="00821301">
        <w:rPr>
          <w:sz w:val="22"/>
          <w:szCs w:val="22"/>
          <w:lang w:val="es-ES"/>
        </w:rPr>
        <w:t>Professor</w:t>
      </w:r>
      <w:proofErr w:type="spellEnd"/>
      <w:r w:rsidRPr="00821301">
        <w:rPr>
          <w:sz w:val="22"/>
          <w:szCs w:val="22"/>
          <w:lang w:val="es-ES"/>
        </w:rPr>
        <w:t xml:space="preserve"> </w:t>
      </w:r>
    </w:p>
    <w:p w14:paraId="2BCAB1C5" w14:textId="0672D282" w:rsidR="00B61879" w:rsidRPr="00821301" w:rsidRDefault="00B61879" w:rsidP="00FD0C27">
      <w:pPr>
        <w:pStyle w:val="Default"/>
        <w:ind w:left="2880" w:firstLine="720"/>
        <w:jc w:val="both"/>
        <w:rPr>
          <w:sz w:val="22"/>
          <w:szCs w:val="22"/>
          <w:lang w:val="es-ES"/>
        </w:rPr>
      </w:pPr>
      <w:r w:rsidRPr="00821301">
        <w:rPr>
          <w:sz w:val="22"/>
          <w:szCs w:val="22"/>
          <w:lang w:val="es-ES"/>
        </w:rPr>
        <w:t>Pontificia Uni</w:t>
      </w:r>
      <w:r w:rsidR="00431859" w:rsidRPr="00821301">
        <w:rPr>
          <w:sz w:val="22"/>
          <w:szCs w:val="22"/>
          <w:lang w:val="es-ES"/>
        </w:rPr>
        <w:t xml:space="preserve">versidad Católica de Valparaíso, </w:t>
      </w:r>
      <w:r w:rsidRPr="00821301">
        <w:rPr>
          <w:sz w:val="22"/>
          <w:szCs w:val="22"/>
          <w:lang w:val="es-ES"/>
        </w:rPr>
        <w:t>Chile</w:t>
      </w:r>
    </w:p>
    <w:p w14:paraId="3F5EE8C1" w14:textId="77777777" w:rsidR="00431859" w:rsidRPr="00821301" w:rsidRDefault="00B61879" w:rsidP="00FD0C27">
      <w:pPr>
        <w:spacing w:after="0" w:line="240" w:lineRule="auto"/>
        <w:ind w:left="2880" w:firstLine="720"/>
        <w:jc w:val="both"/>
        <w:rPr>
          <w:rFonts w:ascii="Times New Roman" w:hAnsi="Times New Roman" w:cs="Times New Roman"/>
          <w:color w:val="000000"/>
        </w:rPr>
      </w:pPr>
      <w:r w:rsidRPr="00821301">
        <w:rPr>
          <w:rFonts w:ascii="Times New Roman" w:hAnsi="Times New Roman" w:cs="Times New Roman"/>
          <w:color w:val="000000"/>
        </w:rPr>
        <w:t xml:space="preserve">E-mail: </w:t>
      </w:r>
      <w:hyperlink r:id="rId9" w:history="1">
        <w:r w:rsidRPr="00821301">
          <w:rPr>
            <w:rFonts w:ascii="Times New Roman" w:hAnsi="Times New Roman" w:cs="Times New Roman"/>
            <w:color w:val="000000"/>
          </w:rPr>
          <w:t>jose.gallardo@pucv.cl</w:t>
        </w:r>
      </w:hyperlink>
    </w:p>
    <w:p w14:paraId="21047709" w14:textId="7E6E9DAB" w:rsidR="00830775" w:rsidRPr="00821301" w:rsidRDefault="00B61879" w:rsidP="00FD0C27">
      <w:pPr>
        <w:spacing w:after="0" w:line="240" w:lineRule="auto"/>
        <w:ind w:left="2880" w:firstLine="720"/>
        <w:jc w:val="both"/>
        <w:rPr>
          <w:rFonts w:ascii="Times New Roman" w:hAnsi="Times New Roman" w:cs="Times New Roman"/>
          <w:color w:val="000000"/>
        </w:rPr>
      </w:pPr>
      <w:r w:rsidRPr="00821301">
        <w:rPr>
          <w:rFonts w:ascii="Times New Roman" w:hAnsi="Times New Roman" w:cs="Times New Roman"/>
          <w:color w:val="000000"/>
        </w:rPr>
        <w:t>Ph: +56-322274277</w:t>
      </w:r>
    </w:p>
    <w:sectPr w:rsidR="00830775" w:rsidRPr="00821301" w:rsidSect="00B6088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17" w:right="1418" w:bottom="141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625F16" w14:textId="77777777" w:rsidR="008402F9" w:rsidRDefault="008402F9" w:rsidP="009E477A">
      <w:pPr>
        <w:spacing w:after="0" w:line="240" w:lineRule="auto"/>
      </w:pPr>
      <w:r>
        <w:separator/>
      </w:r>
    </w:p>
  </w:endnote>
  <w:endnote w:type="continuationSeparator" w:id="0">
    <w:p w14:paraId="73943D4A" w14:textId="77777777" w:rsidR="008402F9" w:rsidRDefault="008402F9" w:rsidP="009E4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egoe UI">
    <w:altName w:val="Arial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Tahoma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2A400C" w14:textId="77777777" w:rsidR="00B60882" w:rsidRDefault="00B60882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A584AA" w14:textId="77777777" w:rsidR="00B60882" w:rsidRDefault="00B60882">
    <w:pPr>
      <w:pStyle w:val="Piedepgina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7FECB4" w14:textId="77777777" w:rsidR="00B60882" w:rsidRDefault="00B60882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B99DB6" w14:textId="77777777" w:rsidR="008402F9" w:rsidRDefault="008402F9" w:rsidP="009E477A">
      <w:pPr>
        <w:spacing w:after="0" w:line="240" w:lineRule="auto"/>
      </w:pPr>
      <w:r>
        <w:separator/>
      </w:r>
    </w:p>
  </w:footnote>
  <w:footnote w:type="continuationSeparator" w:id="0">
    <w:p w14:paraId="48E9F1D3" w14:textId="77777777" w:rsidR="008402F9" w:rsidRDefault="008402F9" w:rsidP="009E47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D13376" w14:textId="77777777" w:rsidR="00B60882" w:rsidRDefault="00B60882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6049A2" w14:textId="5F51386C" w:rsidR="009E477A" w:rsidRDefault="009E477A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 wp14:anchorId="49EE7767" wp14:editId="518DDDFD">
          <wp:simplePos x="0" y="0"/>
          <wp:positionH relativeFrom="margin">
            <wp:posOffset>-405130</wp:posOffset>
          </wp:positionH>
          <wp:positionV relativeFrom="margin">
            <wp:posOffset>-609282</wp:posOffset>
          </wp:positionV>
          <wp:extent cx="2514600" cy="1205230"/>
          <wp:effectExtent l="0" t="0" r="0" b="0"/>
          <wp:wrapSquare wrapText="right"/>
          <wp:docPr id="3" name="Imagen 3" descr="Escudo_PUCV-2016_color 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cudo_PUCV-2016_color h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0687" b="21733"/>
                  <a:stretch/>
                </pic:blipFill>
                <pic:spPr bwMode="auto">
                  <a:xfrm>
                    <a:off x="0" y="0"/>
                    <a:ext cx="2514600" cy="120523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C2EFB3" w14:textId="77777777" w:rsidR="00B60882" w:rsidRDefault="00B60882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832DE"/>
    <w:multiLevelType w:val="hybridMultilevel"/>
    <w:tmpl w:val="33524AA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B44FBA"/>
    <w:multiLevelType w:val="hybridMultilevel"/>
    <w:tmpl w:val="1A48AD06"/>
    <w:lvl w:ilvl="0" w:tplc="8444AB9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wszAxMrYwtrQwNrVQ0lEKTi0uzszPAykwtKwFAKBfu2EtAAAA"/>
  </w:docVars>
  <w:rsids>
    <w:rsidRoot w:val="002C2065"/>
    <w:rsid w:val="0001204D"/>
    <w:rsid w:val="00017A7D"/>
    <w:rsid w:val="0008657F"/>
    <w:rsid w:val="00092908"/>
    <w:rsid w:val="000B31D5"/>
    <w:rsid w:val="000C63DD"/>
    <w:rsid w:val="00114A90"/>
    <w:rsid w:val="001246C3"/>
    <w:rsid w:val="00146D1B"/>
    <w:rsid w:val="0015142F"/>
    <w:rsid w:val="001A039D"/>
    <w:rsid w:val="001A0E00"/>
    <w:rsid w:val="001B0413"/>
    <w:rsid w:val="001D19D1"/>
    <w:rsid w:val="0022268A"/>
    <w:rsid w:val="00222ABC"/>
    <w:rsid w:val="00226AD3"/>
    <w:rsid w:val="00245A6C"/>
    <w:rsid w:val="00246506"/>
    <w:rsid w:val="00260FFA"/>
    <w:rsid w:val="002635EE"/>
    <w:rsid w:val="00284B48"/>
    <w:rsid w:val="00287DDE"/>
    <w:rsid w:val="002B06D7"/>
    <w:rsid w:val="002C178B"/>
    <w:rsid w:val="002C2065"/>
    <w:rsid w:val="002E1944"/>
    <w:rsid w:val="002E40FB"/>
    <w:rsid w:val="00325C3F"/>
    <w:rsid w:val="00337960"/>
    <w:rsid w:val="00343757"/>
    <w:rsid w:val="003750F5"/>
    <w:rsid w:val="003852B8"/>
    <w:rsid w:val="00390374"/>
    <w:rsid w:val="003E2D1D"/>
    <w:rsid w:val="003F2CCD"/>
    <w:rsid w:val="0041082F"/>
    <w:rsid w:val="00431859"/>
    <w:rsid w:val="0044221F"/>
    <w:rsid w:val="0045362E"/>
    <w:rsid w:val="0045394A"/>
    <w:rsid w:val="0047500F"/>
    <w:rsid w:val="00477544"/>
    <w:rsid w:val="004929CE"/>
    <w:rsid w:val="00493408"/>
    <w:rsid w:val="004A451A"/>
    <w:rsid w:val="004D3E4F"/>
    <w:rsid w:val="004E6B11"/>
    <w:rsid w:val="004F5AD4"/>
    <w:rsid w:val="00522929"/>
    <w:rsid w:val="00524CC4"/>
    <w:rsid w:val="005277C9"/>
    <w:rsid w:val="00532102"/>
    <w:rsid w:val="0053493B"/>
    <w:rsid w:val="00556470"/>
    <w:rsid w:val="005845C0"/>
    <w:rsid w:val="00592FB9"/>
    <w:rsid w:val="00596386"/>
    <w:rsid w:val="005A1607"/>
    <w:rsid w:val="005A436A"/>
    <w:rsid w:val="005D7D8E"/>
    <w:rsid w:val="005E1E93"/>
    <w:rsid w:val="005E4070"/>
    <w:rsid w:val="005E560E"/>
    <w:rsid w:val="00600E86"/>
    <w:rsid w:val="0060296D"/>
    <w:rsid w:val="0061729E"/>
    <w:rsid w:val="0063140E"/>
    <w:rsid w:val="00637D80"/>
    <w:rsid w:val="00646778"/>
    <w:rsid w:val="00665482"/>
    <w:rsid w:val="006729B5"/>
    <w:rsid w:val="00692F18"/>
    <w:rsid w:val="006B671A"/>
    <w:rsid w:val="006B7BA4"/>
    <w:rsid w:val="006D654D"/>
    <w:rsid w:val="006E49B4"/>
    <w:rsid w:val="006E6926"/>
    <w:rsid w:val="00714CD4"/>
    <w:rsid w:val="007171D4"/>
    <w:rsid w:val="007279E2"/>
    <w:rsid w:val="007B7F27"/>
    <w:rsid w:val="007C1EA6"/>
    <w:rsid w:val="007D4BDA"/>
    <w:rsid w:val="007F6DBA"/>
    <w:rsid w:val="00807CED"/>
    <w:rsid w:val="00821301"/>
    <w:rsid w:val="00830775"/>
    <w:rsid w:val="008402F9"/>
    <w:rsid w:val="00843420"/>
    <w:rsid w:val="0084469D"/>
    <w:rsid w:val="00862528"/>
    <w:rsid w:val="008839D7"/>
    <w:rsid w:val="008B4BF9"/>
    <w:rsid w:val="008B79D5"/>
    <w:rsid w:val="008C6B36"/>
    <w:rsid w:val="008C760D"/>
    <w:rsid w:val="008D7ADA"/>
    <w:rsid w:val="008D7F99"/>
    <w:rsid w:val="00912CA6"/>
    <w:rsid w:val="00923A19"/>
    <w:rsid w:val="00926CA3"/>
    <w:rsid w:val="00941E61"/>
    <w:rsid w:val="00953C10"/>
    <w:rsid w:val="009819EB"/>
    <w:rsid w:val="009954DC"/>
    <w:rsid w:val="009A105A"/>
    <w:rsid w:val="009A3CE1"/>
    <w:rsid w:val="009B0F1A"/>
    <w:rsid w:val="009C2536"/>
    <w:rsid w:val="009D3520"/>
    <w:rsid w:val="009E334F"/>
    <w:rsid w:val="009E477A"/>
    <w:rsid w:val="00A0788D"/>
    <w:rsid w:val="00A428FF"/>
    <w:rsid w:val="00A47321"/>
    <w:rsid w:val="00A60757"/>
    <w:rsid w:val="00A609A5"/>
    <w:rsid w:val="00A928BC"/>
    <w:rsid w:val="00A94285"/>
    <w:rsid w:val="00AC2BE6"/>
    <w:rsid w:val="00AF2563"/>
    <w:rsid w:val="00B14AC9"/>
    <w:rsid w:val="00B25675"/>
    <w:rsid w:val="00B35F99"/>
    <w:rsid w:val="00B42342"/>
    <w:rsid w:val="00B47987"/>
    <w:rsid w:val="00B60882"/>
    <w:rsid w:val="00B61879"/>
    <w:rsid w:val="00B62942"/>
    <w:rsid w:val="00B83114"/>
    <w:rsid w:val="00BD605C"/>
    <w:rsid w:val="00BE4711"/>
    <w:rsid w:val="00C04DB7"/>
    <w:rsid w:val="00C83A1B"/>
    <w:rsid w:val="00CB2588"/>
    <w:rsid w:val="00CB55F8"/>
    <w:rsid w:val="00CF7A52"/>
    <w:rsid w:val="00D128B6"/>
    <w:rsid w:val="00D1560A"/>
    <w:rsid w:val="00D15990"/>
    <w:rsid w:val="00D235DD"/>
    <w:rsid w:val="00D24464"/>
    <w:rsid w:val="00D7674F"/>
    <w:rsid w:val="00DB3B16"/>
    <w:rsid w:val="00DB4ED3"/>
    <w:rsid w:val="00DC059E"/>
    <w:rsid w:val="00DC537F"/>
    <w:rsid w:val="00E15341"/>
    <w:rsid w:val="00E46D68"/>
    <w:rsid w:val="00E61BFF"/>
    <w:rsid w:val="00E755A2"/>
    <w:rsid w:val="00EB4D9F"/>
    <w:rsid w:val="00EF534E"/>
    <w:rsid w:val="00F12164"/>
    <w:rsid w:val="00F30BAC"/>
    <w:rsid w:val="00F64E5D"/>
    <w:rsid w:val="00F94F76"/>
    <w:rsid w:val="00FB4BB2"/>
    <w:rsid w:val="00FD0C27"/>
    <w:rsid w:val="00FD192F"/>
    <w:rsid w:val="00FD2DE0"/>
    <w:rsid w:val="00FE3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01040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B6187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B61879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61879"/>
    <w:rPr>
      <w:color w:val="605E5C"/>
      <w:shd w:val="clear" w:color="auto" w:fill="E1DFDD"/>
    </w:rPr>
  </w:style>
  <w:style w:type="character" w:customStyle="1" w:styleId="tlid-translation">
    <w:name w:val="tlid-translation"/>
    <w:basedOn w:val="Fuentedeprrafopredeter"/>
    <w:rsid w:val="00B61879"/>
  </w:style>
  <w:style w:type="paragraph" w:styleId="Textodeglobo">
    <w:name w:val="Balloon Text"/>
    <w:basedOn w:val="Normal"/>
    <w:link w:val="TextodegloboCar"/>
    <w:uiPriority w:val="99"/>
    <w:semiHidden/>
    <w:unhideWhenUsed/>
    <w:rsid w:val="00CF7A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7A52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6B6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B67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B67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B6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B671A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9E47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477A"/>
  </w:style>
  <w:style w:type="paragraph" w:styleId="Piedepgina">
    <w:name w:val="footer"/>
    <w:basedOn w:val="Normal"/>
    <w:link w:val="PiedepginaCar"/>
    <w:uiPriority w:val="99"/>
    <w:unhideWhenUsed/>
    <w:rsid w:val="009E47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477A"/>
  </w:style>
  <w:style w:type="paragraph" w:styleId="Prrafodelista">
    <w:name w:val="List Paragraph"/>
    <w:basedOn w:val="Normal"/>
    <w:uiPriority w:val="34"/>
    <w:qFormat/>
    <w:rsid w:val="00FD0C27"/>
    <w:pPr>
      <w:ind w:left="720"/>
      <w:contextualSpacing/>
    </w:pPr>
    <w:rPr>
      <w:rFonts w:ascii="Times New Roman" w:hAnsi="Times New Roman"/>
      <w:sz w:val="24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D0C27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B6187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B61879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61879"/>
    <w:rPr>
      <w:color w:val="605E5C"/>
      <w:shd w:val="clear" w:color="auto" w:fill="E1DFDD"/>
    </w:rPr>
  </w:style>
  <w:style w:type="character" w:customStyle="1" w:styleId="tlid-translation">
    <w:name w:val="tlid-translation"/>
    <w:basedOn w:val="Fuentedeprrafopredeter"/>
    <w:rsid w:val="00B61879"/>
  </w:style>
  <w:style w:type="paragraph" w:styleId="Textodeglobo">
    <w:name w:val="Balloon Text"/>
    <w:basedOn w:val="Normal"/>
    <w:link w:val="TextodegloboCar"/>
    <w:uiPriority w:val="99"/>
    <w:semiHidden/>
    <w:unhideWhenUsed/>
    <w:rsid w:val="00CF7A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7A52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6B6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B67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B67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B6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B671A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9E47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477A"/>
  </w:style>
  <w:style w:type="paragraph" w:styleId="Piedepgina">
    <w:name w:val="footer"/>
    <w:basedOn w:val="Normal"/>
    <w:link w:val="PiedepginaCar"/>
    <w:uiPriority w:val="99"/>
    <w:unhideWhenUsed/>
    <w:rsid w:val="009E47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477A"/>
  </w:style>
  <w:style w:type="paragraph" w:styleId="Prrafodelista">
    <w:name w:val="List Paragraph"/>
    <w:basedOn w:val="Normal"/>
    <w:uiPriority w:val="34"/>
    <w:qFormat/>
    <w:rsid w:val="00FD0C27"/>
    <w:pPr>
      <w:ind w:left="720"/>
      <w:contextualSpacing/>
    </w:pPr>
    <w:rPr>
      <w:rFonts w:ascii="Times New Roman" w:hAnsi="Times New Roman"/>
      <w:sz w:val="24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D0C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89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tiff"/><Relationship Id="rId9" Type="http://schemas.openxmlformats.org/officeDocument/2006/relationships/hyperlink" Target="mailto:jose.gallardo@pucv.cl" TargetMode="External"/><Relationship Id="rId10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</Pages>
  <Words>340</Words>
  <Characters>1871</Characters>
  <Application>Microsoft Macintosh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Torrealba</dc:creator>
  <cp:keywords/>
  <dc:description/>
  <cp:lastModifiedBy>Anonimo Gallardo</cp:lastModifiedBy>
  <cp:revision>58</cp:revision>
  <cp:lastPrinted>2019-12-06T14:51:00Z</cp:lastPrinted>
  <dcterms:created xsi:type="dcterms:W3CDTF">2019-11-05T17:15:00Z</dcterms:created>
  <dcterms:modified xsi:type="dcterms:W3CDTF">2022-05-05T14:47:00Z</dcterms:modified>
</cp:coreProperties>
</file>