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gif" ContentType="image/gif"/>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B7FBD" w:rsidRDefault="00AD7D16">
      <w:r>
        <w:rPr>
          <w:noProof/>
        </w:rPr>
        <w:pict>
          <v:shapetype id="_x0000_t202" coordsize="21600,21600" o:spt="202" path="m0,0l0,21600,21600,21600,21600,0xe">
            <v:stroke joinstyle="miter"/>
            <v:path gradientshapeok="t" o:connecttype="rect"/>
          </v:shapetype>
          <v:shape id="Text Box 6" o:spid="_x0000_s1026" type="#_x0000_t202" style="position:absolute;margin-left:372pt;margin-top:-41.95pt;width:111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" stroked="f">
            <v:textbox>
              <w:txbxContent>
                <w:p w:rsidR="004B7FBD" w:rsidRPr="004B7FBD" w:rsidRDefault="004B7FBD" w:rsidP="004B7FBD">
                  <w:pPr>
                    <w:rPr>
                      <w:color w:val="0070C0"/>
                      <w:sz w:val="28"/>
                      <w:szCs w:val="28"/>
                      <w:u w:val="single"/>
                    </w:rPr>
                  </w:pPr>
                  <w:r w:rsidRPr="004B7FBD">
                    <w:rPr>
                      <w:color w:val="0070C0"/>
                      <w:sz w:val="28"/>
                      <w:szCs w:val="28"/>
                      <w:u w:val="single"/>
                    </w:rPr>
                    <w:t>http://gensc.org</w:t>
                  </w:r>
                </w:p>
              </w:txbxContent>
            </v:textbox>
          </v:shape>
        </w:pict>
      </w:r>
    </w:p>
    <w:p w:rsidR="00C13344" w:rsidRDefault="00B341AE">
      <w:r>
        <w:rPr>
          <w:noProof/>
        </w:rPr>
        <w:drawing>
          <wp:inline distT="0" distB="0" distL="0" distR="0">
            <wp:extent cx="5943600" cy="970280"/>
            <wp:effectExtent l="19050" t="0" r="0" b="0"/>
            <wp:docPr id="2" name="Picture 1" descr="gsc-high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c-highres.png"/>
                    <pic:cNvPicPr/>
                  </pic:nvPicPr>
                  <pic:blipFill>
                    <a:blip r:embed="rId5" cstate="print"/>
                    <a:stretch>
                      <a:fillRect/>
                    </a:stretch>
                  </pic:blipFill>
                  <pic:spPr>
                    <a:xfrm>
                      <a:off x="0" y="0"/>
                      <a:ext cx="5943600" cy="970280"/>
                    </a:xfrm>
                    <a:prstGeom prst="rect">
                      <a:avLst/>
                    </a:prstGeom>
                  </pic:spPr>
                </pic:pic>
              </a:graphicData>
            </a:graphic>
          </wp:inline>
        </w:drawing>
      </w:r>
    </w:p>
    <w:p w:rsidR="00B341AE" w:rsidRDefault="00B341AE"/>
    <w:p w:rsidR="00B341AE" w:rsidRDefault="00B341AE"/>
    <w:p w:rsidR="00B341AE" w:rsidRDefault="00B341AE"/>
    <w:p w:rsidR="00B341AE" w:rsidRDefault="00AD7D16">
      <w:r>
        <w:rPr>
          <w:noProof/>
        </w:rPr>
        <w:pict>
          <v:shape id="Text Box 2" o:spid="_x0000_s1027" type="#_x0000_t202" style="position:absolute;margin-left:0;margin-top:0;width:445.9pt;height:149.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" stroked="f">
            <v:textbox style="mso-fit-shape-to-text:t">
              <w:txbxContent>
                <w:p w:rsidR="00B341AE" w:rsidRDefault="00B341AE" w:rsidP="00B341AE">
                  <w:pPr>
                    <w:jc w:val="center"/>
                    <w:rPr>
                      <w:sz w:val="40"/>
                      <w:szCs w:val="40"/>
                    </w:rPr>
                  </w:pPr>
                  <w:r w:rsidRPr="00B341AE">
                    <w:rPr>
                      <w:b/>
                      <w:bCs/>
                      <w:sz w:val="40"/>
                      <w:szCs w:val="40"/>
                    </w:rPr>
                    <w:t xml:space="preserve">The 15th Genomic Standards Consortium meeting </w:t>
                  </w:r>
                  <w:r w:rsidRPr="00B341AE">
                    <w:rPr>
                      <w:sz w:val="40"/>
                      <w:szCs w:val="40"/>
                    </w:rPr>
                    <w:br/>
                    <w:t>Standards-enabled Research in Genomics</w:t>
                  </w:r>
                </w:p>
                <w:p w:rsidR="00E17832" w:rsidRDefault="00E17832" w:rsidP="00B341AE">
                  <w:pPr>
                    <w:jc w:val="center"/>
                    <w:rPr>
                      <w:sz w:val="40"/>
                      <w:szCs w:val="40"/>
                    </w:rPr>
                  </w:pPr>
                  <w:r>
                    <w:rPr>
                      <w:sz w:val="40"/>
                      <w:szCs w:val="40"/>
                    </w:rPr>
                    <w:t>April 22-24</w:t>
                  </w:r>
                  <w:r w:rsidRPr="00E17832">
                    <w:rPr>
                      <w:sz w:val="40"/>
                      <w:szCs w:val="40"/>
                      <w:vertAlign w:val="superscript"/>
                    </w:rPr>
                    <w:t>th</w:t>
                  </w:r>
                  <w:r>
                    <w:rPr>
                      <w:sz w:val="40"/>
                      <w:szCs w:val="40"/>
                    </w:rPr>
                    <w:t xml:space="preserve">, 2013 </w:t>
                  </w:r>
                </w:p>
                <w:p w:rsidR="00E17832" w:rsidRPr="00B341AE" w:rsidRDefault="00E17832" w:rsidP="00B341AE">
                  <w:pPr>
                    <w:jc w:val="center"/>
                    <w:rPr>
                      <w:sz w:val="40"/>
                      <w:szCs w:val="40"/>
                    </w:rPr>
                  </w:pPr>
                  <w:proofErr w:type="spellStart"/>
                  <w:r>
                    <w:rPr>
                      <w:sz w:val="40"/>
                      <w:szCs w:val="40"/>
                    </w:rPr>
                    <w:t>Natcher</w:t>
                  </w:r>
                  <w:proofErr w:type="spellEnd"/>
                  <w:r>
                    <w:rPr>
                      <w:sz w:val="40"/>
                      <w:szCs w:val="40"/>
                    </w:rPr>
                    <w:t xml:space="preserve"> Conference Center, NIH</w:t>
                  </w:r>
                </w:p>
              </w:txbxContent>
            </v:textbox>
          </v:shape>
        </w:pict>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r w:rsidR="00B341AE">
        <w:tab/>
      </w:r>
    </w:p>
    <w:p w:rsidR="00B341AE" w:rsidRDefault="00B341AE"/>
    <w:p w:rsidR="00B341AE" w:rsidRDefault="00B341AE"/>
    <w:p w:rsidR="00B341AE" w:rsidRDefault="00B341AE"/>
    <w:p w:rsidR="00B341AE" w:rsidRDefault="00AD7D16">
      <w:r>
        <w:rPr>
          <w:noProof/>
        </w:rPr>
        <w:pict>
          <v:shape id="Text Box 4" o:spid="_x0000_s1028" type="#_x0000_t202" style="position:absolute;margin-left:56.25pt;margin-top:23.5pt;width:365.7pt;height:83.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" stroked="f">
            <v:textbox style="mso-fit-shape-to-text:t">
              <w:txbxContent>
                <w:p w:rsidR="00E17832" w:rsidRDefault="00E17832" w:rsidP="00825B7F">
                  <w:pPr>
                    <w:jc w:val="center"/>
                  </w:pPr>
                  <w:r w:rsidRPr="00825B7F">
                    <w:rPr>
                      <w:b/>
                    </w:rPr>
                    <w:t>April 22-23</w:t>
                  </w:r>
                  <w:r>
                    <w:t>:  GSC15 Plenary and Poster Sessions.</w:t>
                  </w:r>
                </w:p>
                <w:p w:rsidR="00E17832" w:rsidRDefault="00E17832" w:rsidP="00825B7F">
                  <w:pPr>
                    <w:jc w:val="center"/>
                  </w:pPr>
                  <w:r w:rsidRPr="00825B7F">
                    <w:rPr>
                      <w:b/>
                    </w:rPr>
                    <w:t>April 24:</w:t>
                  </w:r>
                  <w:r>
                    <w:t xml:space="preserve"> GSC Working groups and GSC </w:t>
                  </w:r>
                  <w:proofErr w:type="spellStart"/>
                  <w:r>
                    <w:t>Hackathon</w:t>
                  </w:r>
                  <w:proofErr w:type="spellEnd"/>
                  <w:r>
                    <w:t>.</w:t>
                  </w:r>
                </w:p>
                <w:p w:rsidR="00E17832" w:rsidRDefault="00E17832" w:rsidP="00825B7F">
                  <w:pPr>
                    <w:jc w:val="center"/>
                  </w:pPr>
                  <w:r w:rsidRPr="00825B7F">
                    <w:rPr>
                      <w:b/>
                    </w:rPr>
                    <w:t>April 25-26:</w:t>
                  </w:r>
                  <w:r>
                    <w:t xml:space="preserve"> GSC15 Satellite Meeting:  Genomic Observatories</w:t>
                  </w:r>
                  <w:r w:rsidR="001F2366">
                    <w:t xml:space="preserve"> </w:t>
                  </w:r>
                  <w:r>
                    <w:t>(Smithsonian)</w:t>
                  </w:r>
                </w:p>
              </w:txbxContent>
            </v:textbox>
          </v:shape>
        </w:pict>
      </w:r>
    </w:p>
    <w:p w:rsidR="00B341AE" w:rsidRDefault="00B341AE"/>
    <w:p w:rsidR="00B341AE" w:rsidRDefault="00B341AE"/>
    <w:p w:rsidR="00B341AE" w:rsidRDefault="00B341AE"/>
    <w:p w:rsidR="00B341AE" w:rsidRDefault="00B341AE"/>
    <w:p w:rsidR="00B341AE" w:rsidRDefault="00B341AE"/>
    <w:p w:rsidR="00B341AE" w:rsidRDefault="00AD7D16">
      <w:r>
        <w:rPr>
          <w:noProof/>
        </w:rPr>
        <w:pict>
          <v:shape id="Text Box 3" o:spid="_x0000_s1029" type="#_x0000_t202" style="position:absolute;margin-left:132.55pt;margin-top:6.95pt;width:186.9pt;height:36.8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" filled="f" stroked="f">
            <v:textbox style="mso-fit-shape-to-text:t">
              <w:txbxContent>
                <w:p w:rsidR="00B341AE" w:rsidRPr="001F2366" w:rsidRDefault="00B341AE" w:rsidP="00E17832">
                  <w:pPr>
                    <w:jc w:val="center"/>
                    <w:rPr>
                      <w:b/>
                      <w:sz w:val="28"/>
                      <w:szCs w:val="28"/>
                    </w:rPr>
                  </w:pPr>
                  <w:r w:rsidRPr="001F2366">
                    <w:rPr>
                      <w:b/>
                      <w:sz w:val="28"/>
                      <w:szCs w:val="28"/>
                    </w:rPr>
                    <w:t>GSC 15 Sponsors</w:t>
                  </w:r>
                </w:p>
              </w:txbxContent>
            </v:textbox>
          </v:shape>
        </w:pict>
      </w:r>
    </w:p>
    <w:p w:rsidR="00B341AE" w:rsidRDefault="00B341AE"/>
    <w:p w:rsidR="00B341AE" w:rsidRDefault="00B341AE">
      <w:r>
        <w:rPr>
          <w:noProof/>
        </w:rPr>
        <w:drawing>
          <wp:inline distT="0" distB="0" distL="0" distR="0">
            <wp:extent cx="523875" cy="883354"/>
            <wp:effectExtent l="19050" t="0" r="9525" b="0"/>
            <wp:docPr id="4" name="irc_mi" descr="http://www.ncbi.nlm.nih.gov/projects/GeneTests/static/img/white_nc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ncbi.nlm.nih.gov/projects/GeneTests/static/img/white_ncbi.png"/>
                    <pic:cNvPicPr>
                      <a:picLocks noChangeAspect="1" noChangeArrowheads="1"/>
                    </pic:cNvPicPr>
                  </pic:nvPicPr>
                  <pic:blipFill>
                    <a:blip r:embed="rId6" cstate="print"/>
                    <a:srcRect/>
                    <a:stretch>
                      <a:fillRect/>
                    </a:stretch>
                  </pic:blipFill>
                  <pic:spPr bwMode="auto">
                    <a:xfrm>
                      <a:off x="0" y="0"/>
                      <a:ext cx="523921" cy="883431"/>
                    </a:xfrm>
                    <a:prstGeom prst="rect">
                      <a:avLst/>
                    </a:prstGeom>
                    <a:noFill/>
                    <a:ln w="9525">
                      <a:noFill/>
                      <a:miter lim="800000"/>
                      <a:headEnd/>
                      <a:tailEnd/>
                    </a:ln>
                  </pic:spPr>
                </pic:pic>
              </a:graphicData>
            </a:graphic>
          </wp:inline>
        </w:drawing>
      </w:r>
      <w:r>
        <w:t xml:space="preserve">      </w:t>
      </w:r>
      <w:r>
        <w:rPr>
          <w:noProof/>
        </w:rPr>
        <w:drawing>
          <wp:inline distT="0" distB="0" distL="0" distR="0">
            <wp:extent cx="866775" cy="866775"/>
            <wp:effectExtent l="19050" t="0" r="9525" b="0"/>
            <wp:docPr id="5" name="irc_mi" descr="http://win.niddk.nih.gov/images/logo_nih_lr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in.niddk.nih.gov/images/logo_nih_lrg.gif"/>
                    <pic:cNvPicPr>
                      <a:picLocks noChangeAspect="1" noChangeArrowheads="1"/>
                    </pic:cNvPicPr>
                  </pic:nvPicPr>
                  <pic:blipFill>
                    <a:blip r:embed="rId7" cstate="print"/>
                    <a:srcRect/>
                    <a:stretch>
                      <a:fillRect/>
                    </a:stretch>
                  </pic:blipFill>
                  <pic:spPr bwMode="auto">
                    <a:xfrm>
                      <a:off x="0" y="0"/>
                      <a:ext cx="866775" cy="866775"/>
                    </a:xfrm>
                    <a:prstGeom prst="rect">
                      <a:avLst/>
                    </a:prstGeom>
                    <a:noFill/>
                    <a:ln w="9525">
                      <a:noFill/>
                      <a:miter lim="800000"/>
                      <a:headEnd/>
                      <a:tailEnd/>
                    </a:ln>
                  </pic:spPr>
                </pic:pic>
              </a:graphicData>
            </a:graphic>
          </wp:inline>
        </w:drawing>
      </w:r>
      <w:r>
        <w:t xml:space="preserve">   </w:t>
      </w:r>
      <w:r>
        <w:rPr>
          <w:noProof/>
        </w:rPr>
        <w:drawing>
          <wp:inline distT="0" distB="0" distL="0" distR="0">
            <wp:extent cx="923925" cy="923925"/>
            <wp:effectExtent l="19050" t="0" r="9525" b="0"/>
            <wp:docPr id="7" name="irc_mi" descr="http://www.northeastern.edu/chn/images/n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northeastern.edu/chn/images/nsf.jpg"/>
                    <pic:cNvPicPr>
                      <a:picLocks noChangeAspect="1" noChangeArrowheads="1"/>
                    </pic:cNvPicPr>
                  </pic:nvPicPr>
                  <pic:blipFill>
                    <a:blip r:embed="rId8" cstate="print"/>
                    <a:srcRect/>
                    <a:stretch>
                      <a:fillRect/>
                    </a:stretch>
                  </pic:blipFill>
                  <pic:spPr bwMode="auto">
                    <a:xfrm>
                      <a:off x="0" y="0"/>
                      <a:ext cx="923925" cy="923925"/>
                    </a:xfrm>
                    <a:prstGeom prst="rect">
                      <a:avLst/>
                    </a:prstGeom>
                    <a:noFill/>
                    <a:ln w="9525">
                      <a:noFill/>
                      <a:miter lim="800000"/>
                      <a:headEnd/>
                      <a:tailEnd/>
                    </a:ln>
                  </pic:spPr>
                </pic:pic>
              </a:graphicData>
            </a:graphic>
          </wp:inline>
        </w:drawing>
      </w:r>
      <w:r>
        <w:t xml:space="preserve"> </w:t>
      </w:r>
      <w:r>
        <w:rPr>
          <w:noProof/>
        </w:rPr>
        <w:drawing>
          <wp:inline distT="0" distB="0" distL="0" distR="0">
            <wp:extent cx="1504950" cy="587699"/>
            <wp:effectExtent l="19050" t="0" r="0" b="0"/>
            <wp:docPr id="10" name="irc_mi" descr="http://upload.wikimedia.org/wikipedia/en/b/b1/Moore-foundat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en/b/b1/Moore-foundation-logo.PNG"/>
                    <pic:cNvPicPr>
                      <a:picLocks noChangeAspect="1" noChangeArrowheads="1"/>
                    </pic:cNvPicPr>
                  </pic:nvPicPr>
                  <pic:blipFill>
                    <a:blip r:embed="rId9" cstate="print"/>
                    <a:srcRect/>
                    <a:stretch>
                      <a:fillRect/>
                    </a:stretch>
                  </pic:blipFill>
                  <pic:spPr bwMode="auto">
                    <a:xfrm>
                      <a:off x="0" y="0"/>
                      <a:ext cx="1506497" cy="588303"/>
                    </a:xfrm>
                    <a:prstGeom prst="rect">
                      <a:avLst/>
                    </a:prstGeom>
                    <a:noFill/>
                    <a:ln w="9525">
                      <a:noFill/>
                      <a:miter lim="800000"/>
                      <a:headEnd/>
                      <a:tailEnd/>
                    </a:ln>
                  </pic:spPr>
                </pic:pic>
              </a:graphicData>
            </a:graphic>
          </wp:inline>
        </w:drawing>
      </w:r>
      <w:r>
        <w:t xml:space="preserve"> </w:t>
      </w:r>
      <w:r>
        <w:rPr>
          <w:noProof/>
        </w:rPr>
        <w:drawing>
          <wp:inline distT="0" distB="0" distL="0" distR="0">
            <wp:extent cx="1609725" cy="539341"/>
            <wp:effectExtent l="19050" t="0" r="9525" b="0"/>
            <wp:docPr id="13" name="Picture 13" descr="https://encrypted-tbn1.gstatic.com/images?q=tbn:ANd9GcSNzyMsG9GPHjqdltLrIJxoBy_kU9uW9E7XgQ9HNk69R96c0lJV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1.gstatic.com/images?q=tbn:ANd9GcSNzyMsG9GPHjqdltLrIJxoBy_kU9uW9E7XgQ9HNk69R96c0lJVPw"/>
                    <pic:cNvPicPr>
                      <a:picLocks noChangeAspect="1" noChangeArrowheads="1"/>
                    </pic:cNvPicPr>
                  </pic:nvPicPr>
                  <pic:blipFill>
                    <a:blip r:embed="rId10" cstate="print"/>
                    <a:srcRect/>
                    <a:stretch>
                      <a:fillRect/>
                    </a:stretch>
                  </pic:blipFill>
                  <pic:spPr bwMode="auto">
                    <a:xfrm>
                      <a:off x="0" y="0"/>
                      <a:ext cx="1609725" cy="539341"/>
                    </a:xfrm>
                    <a:prstGeom prst="rect">
                      <a:avLst/>
                    </a:prstGeom>
                    <a:noFill/>
                    <a:ln w="9525">
                      <a:noFill/>
                      <a:miter lim="800000"/>
                      <a:headEnd/>
                      <a:tailEnd/>
                    </a:ln>
                  </pic:spPr>
                </pic:pic>
              </a:graphicData>
            </a:graphic>
          </wp:inline>
        </w:drawing>
      </w:r>
    </w:p>
    <w:p w:rsidR="00E17832" w:rsidRDefault="00AD7D16" w:rsidP="00E17832">
      <w:pPr>
        <w:spacing w:after="0"/>
        <w:rPr>
          <w:b/>
          <w:bCs/>
        </w:rPr>
      </w:pPr>
      <w:r>
        <w:rPr>
          <w:b/>
          <w:bCs/>
          <w:noProof/>
        </w:rPr>
        <w:pict>
          <v:shape id="Text Box 7" o:spid="_x0000_s1030" type="#_x0000_t202" style="position:absolute;margin-left:69pt;margin-top:-8.2pt;width:395.25pt;height:8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" stroked="f">
            <v:textbox>
              <w:txbxContent>
                <w:p w:rsidR="004B7FBD" w:rsidRDefault="004B7FBD" w:rsidP="004B7FBD">
                  <w:pPr>
                    <w:spacing w:after="0"/>
                  </w:pPr>
                  <w:r>
                    <w:rPr>
                      <w:b/>
                      <w:bCs/>
                    </w:rPr>
                    <w:t>Organizing Committee</w:t>
                  </w:r>
                  <w:r>
                    <w:t xml:space="preserve">: Lynn Schriml and Ilene </w:t>
                  </w:r>
                  <w:proofErr w:type="spellStart"/>
                  <w:r>
                    <w:t>Mizrachi</w:t>
                  </w:r>
                  <w:proofErr w:type="spellEnd"/>
                  <w:r>
                    <w:t xml:space="preserve"> (co-hosts, local organizers),</w:t>
                  </w:r>
                </w:p>
                <w:p w:rsidR="004B7FBD" w:rsidRDefault="004B7FBD" w:rsidP="004B7FBD">
                  <w:pPr>
                    <w:spacing w:after="0"/>
                  </w:pPr>
                  <w:r>
                    <w:t xml:space="preserve">Peter </w:t>
                  </w:r>
                  <w:proofErr w:type="spellStart"/>
                  <w:r>
                    <w:t>Sterk</w:t>
                  </w:r>
                  <w:proofErr w:type="spellEnd"/>
                  <w:r>
                    <w:t xml:space="preserve">, Dawn Field, Lynette Hirschman, Tatiana </w:t>
                  </w:r>
                  <w:proofErr w:type="spellStart"/>
                  <w:r>
                    <w:t>Tatusova</w:t>
                  </w:r>
                  <w:proofErr w:type="spellEnd"/>
                  <w:r>
                    <w:t xml:space="preserve">, Susanna </w:t>
                  </w:r>
                  <w:proofErr w:type="spellStart"/>
                  <w:r>
                    <w:t>Sansone</w:t>
                  </w:r>
                  <w:proofErr w:type="spellEnd"/>
                  <w:r>
                    <w:t xml:space="preserve">, Jack Gilbert, David </w:t>
                  </w:r>
                  <w:proofErr w:type="spellStart"/>
                  <w:r>
                    <w:t>Schindel</w:t>
                  </w:r>
                  <w:proofErr w:type="spellEnd"/>
                  <w:r>
                    <w:t xml:space="preserve">, Neil Davies, Chris Meyer, </w:t>
                  </w:r>
                  <w:proofErr w:type="spellStart"/>
                  <w:r>
                    <w:t>F</w:t>
                  </w:r>
                  <w:r w:rsidR="00563114">
                    <w:t>olker</w:t>
                  </w:r>
                  <w:proofErr w:type="spellEnd"/>
                  <w:r w:rsidR="00563114">
                    <w:t xml:space="preserve"> Meyer, and George </w:t>
                  </w:r>
                  <w:proofErr w:type="spellStart"/>
                  <w:r w:rsidR="00563114">
                    <w:t>Garrity</w:t>
                  </w:r>
                  <w:proofErr w:type="spellEnd"/>
                </w:p>
                <w:p w:rsidR="004B7FBD" w:rsidRDefault="004B7FBD"/>
              </w:txbxContent>
            </v:textbox>
          </v:shape>
        </w:pict>
      </w:r>
      <w:r w:rsidR="001F2366">
        <w:rPr>
          <w:b/>
          <w:bCs/>
          <w:noProof/>
        </w:rPr>
        <w:drawing>
          <wp:inline distT="0" distB="0" distL="0" distR="0">
            <wp:extent cx="523875" cy="523875"/>
            <wp:effectExtent l="19050" t="0" r="9525" b="0"/>
            <wp:docPr id="6" name="Picture 5" descr="gsc-abs-high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c-abs-highres.png"/>
                    <pic:cNvPicPr/>
                  </pic:nvPicPr>
                  <pic:blipFill>
                    <a:blip r:embed="rId11" cstate="print"/>
                    <a:stretch>
                      <a:fillRect/>
                    </a:stretch>
                  </pic:blipFill>
                  <pic:spPr>
                    <a:xfrm>
                      <a:off x="0" y="0"/>
                      <a:ext cx="523791" cy="523791"/>
                    </a:xfrm>
                    <a:prstGeom prst="rect">
                      <a:avLst/>
                    </a:prstGeom>
                  </pic:spPr>
                </pic:pic>
              </a:graphicData>
            </a:graphic>
          </wp:inline>
        </w:drawing>
      </w:r>
    </w:p>
    <w:p w:rsidR="001F2366" w:rsidRDefault="001F2366" w:rsidP="00E17832">
      <w:pPr>
        <w:spacing w:after="0"/>
        <w:rPr>
          <w:b/>
          <w:bCs/>
        </w:rPr>
      </w:pPr>
    </w:p>
    <w:p w:rsidR="001F2366" w:rsidRDefault="001F2366" w:rsidP="00E17832">
      <w:pPr>
        <w:spacing w:after="0"/>
        <w:rPr>
          <w:b/>
          <w:bCs/>
        </w:rPr>
      </w:pPr>
    </w:p>
    <w:p w:rsidR="00B341AE" w:rsidRDefault="00B341AE"/>
    <w:p w:rsidR="00B341AE" w:rsidRDefault="00AD7D16">
      <w:r>
        <w:rPr>
          <w:noProof/>
        </w:rPr>
        <w:pict>
          <v:shape id="Text Box 8" o:spid="_x0000_s1031" type="#_x0000_t202" style="position:absolute;margin-left:-1.45pt;margin-top:13.65pt;width:477pt;height:19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" stroked="f">
            <v:textbox>
              <w:txbxContent>
                <w:p w:rsidR="004B7FBD" w:rsidRPr="004B7FBD" w:rsidRDefault="004B7FBD" w:rsidP="004B7FBD">
                  <w:pPr>
                    <w:pStyle w:val="NormalWeb"/>
                    <w:jc w:val="center"/>
                    <w:rPr>
                      <w:sz w:val="36"/>
                      <w:szCs w:val="36"/>
                    </w:rPr>
                  </w:pPr>
                  <w:r w:rsidRPr="004B7FBD">
                    <w:rPr>
                      <w:b/>
                      <w:bCs/>
                      <w:sz w:val="36"/>
                      <w:szCs w:val="36"/>
                    </w:rPr>
                    <w:t>Standards-enabled Research in Genomics</w:t>
                  </w:r>
                </w:p>
                <w:p w:rsidR="004B7FBD" w:rsidRDefault="004B7FBD" w:rsidP="004B7FBD">
                  <w:pPr>
                    <w:pStyle w:val="NormalWeb"/>
                  </w:pPr>
                  <w:r>
                    <w:t xml:space="preserve">The 15th Genomic Standards Consortium (GSC15) meeting will be held at NIH (Bethesda, Maryland) from April 22-24th. This meeting will highlight the utilization of genome metadata standards for the enhancement of our biological understanding of microbes, the interaction between microbial genomes, human health and disease. GSC15 will provide a forum for standards developers, genome and metagenome researchers and biological database developers to discuss their research, initiate collaborations, join GSC working groups and engage in panel discussions. The conference will include two days of plenary talks featuring GSC projects and community standards efforts along with a keynote speaker, discussion of standards among a government panel and </w:t>
                  </w:r>
                  <w:proofErr w:type="gramStart"/>
                  <w:r>
                    <w:t>groups</w:t>
                  </w:r>
                  <w:proofErr w:type="gramEnd"/>
                  <w:r>
                    <w:t xml:space="preserve"> discussion panel. Day 3 of GSC15 will include concurrent GSC working groups </w:t>
                  </w:r>
                  <w:r w:rsidRPr="004B7FBD">
                    <w:rPr>
                      <w:b/>
                    </w:rPr>
                    <w:t>open to GSC15 participants</w:t>
                  </w:r>
                  <w:r>
                    <w:t xml:space="preserve">. </w:t>
                  </w:r>
                </w:p>
                <w:p w:rsidR="004B7FBD" w:rsidRDefault="004B7FBD"/>
              </w:txbxContent>
            </v:textbox>
          </v:shape>
        </w:pict>
      </w:r>
    </w:p>
    <w:p w:rsidR="00B341AE" w:rsidRDefault="004B7FBD">
      <w:r>
        <w:tab/>
      </w:r>
      <w:r>
        <w:tab/>
      </w:r>
      <w:r>
        <w:tab/>
      </w:r>
      <w:r>
        <w:tab/>
      </w:r>
      <w:r>
        <w:tab/>
      </w:r>
      <w:r>
        <w:tab/>
      </w:r>
      <w:r>
        <w:tab/>
      </w:r>
      <w:r>
        <w:tab/>
      </w:r>
      <w:r>
        <w:tab/>
      </w:r>
      <w:r>
        <w:tab/>
      </w:r>
    </w:p>
    <w:p w:rsidR="004B7FBD" w:rsidRDefault="004B7FBD">
      <w:r>
        <w:tab/>
      </w:r>
    </w:p>
    <w:p w:rsidR="004B7FBD" w:rsidRDefault="004B7FBD"/>
    <w:p w:rsidR="004B7FBD" w:rsidRDefault="004B7FBD"/>
    <w:p w:rsidR="004B7FBD" w:rsidRDefault="004B7FBD"/>
    <w:p w:rsidR="004B7FBD" w:rsidRDefault="004B7FBD"/>
    <w:p w:rsidR="004B7FBD" w:rsidRDefault="004B7FBD"/>
    <w:p w:rsidR="004B7FBD" w:rsidRDefault="004B7FBD"/>
    <w:p w:rsidR="004B7FBD" w:rsidRDefault="004B7FBD"/>
    <w:p w:rsidR="004B7FBD" w:rsidRDefault="004B7FBD"/>
    <w:p w:rsidR="004B7FBD" w:rsidRDefault="004B7FBD"/>
    <w:p w:rsidR="004B7FBD" w:rsidRDefault="004B7FBD"/>
    <w:p w:rsidR="004B7FBD" w:rsidRDefault="004B7FBD"/>
    <w:p w:rsidR="004B7FBD" w:rsidRDefault="004B7FBD"/>
    <w:p w:rsidR="004B7FBD" w:rsidRDefault="004B7FBD"/>
    <w:p w:rsidR="004B7FBD" w:rsidRDefault="004B7FBD"/>
    <w:p w:rsidR="004B7FBD" w:rsidRDefault="004B7FBD"/>
    <w:p w:rsidR="004B7FBD" w:rsidRDefault="004B7FBD"/>
    <w:p w:rsidR="004B7FBD" w:rsidRDefault="004B7FBD"/>
    <w:p w:rsidR="004B7FBD" w:rsidRDefault="004B7FBD"/>
    <w:p w:rsidR="004B7FBD" w:rsidRDefault="004B7FBD"/>
    <w:p w:rsidR="004B7FBD" w:rsidRPr="00137B7E" w:rsidRDefault="004B7FBD" w:rsidP="00137B7E">
      <w:pPr>
        <w:ind w:left="2880" w:firstLine="720"/>
        <w:rPr>
          <w:rFonts w:asciiTheme="majorHAnsi" w:hAnsiTheme="majorHAnsi"/>
          <w:sz w:val="40"/>
          <w:szCs w:val="40"/>
        </w:rPr>
      </w:pPr>
      <w:r w:rsidRPr="00137B7E">
        <w:rPr>
          <w:rFonts w:asciiTheme="majorHAnsi" w:hAnsiTheme="majorHAnsi"/>
          <w:sz w:val="40"/>
          <w:szCs w:val="40"/>
        </w:rPr>
        <w:t>Agenda</w:t>
      </w:r>
    </w:p>
    <w:p w:rsidR="004B7FBD" w:rsidRPr="00E23035" w:rsidRDefault="00AD7D16" w:rsidP="00CD545C">
      <w:pPr>
        <w:spacing w:after="0"/>
        <w:rPr>
          <w:rFonts w:ascii="Cambria" w:eastAsia="ヒラギノ角ゴ Pro W3" w:hAnsi="Cambria"/>
        </w:rPr>
      </w:pPr>
      <w:r w:rsidRPr="00AD7D16">
        <w:rPr>
          <w:rFonts w:ascii="Cambria" w:eastAsia="ヒラギノ角ゴ Pro W3" w:hAnsi="Cambria"/>
        </w:rPr>
        <w:pict>
          <v:rect id="_x0000_i1025" style="width:0;height:1.5pt" o:hralign="center" o:hrstd="t" o:hr="t" fillcolor="#a0a0a0" stroked="f"/>
        </w:pict>
      </w:r>
    </w:p>
    <w:p w:rsidR="00CD545C" w:rsidRDefault="00CD545C" w:rsidP="00CD545C">
      <w:pPr>
        <w:pStyle w:val="FreeForm"/>
        <w:jc w:val="center"/>
        <w:rPr>
          <w:rFonts w:ascii="Cambria" w:hAnsi="Cambria"/>
        </w:rPr>
      </w:pPr>
      <w:r w:rsidRPr="00CD545C">
        <w:rPr>
          <w:rFonts w:ascii="Cambria" w:hAnsi="Cambria"/>
          <w:b/>
          <w:sz w:val="32"/>
          <w:szCs w:val="32"/>
        </w:rPr>
        <w:t>Monday, April 22</w:t>
      </w:r>
      <w:r w:rsidRPr="00CD545C">
        <w:rPr>
          <w:rFonts w:ascii="Cambria" w:hAnsi="Cambria"/>
          <w:b/>
          <w:sz w:val="32"/>
          <w:szCs w:val="32"/>
          <w:vertAlign w:val="superscript"/>
        </w:rPr>
        <w:t>nd</w:t>
      </w:r>
    </w:p>
    <w:p w:rsidR="00CD545C" w:rsidRDefault="00AD7D16" w:rsidP="00CD545C">
      <w:pPr>
        <w:pStyle w:val="FreeForm"/>
        <w:rPr>
          <w:rFonts w:ascii="Cambria" w:hAnsi="Cambria"/>
          <w:b/>
          <w:sz w:val="32"/>
          <w:szCs w:val="32"/>
        </w:rPr>
      </w:pPr>
      <w:r w:rsidRPr="00AD7D16">
        <w:rPr>
          <w:rFonts w:ascii="Cambria" w:hAnsi="Cambria"/>
        </w:rPr>
        <w:pict>
          <v:rect id="_x0000_i1026" style="width:0;height:1.5pt" o:hralign="center" o:hrstd="t" o:hr="t" fillcolor="#a0a0a0" stroked="f"/>
        </w:pict>
      </w:r>
    </w:p>
    <w:p w:rsidR="004B7FBD" w:rsidRPr="00E23035" w:rsidRDefault="004B7FBD" w:rsidP="00CD545C">
      <w:pPr>
        <w:pStyle w:val="FreeForm"/>
        <w:rPr>
          <w:rFonts w:ascii="Cambria" w:hAnsi="Cambria"/>
          <w:b/>
          <w:szCs w:val="24"/>
        </w:rPr>
      </w:pPr>
    </w:p>
    <w:p w:rsidR="004B7FBD" w:rsidRPr="00BC3A15" w:rsidRDefault="004B7FBD" w:rsidP="004B7FBD">
      <w:pPr>
        <w:pStyle w:val="FreeForm"/>
        <w:rPr>
          <w:rFonts w:ascii="Calibri" w:hAnsi="Calibri"/>
          <w:b/>
          <w:szCs w:val="24"/>
        </w:rPr>
      </w:pPr>
      <w:r w:rsidRPr="00BC3A15">
        <w:rPr>
          <w:rFonts w:ascii="Calibri" w:hAnsi="Calibri"/>
          <w:b/>
          <w:szCs w:val="24"/>
          <w:highlight w:val="lightGray"/>
        </w:rPr>
        <w:t>8:00-9:00</w:t>
      </w:r>
      <w:r w:rsidR="00FE0DE4" w:rsidRPr="00BC3A15">
        <w:rPr>
          <w:rFonts w:ascii="Calibri" w:hAnsi="Calibri"/>
          <w:b/>
          <w:szCs w:val="24"/>
        </w:rPr>
        <w:t xml:space="preserve"> </w:t>
      </w:r>
      <w:r w:rsidRPr="00BC3A15">
        <w:rPr>
          <w:rFonts w:ascii="Calibri" w:hAnsi="Calibri"/>
          <w:b/>
          <w:szCs w:val="24"/>
        </w:rPr>
        <w:t xml:space="preserve"> </w:t>
      </w:r>
      <w:r w:rsidRPr="00BC3A15">
        <w:rPr>
          <w:rFonts w:ascii="Calibri" w:hAnsi="Calibri"/>
          <w:szCs w:val="24"/>
        </w:rPr>
        <w:t>Arrival, Registration, Poster setup, Coffee</w:t>
      </w:r>
      <w:r w:rsidR="00CD545C" w:rsidRPr="00BC3A15">
        <w:rPr>
          <w:rFonts w:ascii="Calibri" w:hAnsi="Calibri"/>
          <w:szCs w:val="24"/>
        </w:rPr>
        <w:t xml:space="preserve"> &amp; Breakfast</w:t>
      </w:r>
    </w:p>
    <w:p w:rsidR="004B7FBD" w:rsidRPr="00BC3A15" w:rsidRDefault="004B7FBD" w:rsidP="004B7FBD">
      <w:pPr>
        <w:pStyle w:val="FreeForm"/>
        <w:rPr>
          <w:rFonts w:ascii="Calibri" w:hAnsi="Calibri"/>
          <w:szCs w:val="24"/>
        </w:rPr>
      </w:pPr>
    </w:p>
    <w:p w:rsidR="00563114" w:rsidRDefault="004B7FBD" w:rsidP="00563114">
      <w:pPr>
        <w:pStyle w:val="FreeForm"/>
        <w:rPr>
          <w:rFonts w:ascii="Calibri" w:hAnsi="Calibri"/>
          <w:b/>
          <w:szCs w:val="24"/>
        </w:rPr>
      </w:pPr>
      <w:r w:rsidRPr="00BC3A15">
        <w:rPr>
          <w:rFonts w:ascii="Calibri" w:hAnsi="Calibri"/>
          <w:b/>
          <w:szCs w:val="24"/>
          <w:highlight w:val="lightGray"/>
        </w:rPr>
        <w:t>9:00-</w:t>
      </w:r>
      <w:proofErr w:type="gramStart"/>
      <w:r w:rsidRPr="00BC3A15">
        <w:rPr>
          <w:rFonts w:ascii="Calibri" w:hAnsi="Calibri"/>
          <w:b/>
          <w:szCs w:val="24"/>
          <w:highlight w:val="lightGray"/>
        </w:rPr>
        <w:t>9:15</w:t>
      </w:r>
      <w:r w:rsidR="00FE0DE4" w:rsidRPr="00BC3A15">
        <w:rPr>
          <w:rFonts w:ascii="Calibri" w:hAnsi="Calibri"/>
          <w:b/>
          <w:szCs w:val="24"/>
        </w:rPr>
        <w:t xml:space="preserve">  Meeting</w:t>
      </w:r>
      <w:proofErr w:type="gramEnd"/>
      <w:r w:rsidR="00FE0DE4" w:rsidRPr="00BC3A15">
        <w:rPr>
          <w:rFonts w:ascii="Calibri" w:hAnsi="Calibri"/>
          <w:b/>
          <w:szCs w:val="24"/>
        </w:rPr>
        <w:t xml:space="preserve"> Opening: </w:t>
      </w:r>
    </w:p>
    <w:p w:rsidR="00563114" w:rsidRDefault="00563114" w:rsidP="00563114">
      <w:pPr>
        <w:pStyle w:val="FreeForm"/>
        <w:rPr>
          <w:rFonts w:ascii="Calibri" w:hAnsi="Calibri"/>
          <w:b/>
          <w:szCs w:val="24"/>
        </w:rPr>
      </w:pPr>
      <w:r>
        <w:rPr>
          <w:rFonts w:ascii="Calibri" w:hAnsi="Calibri"/>
          <w:b/>
          <w:szCs w:val="24"/>
        </w:rPr>
        <w:t xml:space="preserve">                  </w:t>
      </w:r>
      <w:r w:rsidRPr="00BC3A15">
        <w:rPr>
          <w:rFonts w:ascii="Calibri" w:hAnsi="Calibri"/>
          <w:b/>
          <w:szCs w:val="24"/>
        </w:rPr>
        <w:t xml:space="preserve">Lynn Schriml </w:t>
      </w:r>
      <w:r w:rsidRPr="00BC3A15">
        <w:rPr>
          <w:rFonts w:ascii="Calibri" w:hAnsi="Calibri"/>
          <w:szCs w:val="24"/>
        </w:rPr>
        <w:t>(University of Maryland School of Medicine, USA)</w:t>
      </w:r>
      <w:r>
        <w:rPr>
          <w:rFonts w:ascii="Calibri" w:hAnsi="Calibri"/>
          <w:szCs w:val="24"/>
        </w:rPr>
        <w:t xml:space="preserve"> </w:t>
      </w:r>
      <w:r w:rsidR="00AA12E1">
        <w:rPr>
          <w:rFonts w:ascii="Calibri" w:hAnsi="Calibri"/>
          <w:b/>
          <w:szCs w:val="24"/>
        </w:rPr>
        <w:t>&amp;</w:t>
      </w:r>
      <w:r w:rsidRPr="00BC3A15">
        <w:rPr>
          <w:rFonts w:ascii="Calibri" w:hAnsi="Calibri"/>
          <w:b/>
          <w:szCs w:val="24"/>
        </w:rPr>
        <w:t xml:space="preserve"> </w:t>
      </w:r>
    </w:p>
    <w:p w:rsidR="00563114" w:rsidRPr="000E5256" w:rsidRDefault="00563114" w:rsidP="00563114">
      <w:pPr>
        <w:pStyle w:val="FreeForm"/>
        <w:rPr>
          <w:rFonts w:ascii="Calibri" w:hAnsi="Calibri"/>
          <w:szCs w:val="24"/>
        </w:rPr>
      </w:pPr>
      <w:r>
        <w:rPr>
          <w:rFonts w:ascii="Calibri" w:hAnsi="Calibri"/>
          <w:b/>
          <w:szCs w:val="24"/>
        </w:rPr>
        <w:t xml:space="preserve">                  </w:t>
      </w:r>
      <w:r w:rsidRPr="00BC3A15">
        <w:rPr>
          <w:rFonts w:ascii="Calibri" w:hAnsi="Calibri"/>
          <w:b/>
          <w:szCs w:val="24"/>
        </w:rPr>
        <w:t xml:space="preserve">Ilene </w:t>
      </w:r>
      <w:proofErr w:type="spellStart"/>
      <w:r w:rsidRPr="00BC3A15">
        <w:rPr>
          <w:rFonts w:ascii="Calibri" w:hAnsi="Calibri"/>
          <w:b/>
          <w:szCs w:val="24"/>
        </w:rPr>
        <w:t>Mizrachi</w:t>
      </w:r>
      <w:proofErr w:type="spellEnd"/>
      <w:r w:rsidRPr="00BC3A15">
        <w:rPr>
          <w:rFonts w:ascii="Calibri" w:hAnsi="Calibri"/>
          <w:b/>
          <w:szCs w:val="24"/>
        </w:rPr>
        <w:t xml:space="preserve"> </w:t>
      </w:r>
      <w:r>
        <w:rPr>
          <w:rFonts w:ascii="Calibri" w:hAnsi="Calibri"/>
          <w:b/>
          <w:szCs w:val="24"/>
        </w:rPr>
        <w:t>(</w:t>
      </w:r>
      <w:r w:rsidRPr="000E5256">
        <w:rPr>
          <w:rFonts w:ascii="Calibri" w:hAnsi="Calibri"/>
          <w:szCs w:val="24"/>
        </w:rPr>
        <w:t>National Center for Biotechnology Information (NCBI)</w:t>
      </w:r>
    </w:p>
    <w:p w:rsidR="00563114" w:rsidRPr="00BC3A15" w:rsidRDefault="00563114" w:rsidP="00563114">
      <w:pPr>
        <w:pStyle w:val="FreeForm"/>
        <w:rPr>
          <w:rFonts w:ascii="Calibri" w:hAnsi="Calibri"/>
          <w:szCs w:val="24"/>
        </w:rPr>
      </w:pPr>
      <w:r>
        <w:rPr>
          <w:rFonts w:ascii="Calibri" w:hAnsi="Calibri"/>
          <w:b/>
          <w:szCs w:val="24"/>
        </w:rPr>
        <w:t xml:space="preserve">                  </w:t>
      </w:r>
      <w:r w:rsidRPr="00BC3A15">
        <w:rPr>
          <w:rFonts w:ascii="Calibri" w:hAnsi="Calibri"/>
          <w:b/>
          <w:szCs w:val="24"/>
        </w:rPr>
        <w:t xml:space="preserve">Jim </w:t>
      </w:r>
      <w:proofErr w:type="spellStart"/>
      <w:r w:rsidRPr="00BC3A15">
        <w:rPr>
          <w:rFonts w:ascii="Calibri" w:hAnsi="Calibri"/>
          <w:b/>
          <w:szCs w:val="24"/>
        </w:rPr>
        <w:t>Ostell</w:t>
      </w:r>
      <w:proofErr w:type="spellEnd"/>
      <w:r w:rsidRPr="00BC3A15">
        <w:rPr>
          <w:rFonts w:ascii="Calibri" w:hAnsi="Calibri"/>
          <w:b/>
          <w:szCs w:val="24"/>
        </w:rPr>
        <w:t xml:space="preserve"> </w:t>
      </w:r>
      <w:r>
        <w:rPr>
          <w:rFonts w:ascii="Calibri" w:hAnsi="Calibri"/>
          <w:b/>
          <w:szCs w:val="24"/>
        </w:rPr>
        <w:t xml:space="preserve"> </w:t>
      </w:r>
      <w:r w:rsidRPr="000E5256">
        <w:rPr>
          <w:rFonts w:ascii="Calibri" w:hAnsi="Calibri"/>
          <w:szCs w:val="24"/>
        </w:rPr>
        <w:t>(NCBI)</w:t>
      </w:r>
      <w:r>
        <w:rPr>
          <w:rFonts w:ascii="Calibri" w:hAnsi="Calibri"/>
          <w:b/>
          <w:szCs w:val="24"/>
        </w:rPr>
        <w:t xml:space="preserve"> </w:t>
      </w:r>
      <w:r w:rsidRPr="00BC3A15">
        <w:rPr>
          <w:rFonts w:ascii="Calibri" w:hAnsi="Calibri"/>
          <w:szCs w:val="24"/>
        </w:rPr>
        <w:t>NCBI opens GSC15</w:t>
      </w:r>
    </w:p>
    <w:p w:rsidR="004B7FBD" w:rsidRPr="00BC3A15" w:rsidRDefault="004B7FBD" w:rsidP="00563114">
      <w:pPr>
        <w:pStyle w:val="FreeForm"/>
        <w:rPr>
          <w:rFonts w:ascii="Calibri" w:hAnsi="Calibri"/>
          <w:b/>
          <w:szCs w:val="24"/>
        </w:rPr>
      </w:pPr>
    </w:p>
    <w:p w:rsidR="00FE0DE4" w:rsidRPr="00BC3A15" w:rsidRDefault="004B7FBD" w:rsidP="004B7FBD">
      <w:pPr>
        <w:pStyle w:val="FreeForm"/>
        <w:rPr>
          <w:rFonts w:ascii="Calibri" w:hAnsi="Calibri"/>
          <w:szCs w:val="24"/>
        </w:rPr>
      </w:pPr>
      <w:r w:rsidRPr="00BC3A15">
        <w:rPr>
          <w:rFonts w:ascii="Calibri" w:hAnsi="Calibri"/>
          <w:b/>
          <w:szCs w:val="24"/>
          <w:highlight w:val="lightGray"/>
        </w:rPr>
        <w:t>9:15-9:45</w:t>
      </w:r>
      <w:r w:rsidR="00FE0DE4" w:rsidRPr="00BC3A15">
        <w:rPr>
          <w:rFonts w:ascii="Calibri" w:hAnsi="Calibri"/>
          <w:b/>
          <w:szCs w:val="24"/>
        </w:rPr>
        <w:t xml:space="preserve">  </w:t>
      </w:r>
      <w:r w:rsidRPr="00BC3A15">
        <w:rPr>
          <w:rFonts w:ascii="Calibri" w:hAnsi="Calibri"/>
          <w:b/>
          <w:szCs w:val="24"/>
        </w:rPr>
        <w:t>Standards in the INSDC</w:t>
      </w:r>
    </w:p>
    <w:p w:rsidR="00563114" w:rsidRDefault="00FE0DE4" w:rsidP="00563114">
      <w:pPr>
        <w:pStyle w:val="FreeForm"/>
        <w:rPr>
          <w:rFonts w:ascii="Calibri" w:hAnsi="Calibri"/>
          <w:szCs w:val="24"/>
        </w:rPr>
      </w:pPr>
      <w:r w:rsidRPr="00BC3A15">
        <w:rPr>
          <w:rFonts w:ascii="Calibri" w:hAnsi="Calibri"/>
          <w:szCs w:val="24"/>
        </w:rPr>
        <w:t xml:space="preserve">                      </w:t>
      </w:r>
      <w:r w:rsidR="00563114" w:rsidRPr="00BC3A15">
        <w:rPr>
          <w:rFonts w:ascii="Calibri" w:hAnsi="Calibri"/>
          <w:szCs w:val="24"/>
        </w:rPr>
        <w:t xml:space="preserve">Ilene </w:t>
      </w:r>
      <w:proofErr w:type="spellStart"/>
      <w:r w:rsidR="00563114" w:rsidRPr="00BC3A15">
        <w:rPr>
          <w:rFonts w:ascii="Calibri" w:hAnsi="Calibri"/>
          <w:szCs w:val="24"/>
        </w:rPr>
        <w:t>Mizrachi</w:t>
      </w:r>
      <w:proofErr w:type="spellEnd"/>
      <w:r w:rsidR="00563114" w:rsidRPr="00BC3A15">
        <w:rPr>
          <w:rFonts w:ascii="Calibri" w:hAnsi="Calibri"/>
          <w:szCs w:val="24"/>
        </w:rPr>
        <w:t xml:space="preserve"> </w:t>
      </w:r>
      <w:r w:rsidR="00563114">
        <w:rPr>
          <w:rFonts w:ascii="Calibri" w:hAnsi="Calibri"/>
          <w:szCs w:val="24"/>
        </w:rPr>
        <w:t>(</w:t>
      </w:r>
      <w:r w:rsidR="00563114" w:rsidRPr="000E5256">
        <w:rPr>
          <w:rFonts w:ascii="Calibri" w:hAnsi="Calibri"/>
          <w:szCs w:val="24"/>
        </w:rPr>
        <w:t>National Center for Biotechnology Information</w:t>
      </w:r>
      <w:r w:rsidR="00563114">
        <w:rPr>
          <w:rFonts w:ascii="Calibri" w:hAnsi="Calibri"/>
          <w:szCs w:val="24"/>
        </w:rPr>
        <w:t xml:space="preserve">) and </w:t>
      </w:r>
    </w:p>
    <w:p w:rsidR="00563114" w:rsidRPr="00BC3A15" w:rsidRDefault="00563114" w:rsidP="00563114">
      <w:pPr>
        <w:pStyle w:val="FreeForm"/>
        <w:ind w:firstLine="720"/>
        <w:rPr>
          <w:rFonts w:ascii="Calibri" w:hAnsi="Calibri"/>
          <w:szCs w:val="24"/>
        </w:rPr>
      </w:pPr>
      <w:r>
        <w:rPr>
          <w:rFonts w:ascii="Calibri" w:hAnsi="Calibri"/>
          <w:szCs w:val="24"/>
        </w:rPr>
        <w:t xml:space="preserve">        Petra Ten </w:t>
      </w:r>
      <w:proofErr w:type="spellStart"/>
      <w:r>
        <w:rPr>
          <w:rFonts w:ascii="Calibri" w:hAnsi="Calibri"/>
          <w:szCs w:val="24"/>
        </w:rPr>
        <w:t>Hoopen</w:t>
      </w:r>
      <w:proofErr w:type="spellEnd"/>
      <w:r>
        <w:rPr>
          <w:rFonts w:ascii="Calibri" w:hAnsi="Calibri"/>
          <w:szCs w:val="24"/>
        </w:rPr>
        <w:t xml:space="preserve"> (European Bioinformatics Institute</w:t>
      </w:r>
      <w:r w:rsidRPr="00BC3A15">
        <w:rPr>
          <w:rFonts w:ascii="Calibri" w:hAnsi="Calibri"/>
          <w:szCs w:val="24"/>
        </w:rPr>
        <w:t>)</w:t>
      </w:r>
    </w:p>
    <w:p w:rsidR="004B7FBD" w:rsidRPr="00BC3A15" w:rsidRDefault="004B7FBD" w:rsidP="004B7FBD">
      <w:pPr>
        <w:pStyle w:val="FreeForm"/>
        <w:rPr>
          <w:rFonts w:ascii="Calibri" w:hAnsi="Calibri"/>
          <w:szCs w:val="24"/>
        </w:rPr>
      </w:pPr>
    </w:p>
    <w:p w:rsidR="004B7FBD" w:rsidRPr="00BC3A15" w:rsidRDefault="004B7FBD" w:rsidP="004B7FBD">
      <w:pPr>
        <w:pStyle w:val="FreeForm"/>
        <w:rPr>
          <w:rFonts w:ascii="Calibri" w:hAnsi="Calibri"/>
          <w:b/>
          <w:szCs w:val="24"/>
        </w:rPr>
      </w:pPr>
    </w:p>
    <w:p w:rsidR="00FE0DE4" w:rsidRPr="00BC3A15" w:rsidRDefault="004B7FBD" w:rsidP="004B7FBD">
      <w:pPr>
        <w:pStyle w:val="FreeForm"/>
        <w:rPr>
          <w:rFonts w:ascii="Calibri" w:hAnsi="Calibri"/>
          <w:szCs w:val="24"/>
        </w:rPr>
      </w:pPr>
      <w:r w:rsidRPr="00BC3A15">
        <w:rPr>
          <w:rFonts w:ascii="Calibri" w:hAnsi="Calibri"/>
          <w:b/>
          <w:szCs w:val="24"/>
          <w:highlight w:val="lightGray"/>
        </w:rPr>
        <w:t>9:45-10:00</w:t>
      </w:r>
      <w:r w:rsidRPr="00BC3A15">
        <w:rPr>
          <w:rFonts w:ascii="Calibri" w:hAnsi="Calibri"/>
          <w:b/>
          <w:szCs w:val="24"/>
        </w:rPr>
        <w:t xml:space="preserve"> GSC Introduction</w:t>
      </w:r>
    </w:p>
    <w:p w:rsidR="004B7FBD" w:rsidRPr="00BC3A15" w:rsidRDefault="00FE0DE4" w:rsidP="004B7FBD">
      <w:pPr>
        <w:pStyle w:val="FreeForm"/>
        <w:rPr>
          <w:rFonts w:ascii="Calibri" w:hAnsi="Calibri"/>
          <w:szCs w:val="24"/>
        </w:rPr>
      </w:pPr>
      <w:r w:rsidRPr="00BC3A15">
        <w:rPr>
          <w:rFonts w:ascii="Calibri" w:hAnsi="Calibri"/>
          <w:szCs w:val="24"/>
        </w:rPr>
        <w:t xml:space="preserve">                         </w:t>
      </w:r>
      <w:r w:rsidR="004B7FBD" w:rsidRPr="00BC3A15">
        <w:rPr>
          <w:rFonts w:ascii="Calibri" w:hAnsi="Calibri"/>
          <w:szCs w:val="24"/>
        </w:rPr>
        <w:t>Dawn Field (NERC Centre for Ecology and Hydr</w:t>
      </w:r>
      <w:r w:rsidR="00137B7E" w:rsidRPr="00BC3A15">
        <w:rPr>
          <w:rFonts w:ascii="Calibri" w:hAnsi="Calibri"/>
          <w:szCs w:val="24"/>
        </w:rPr>
        <w:t xml:space="preserve">ology, </w:t>
      </w:r>
      <w:r w:rsidR="004B7FBD" w:rsidRPr="00BC3A15">
        <w:rPr>
          <w:rFonts w:ascii="Calibri" w:hAnsi="Calibri"/>
          <w:szCs w:val="24"/>
        </w:rPr>
        <w:t>UK)</w:t>
      </w:r>
    </w:p>
    <w:p w:rsidR="004B7FBD" w:rsidRPr="00BC3A15" w:rsidRDefault="004B7FBD" w:rsidP="004B7FBD">
      <w:pPr>
        <w:pStyle w:val="FreeForm"/>
        <w:rPr>
          <w:rFonts w:ascii="Calibri" w:hAnsi="Calibri"/>
          <w:b/>
          <w:szCs w:val="24"/>
        </w:rPr>
      </w:pPr>
    </w:p>
    <w:p w:rsidR="00FE0DE4" w:rsidRPr="00BC3A15" w:rsidRDefault="004B7FBD" w:rsidP="004B7FBD">
      <w:pPr>
        <w:pStyle w:val="FreeForm"/>
        <w:rPr>
          <w:rFonts w:ascii="Calibri" w:hAnsi="Calibri"/>
          <w:szCs w:val="24"/>
        </w:rPr>
      </w:pPr>
      <w:r w:rsidRPr="00BC3A15">
        <w:rPr>
          <w:rFonts w:ascii="Calibri" w:hAnsi="Calibri"/>
          <w:b/>
          <w:szCs w:val="24"/>
          <w:highlight w:val="lightGray"/>
        </w:rPr>
        <w:t>10:00-10:30 GSC Groups I</w:t>
      </w:r>
      <w:r w:rsidR="00137B7E" w:rsidRPr="00BC3A15">
        <w:rPr>
          <w:rFonts w:ascii="Calibri" w:hAnsi="Calibri"/>
          <w:szCs w:val="24"/>
          <w:highlight w:val="lightGray"/>
        </w:rPr>
        <w:t>:</w:t>
      </w:r>
      <w:r w:rsidR="00137B7E" w:rsidRPr="004C17F6">
        <w:rPr>
          <w:rFonts w:ascii="Calibri" w:hAnsi="Calibri"/>
          <w:szCs w:val="24"/>
        </w:rPr>
        <w:t xml:space="preserve"> </w:t>
      </w:r>
      <w:r w:rsidR="00FE0DE4" w:rsidRPr="004C17F6">
        <w:rPr>
          <w:rFonts w:ascii="Calibri" w:hAnsi="Calibri"/>
          <w:szCs w:val="24"/>
        </w:rPr>
        <w:t xml:space="preserve"> </w:t>
      </w:r>
      <w:r w:rsidRPr="004C17F6">
        <w:rPr>
          <w:rFonts w:ascii="Calibri" w:hAnsi="Calibri"/>
          <w:szCs w:val="24"/>
        </w:rPr>
        <w:t>Success stories of GSC standards in Environmental Genomics</w:t>
      </w:r>
      <w:r w:rsidRPr="00BC3A15">
        <w:rPr>
          <w:rFonts w:ascii="Calibri" w:hAnsi="Calibri"/>
          <w:szCs w:val="24"/>
        </w:rPr>
        <w:t xml:space="preserve"> </w:t>
      </w:r>
    </w:p>
    <w:p w:rsidR="00137B7E" w:rsidRPr="00BC3A15" w:rsidRDefault="00137B7E" w:rsidP="00137B7E">
      <w:pPr>
        <w:pStyle w:val="FreeForm"/>
        <w:rPr>
          <w:rFonts w:ascii="Calibri" w:hAnsi="Calibri"/>
          <w:szCs w:val="24"/>
        </w:rPr>
      </w:pPr>
      <w:r w:rsidRPr="00BC3A15">
        <w:rPr>
          <w:rFonts w:ascii="Calibri" w:hAnsi="Calibri"/>
          <w:szCs w:val="24"/>
        </w:rPr>
        <w:t>Session Chair</w:t>
      </w:r>
      <w:r w:rsidRPr="0084790A">
        <w:rPr>
          <w:rFonts w:ascii="Calibri" w:hAnsi="Calibri"/>
          <w:szCs w:val="24"/>
        </w:rPr>
        <w:t>: Dawn</w:t>
      </w:r>
      <w:r w:rsidR="00F557D1" w:rsidRPr="0084790A">
        <w:rPr>
          <w:rFonts w:ascii="Calibri" w:hAnsi="Calibri"/>
          <w:szCs w:val="24"/>
        </w:rPr>
        <w:t xml:space="preserve"> Field</w:t>
      </w:r>
    </w:p>
    <w:p w:rsidR="00137B7E" w:rsidRPr="00BC3A15" w:rsidRDefault="00137B7E" w:rsidP="004B7FBD">
      <w:pPr>
        <w:pStyle w:val="FreeForm"/>
        <w:rPr>
          <w:rFonts w:ascii="Calibri" w:hAnsi="Calibri"/>
          <w:szCs w:val="24"/>
        </w:rPr>
      </w:pPr>
    </w:p>
    <w:p w:rsidR="004B7FBD" w:rsidRPr="00BC3A15" w:rsidRDefault="004B7FBD" w:rsidP="004B7FBD">
      <w:pPr>
        <w:pStyle w:val="FreeForm"/>
        <w:rPr>
          <w:rFonts w:ascii="Calibri" w:hAnsi="Calibri"/>
          <w:szCs w:val="24"/>
        </w:rPr>
      </w:pPr>
      <w:r w:rsidRPr="00BC3A15">
        <w:rPr>
          <w:rFonts w:ascii="Calibri" w:hAnsi="Calibri"/>
          <w:b/>
          <w:szCs w:val="24"/>
        </w:rPr>
        <w:t>Konstantinos Liolios</w:t>
      </w:r>
      <w:r w:rsidRPr="00BC3A15">
        <w:rPr>
          <w:rFonts w:ascii="Calibri" w:hAnsi="Calibri"/>
          <w:szCs w:val="24"/>
        </w:rPr>
        <w:t xml:space="preserve"> (DOE Joint Genomes Institute, USA)</w:t>
      </w:r>
    </w:p>
    <w:p w:rsidR="004B7FBD" w:rsidRPr="00BC3A15" w:rsidRDefault="004B7FBD" w:rsidP="004B7FBD">
      <w:pPr>
        <w:pStyle w:val="FreeForm"/>
        <w:rPr>
          <w:rFonts w:ascii="Calibri" w:hAnsi="Calibri"/>
          <w:szCs w:val="24"/>
        </w:rPr>
      </w:pPr>
      <w:r w:rsidRPr="00BC3A15">
        <w:rPr>
          <w:rFonts w:ascii="Calibri" w:hAnsi="Calibri"/>
          <w:szCs w:val="24"/>
        </w:rPr>
        <w:t xml:space="preserve">The Genomes OnLine Database </w:t>
      </w:r>
      <w:r w:rsidR="006D4F87">
        <w:rPr>
          <w:rFonts w:ascii="Calibri" w:hAnsi="Calibri"/>
          <w:szCs w:val="24"/>
        </w:rPr>
        <w:t>(GOLD) v.5: Status of G</w:t>
      </w:r>
      <w:r w:rsidRPr="00BC3A15">
        <w:rPr>
          <w:rFonts w:ascii="Calibri" w:hAnsi="Calibri"/>
          <w:szCs w:val="24"/>
        </w:rPr>
        <w:t xml:space="preserve">enomic and </w:t>
      </w:r>
      <w:r w:rsidR="006D4F87">
        <w:rPr>
          <w:rFonts w:ascii="Calibri" w:hAnsi="Calibri"/>
          <w:szCs w:val="24"/>
        </w:rPr>
        <w:t>M</w:t>
      </w:r>
      <w:r w:rsidRPr="00BC3A15">
        <w:rPr>
          <w:rFonts w:ascii="Calibri" w:hAnsi="Calibri"/>
          <w:szCs w:val="24"/>
        </w:rPr>
        <w:t xml:space="preserve">etagenomic </w:t>
      </w:r>
      <w:r w:rsidR="006D4F87">
        <w:rPr>
          <w:rFonts w:ascii="Calibri" w:hAnsi="Calibri"/>
          <w:szCs w:val="24"/>
        </w:rPr>
        <w:t>P</w:t>
      </w:r>
      <w:r w:rsidRPr="00BC3A15">
        <w:rPr>
          <w:rFonts w:ascii="Calibri" w:hAnsi="Calibri"/>
          <w:szCs w:val="24"/>
        </w:rPr>
        <w:t xml:space="preserve">rojects and </w:t>
      </w:r>
      <w:r w:rsidR="006D4F87">
        <w:rPr>
          <w:rFonts w:ascii="Calibri" w:hAnsi="Calibri"/>
          <w:szCs w:val="24"/>
        </w:rPr>
        <w:t>T</w:t>
      </w:r>
      <w:r w:rsidRPr="00BC3A15">
        <w:rPr>
          <w:rFonts w:ascii="Calibri" w:hAnsi="Calibri"/>
          <w:szCs w:val="24"/>
        </w:rPr>
        <w:t xml:space="preserve">heir </w:t>
      </w:r>
      <w:r w:rsidR="006D4F87">
        <w:rPr>
          <w:rFonts w:ascii="Calibri" w:hAnsi="Calibri"/>
          <w:szCs w:val="24"/>
        </w:rPr>
        <w:t>A</w:t>
      </w:r>
      <w:r w:rsidRPr="00BC3A15">
        <w:rPr>
          <w:rFonts w:ascii="Calibri" w:hAnsi="Calibri"/>
          <w:szCs w:val="24"/>
        </w:rPr>
        <w:t xml:space="preserve">ssociated </w:t>
      </w:r>
      <w:r w:rsidR="006D4F87">
        <w:rPr>
          <w:rFonts w:ascii="Calibri" w:hAnsi="Calibri"/>
          <w:szCs w:val="24"/>
        </w:rPr>
        <w:t>M</w:t>
      </w:r>
      <w:r w:rsidRPr="00BC3A15">
        <w:rPr>
          <w:rFonts w:ascii="Calibri" w:hAnsi="Calibri"/>
          <w:szCs w:val="24"/>
        </w:rPr>
        <w:t>etadata</w:t>
      </w:r>
    </w:p>
    <w:p w:rsidR="004B7FBD" w:rsidRPr="00BC3A15" w:rsidRDefault="004B7FBD" w:rsidP="004B7FBD">
      <w:pPr>
        <w:pStyle w:val="FreeForm"/>
        <w:rPr>
          <w:rFonts w:ascii="Calibri" w:hAnsi="Calibri"/>
          <w:szCs w:val="24"/>
        </w:rPr>
      </w:pPr>
    </w:p>
    <w:p w:rsidR="004B7FBD" w:rsidRPr="00BC3A15" w:rsidRDefault="004B7FBD" w:rsidP="004B7FBD">
      <w:pPr>
        <w:pStyle w:val="FreeForm"/>
        <w:rPr>
          <w:rFonts w:ascii="Calibri" w:hAnsi="Calibri"/>
          <w:szCs w:val="24"/>
        </w:rPr>
      </w:pPr>
      <w:r w:rsidRPr="00BC3A15">
        <w:rPr>
          <w:rFonts w:ascii="Calibri" w:hAnsi="Calibri"/>
          <w:b/>
          <w:szCs w:val="24"/>
        </w:rPr>
        <w:t>Jack Gilbert</w:t>
      </w:r>
      <w:r w:rsidRPr="00BC3A15">
        <w:rPr>
          <w:rFonts w:ascii="Calibri" w:hAnsi="Calibri"/>
          <w:szCs w:val="24"/>
        </w:rPr>
        <w:t xml:space="preserve"> (Argonne National Laboratory and University of Chicago, USA)</w:t>
      </w:r>
    </w:p>
    <w:p w:rsidR="004B7FBD" w:rsidRPr="00BC3A15" w:rsidRDefault="004B7FBD" w:rsidP="004B7FBD">
      <w:pPr>
        <w:pStyle w:val="FreeForm"/>
        <w:rPr>
          <w:rFonts w:ascii="Calibri" w:hAnsi="Calibri"/>
          <w:szCs w:val="24"/>
        </w:rPr>
      </w:pPr>
      <w:r w:rsidRPr="00BC3A15">
        <w:rPr>
          <w:rFonts w:ascii="Calibri" w:hAnsi="Calibri"/>
          <w:szCs w:val="24"/>
        </w:rPr>
        <w:t xml:space="preserve">The Hospital Microbiome Project – </w:t>
      </w:r>
      <w:r w:rsidR="006D4F87">
        <w:rPr>
          <w:rFonts w:ascii="Calibri" w:hAnsi="Calibri"/>
          <w:szCs w:val="24"/>
        </w:rPr>
        <w:t>U</w:t>
      </w:r>
      <w:r w:rsidRPr="00BC3A15">
        <w:rPr>
          <w:rFonts w:ascii="Calibri" w:hAnsi="Calibri"/>
          <w:szCs w:val="24"/>
        </w:rPr>
        <w:t xml:space="preserve">nderstanding </w:t>
      </w:r>
      <w:r w:rsidR="006D4F87">
        <w:rPr>
          <w:rFonts w:ascii="Calibri" w:hAnsi="Calibri"/>
          <w:szCs w:val="24"/>
        </w:rPr>
        <w:t>Microbial Transmission and E</w:t>
      </w:r>
      <w:r w:rsidRPr="00BC3A15">
        <w:rPr>
          <w:rFonts w:ascii="Calibri" w:hAnsi="Calibri"/>
          <w:szCs w:val="24"/>
        </w:rPr>
        <w:t xml:space="preserve">cology in a </w:t>
      </w:r>
      <w:r w:rsidR="006D4F87">
        <w:rPr>
          <w:rFonts w:ascii="Calibri" w:hAnsi="Calibri"/>
          <w:szCs w:val="24"/>
        </w:rPr>
        <w:t>H</w:t>
      </w:r>
      <w:r w:rsidRPr="00BC3A15">
        <w:rPr>
          <w:rFonts w:ascii="Calibri" w:hAnsi="Calibri"/>
          <w:szCs w:val="24"/>
        </w:rPr>
        <w:t xml:space="preserve">ealth </w:t>
      </w:r>
      <w:r w:rsidR="006D4F87">
        <w:rPr>
          <w:rFonts w:ascii="Calibri" w:hAnsi="Calibri"/>
          <w:szCs w:val="24"/>
        </w:rPr>
        <w:t>Care E</w:t>
      </w:r>
      <w:r w:rsidRPr="00BC3A15">
        <w:rPr>
          <w:rFonts w:ascii="Calibri" w:hAnsi="Calibri"/>
          <w:szCs w:val="24"/>
        </w:rPr>
        <w:t>nvironment</w:t>
      </w:r>
      <w:r w:rsidR="00137B7E" w:rsidRPr="00BC3A15">
        <w:rPr>
          <w:rFonts w:ascii="Calibri" w:hAnsi="Calibri"/>
          <w:szCs w:val="24"/>
        </w:rPr>
        <w:t>.</w:t>
      </w:r>
    </w:p>
    <w:p w:rsidR="004B7FBD" w:rsidRPr="00BC3A15" w:rsidRDefault="004B7FBD" w:rsidP="004B7FBD">
      <w:pPr>
        <w:pStyle w:val="FreeForm"/>
        <w:rPr>
          <w:rFonts w:ascii="Calibri" w:hAnsi="Calibri"/>
          <w:szCs w:val="24"/>
        </w:rPr>
      </w:pPr>
    </w:p>
    <w:p w:rsidR="004B7FBD" w:rsidRPr="00BC3A15" w:rsidRDefault="004B7FBD" w:rsidP="004B7FBD">
      <w:pPr>
        <w:pStyle w:val="FreeForm"/>
        <w:rPr>
          <w:rFonts w:ascii="Calibri" w:hAnsi="Calibri"/>
          <w:szCs w:val="24"/>
        </w:rPr>
      </w:pPr>
      <w:r w:rsidRPr="00BC3A15">
        <w:rPr>
          <w:rFonts w:ascii="Calibri" w:hAnsi="Calibri"/>
          <w:b/>
          <w:szCs w:val="24"/>
        </w:rPr>
        <w:t>Frank Oliver Glöckner</w:t>
      </w:r>
      <w:r w:rsidRPr="00BC3A15">
        <w:rPr>
          <w:rFonts w:ascii="Calibri" w:hAnsi="Calibri"/>
          <w:szCs w:val="24"/>
        </w:rPr>
        <w:t xml:space="preserve"> (Max Planck Institute Bremen and </w:t>
      </w:r>
      <w:r w:rsidRPr="00BC3A15">
        <w:rPr>
          <w:rFonts w:ascii="Calibri" w:eastAsia="Calibri" w:hAnsi="Calibri"/>
          <w:szCs w:val="24"/>
        </w:rPr>
        <w:t>Jacobs University Bremen, Germany)</w:t>
      </w:r>
      <w:r w:rsidRPr="00BC3A15">
        <w:rPr>
          <w:rFonts w:ascii="Calibri" w:hAnsi="Calibri"/>
          <w:szCs w:val="24"/>
        </w:rPr>
        <w:t xml:space="preserve"> </w:t>
      </w:r>
    </w:p>
    <w:p w:rsidR="004B7FBD" w:rsidRPr="00BC3A15" w:rsidRDefault="004B7FBD" w:rsidP="004B7FBD">
      <w:pPr>
        <w:pStyle w:val="FreeForm"/>
        <w:rPr>
          <w:rFonts w:ascii="Calibri" w:hAnsi="Calibri"/>
          <w:szCs w:val="24"/>
        </w:rPr>
      </w:pPr>
      <w:r w:rsidRPr="00BC3A15">
        <w:rPr>
          <w:rFonts w:ascii="Calibri" w:hAnsi="Calibri"/>
          <w:szCs w:val="24"/>
        </w:rPr>
        <w:t>Micro B3: Marine Microbial Biodiversity, Bioinformatics, Biotechnology</w:t>
      </w:r>
    </w:p>
    <w:p w:rsidR="004B7FBD" w:rsidRPr="00BC3A15" w:rsidRDefault="004B7FBD" w:rsidP="004B7FBD">
      <w:pPr>
        <w:pStyle w:val="FreeForm"/>
        <w:rPr>
          <w:rFonts w:ascii="Calibri" w:hAnsi="Calibri"/>
          <w:szCs w:val="24"/>
        </w:rPr>
      </w:pPr>
    </w:p>
    <w:p w:rsidR="004B7FBD" w:rsidRPr="00BC3A15" w:rsidRDefault="004B7FBD" w:rsidP="004B7FBD">
      <w:pPr>
        <w:pStyle w:val="FreeForm"/>
        <w:rPr>
          <w:rFonts w:ascii="Calibri" w:hAnsi="Calibri"/>
          <w:b/>
          <w:szCs w:val="24"/>
        </w:rPr>
      </w:pPr>
      <w:r w:rsidRPr="00BC3A15">
        <w:rPr>
          <w:rFonts w:ascii="Calibri" w:hAnsi="Calibri"/>
          <w:b/>
          <w:szCs w:val="24"/>
          <w:highlight w:val="lightGray"/>
        </w:rPr>
        <w:t>10:30-11:00 Coffee Break &amp; Poster Session</w:t>
      </w:r>
    </w:p>
    <w:p w:rsidR="00137B7E" w:rsidRPr="00BC3A15" w:rsidRDefault="00137B7E" w:rsidP="004B7FBD">
      <w:pPr>
        <w:pStyle w:val="FreeForm"/>
        <w:rPr>
          <w:rFonts w:ascii="Calibri" w:hAnsi="Calibri"/>
          <w:szCs w:val="24"/>
        </w:rPr>
      </w:pPr>
    </w:p>
    <w:p w:rsidR="004C17F6" w:rsidRPr="00BC3A15" w:rsidRDefault="004B7FBD" w:rsidP="004C17F6">
      <w:pPr>
        <w:pStyle w:val="FreeForm"/>
        <w:rPr>
          <w:rFonts w:ascii="Calibri" w:hAnsi="Calibri"/>
          <w:szCs w:val="24"/>
        </w:rPr>
      </w:pPr>
      <w:r w:rsidRPr="00BC3A15">
        <w:rPr>
          <w:rFonts w:ascii="Calibri" w:hAnsi="Calibri"/>
          <w:b/>
          <w:szCs w:val="24"/>
          <w:highlight w:val="lightGray"/>
        </w:rPr>
        <w:t>11:00-12:30 Standards in the HMP and Human Microbiome Research</w:t>
      </w:r>
      <w:r w:rsidR="004C17F6" w:rsidRPr="004C17F6">
        <w:rPr>
          <w:rFonts w:ascii="Calibri" w:hAnsi="Calibri"/>
          <w:szCs w:val="24"/>
        </w:rPr>
        <w:t xml:space="preserve"> </w:t>
      </w:r>
    </w:p>
    <w:p w:rsidR="004C17F6" w:rsidRPr="00BC3A15" w:rsidRDefault="004C17F6" w:rsidP="004C17F6">
      <w:pPr>
        <w:pStyle w:val="FreeForm"/>
        <w:rPr>
          <w:rFonts w:ascii="Calibri" w:hAnsi="Calibri"/>
          <w:szCs w:val="24"/>
        </w:rPr>
      </w:pPr>
      <w:r w:rsidRPr="00BC3A15">
        <w:rPr>
          <w:rFonts w:ascii="Calibri" w:hAnsi="Calibri"/>
          <w:szCs w:val="24"/>
        </w:rPr>
        <w:t xml:space="preserve">Session Chairs: Rob Knight and Owen White </w:t>
      </w:r>
    </w:p>
    <w:p w:rsidR="00BC05D2" w:rsidRPr="00BC3A15" w:rsidRDefault="00BC05D2" w:rsidP="004C17F6">
      <w:pPr>
        <w:pStyle w:val="FreeForm"/>
        <w:rPr>
          <w:rFonts w:ascii="Calibri" w:hAnsi="Calibri"/>
          <w:szCs w:val="24"/>
        </w:rPr>
      </w:pPr>
    </w:p>
    <w:p w:rsidR="00BC05D2" w:rsidRPr="00BC3A15" w:rsidRDefault="00BC05D2" w:rsidP="004B7FBD">
      <w:pPr>
        <w:pStyle w:val="FreeForm"/>
        <w:rPr>
          <w:rFonts w:ascii="Calibri" w:hAnsi="Calibri"/>
        </w:rPr>
      </w:pPr>
      <w:r w:rsidRPr="00BC3A15">
        <w:rPr>
          <w:rFonts w:ascii="Calibri" w:hAnsi="Calibri"/>
          <w:b/>
        </w:rPr>
        <w:t>Rob Knight</w:t>
      </w:r>
      <w:r w:rsidRPr="00BC3A15">
        <w:rPr>
          <w:rFonts w:ascii="Calibri" w:hAnsi="Calibri"/>
        </w:rPr>
        <w:t xml:space="preserve"> (University of Colorado Boulder, USA)</w:t>
      </w:r>
    </w:p>
    <w:p w:rsidR="00BC05D2" w:rsidRPr="00BC3A15" w:rsidRDefault="006D4F87" w:rsidP="004B7FBD">
      <w:pPr>
        <w:pStyle w:val="FreeForm"/>
        <w:rPr>
          <w:rFonts w:ascii="Calibri" w:hAnsi="Calibri"/>
          <w:szCs w:val="24"/>
        </w:rPr>
      </w:pPr>
      <w:r>
        <w:rPr>
          <w:rFonts w:ascii="Calibri" w:hAnsi="Calibri"/>
        </w:rPr>
        <w:t>Using S</w:t>
      </w:r>
      <w:r w:rsidR="00BC05D2" w:rsidRPr="00BC3A15">
        <w:rPr>
          <w:rFonts w:ascii="Calibri" w:hAnsi="Calibri"/>
        </w:rPr>
        <w:t>tandards-</w:t>
      </w:r>
      <w:r>
        <w:rPr>
          <w:rFonts w:ascii="Calibri" w:hAnsi="Calibri"/>
        </w:rPr>
        <w:t>C</w:t>
      </w:r>
      <w:r w:rsidR="00BC05D2" w:rsidRPr="00BC3A15">
        <w:rPr>
          <w:rFonts w:ascii="Calibri" w:hAnsi="Calibri"/>
        </w:rPr>
        <w:t xml:space="preserve">ompliant </w:t>
      </w:r>
      <w:r>
        <w:rPr>
          <w:rFonts w:ascii="Calibri" w:hAnsi="Calibri"/>
        </w:rPr>
        <w:t>M</w:t>
      </w:r>
      <w:r w:rsidR="00BC05D2" w:rsidRPr="00BC3A15">
        <w:rPr>
          <w:rFonts w:ascii="Calibri" w:hAnsi="Calibri"/>
        </w:rPr>
        <w:t xml:space="preserve">etadata to </w:t>
      </w:r>
      <w:r>
        <w:rPr>
          <w:rFonts w:ascii="Calibri" w:hAnsi="Calibri"/>
        </w:rPr>
        <w:t>C</w:t>
      </w:r>
      <w:r w:rsidR="00BC05D2" w:rsidRPr="00BC3A15">
        <w:rPr>
          <w:rFonts w:ascii="Calibri" w:hAnsi="Calibri"/>
        </w:rPr>
        <w:t xml:space="preserve">ombine </w:t>
      </w:r>
      <w:r>
        <w:rPr>
          <w:rFonts w:ascii="Calibri" w:hAnsi="Calibri"/>
        </w:rPr>
        <w:t>H</w:t>
      </w:r>
      <w:r w:rsidR="00BC05D2" w:rsidRPr="00BC3A15">
        <w:rPr>
          <w:rFonts w:ascii="Calibri" w:hAnsi="Calibri"/>
        </w:rPr>
        <w:t xml:space="preserve">uman </w:t>
      </w:r>
      <w:r>
        <w:rPr>
          <w:rFonts w:ascii="Calibri" w:hAnsi="Calibri"/>
        </w:rPr>
        <w:t>Microbiome S</w:t>
      </w:r>
      <w:r w:rsidR="00BC05D2" w:rsidRPr="00BC3A15">
        <w:rPr>
          <w:rFonts w:ascii="Calibri" w:hAnsi="Calibri"/>
        </w:rPr>
        <w:t>tudies</w:t>
      </w:r>
    </w:p>
    <w:p w:rsidR="004C17F6" w:rsidRDefault="004C17F6" w:rsidP="004B7FBD">
      <w:pPr>
        <w:pStyle w:val="FreeForm"/>
        <w:rPr>
          <w:rFonts w:ascii="Calibri" w:hAnsi="Calibri"/>
          <w:szCs w:val="24"/>
        </w:rPr>
      </w:pPr>
    </w:p>
    <w:p w:rsidR="004B7FBD" w:rsidRPr="00BC3A15" w:rsidRDefault="004B7FBD" w:rsidP="004B7FBD">
      <w:pPr>
        <w:pStyle w:val="FreeForm"/>
        <w:rPr>
          <w:rFonts w:ascii="Calibri" w:hAnsi="Calibri"/>
          <w:szCs w:val="24"/>
        </w:rPr>
      </w:pPr>
      <w:r w:rsidRPr="00BC3A15">
        <w:rPr>
          <w:rFonts w:ascii="Calibri" w:hAnsi="Calibri"/>
          <w:b/>
          <w:szCs w:val="24"/>
        </w:rPr>
        <w:t xml:space="preserve">Curtis </w:t>
      </w:r>
      <w:proofErr w:type="spellStart"/>
      <w:r w:rsidRPr="00BC3A15">
        <w:rPr>
          <w:rFonts w:ascii="Calibri" w:hAnsi="Calibri"/>
          <w:b/>
          <w:szCs w:val="24"/>
        </w:rPr>
        <w:t>Huttenhower</w:t>
      </w:r>
      <w:proofErr w:type="spellEnd"/>
      <w:r w:rsidRPr="00BC3A15">
        <w:rPr>
          <w:rFonts w:ascii="Calibri" w:hAnsi="Calibri"/>
          <w:szCs w:val="24"/>
        </w:rPr>
        <w:t xml:space="preserve"> (Harvard School of Public Health, USA)</w:t>
      </w:r>
    </w:p>
    <w:p w:rsidR="00BC05D2" w:rsidRDefault="00BC05D2" w:rsidP="004B7FBD">
      <w:pPr>
        <w:pStyle w:val="FreeForm"/>
        <w:rPr>
          <w:rFonts w:ascii="Calibri" w:hAnsi="Calibri"/>
        </w:rPr>
      </w:pPr>
      <w:r w:rsidRPr="00BC3A15">
        <w:rPr>
          <w:rFonts w:ascii="Calibri" w:hAnsi="Calibri"/>
        </w:rPr>
        <w:t xml:space="preserve">Cataloging </w:t>
      </w:r>
      <w:r w:rsidR="006D4F87">
        <w:rPr>
          <w:rFonts w:ascii="Calibri" w:hAnsi="Calibri"/>
        </w:rPr>
        <w:t>G</w:t>
      </w:r>
      <w:r w:rsidRPr="00BC3A15">
        <w:rPr>
          <w:rFonts w:ascii="Calibri" w:hAnsi="Calibri"/>
        </w:rPr>
        <w:t xml:space="preserve">enes and </w:t>
      </w:r>
      <w:r w:rsidR="006D4F87">
        <w:rPr>
          <w:rFonts w:ascii="Calibri" w:hAnsi="Calibri"/>
        </w:rPr>
        <w:t>P</w:t>
      </w:r>
      <w:r w:rsidRPr="00BC3A15">
        <w:rPr>
          <w:rFonts w:ascii="Calibri" w:hAnsi="Calibri"/>
        </w:rPr>
        <w:t xml:space="preserve">athways in the </w:t>
      </w:r>
      <w:r w:rsidR="006D4F87">
        <w:rPr>
          <w:rFonts w:ascii="Calibri" w:hAnsi="Calibri"/>
        </w:rPr>
        <w:t>H</w:t>
      </w:r>
      <w:r w:rsidRPr="00BC3A15">
        <w:rPr>
          <w:rFonts w:ascii="Calibri" w:hAnsi="Calibri"/>
        </w:rPr>
        <w:t xml:space="preserve">uman </w:t>
      </w:r>
      <w:r w:rsidR="006D4F87">
        <w:rPr>
          <w:rFonts w:ascii="Calibri" w:hAnsi="Calibri"/>
        </w:rPr>
        <w:t>M</w:t>
      </w:r>
      <w:r w:rsidRPr="00BC3A15">
        <w:rPr>
          <w:rFonts w:ascii="Calibri" w:hAnsi="Calibri"/>
        </w:rPr>
        <w:t>icrobiome</w:t>
      </w:r>
    </w:p>
    <w:p w:rsidR="006D4F87" w:rsidRPr="00BC3A15" w:rsidRDefault="006D4F87" w:rsidP="004B7FBD">
      <w:pPr>
        <w:pStyle w:val="FreeForm"/>
        <w:rPr>
          <w:rFonts w:ascii="Calibri" w:hAnsi="Calibri"/>
          <w:szCs w:val="24"/>
        </w:rPr>
      </w:pPr>
    </w:p>
    <w:p w:rsidR="004B7FBD" w:rsidRPr="00BC3A15" w:rsidRDefault="004B7FBD" w:rsidP="004B7FBD">
      <w:pPr>
        <w:pStyle w:val="FreeForm"/>
        <w:rPr>
          <w:rFonts w:ascii="Calibri" w:hAnsi="Calibri"/>
          <w:szCs w:val="24"/>
        </w:rPr>
      </w:pPr>
      <w:r w:rsidRPr="00BC3A15">
        <w:rPr>
          <w:rFonts w:ascii="Calibri" w:hAnsi="Calibri"/>
          <w:b/>
          <w:szCs w:val="24"/>
        </w:rPr>
        <w:t>Jack Gilbert</w:t>
      </w:r>
      <w:r w:rsidRPr="00BC3A15">
        <w:rPr>
          <w:rFonts w:ascii="Calibri" w:hAnsi="Calibri"/>
          <w:szCs w:val="24"/>
        </w:rPr>
        <w:t xml:space="preserve"> (Argonne National Laboratory &amp; University of Chicago, USA)</w:t>
      </w:r>
    </w:p>
    <w:p w:rsidR="00BC05D2" w:rsidRPr="00BC3A15" w:rsidRDefault="00BC05D2" w:rsidP="004B7FBD">
      <w:pPr>
        <w:pStyle w:val="FreeForm"/>
        <w:rPr>
          <w:rFonts w:ascii="Calibri" w:hAnsi="Calibri"/>
          <w:szCs w:val="24"/>
        </w:rPr>
      </w:pPr>
      <w:r w:rsidRPr="00BC3A15">
        <w:rPr>
          <w:rFonts w:ascii="Calibri" w:hAnsi="Calibri"/>
        </w:rPr>
        <w:t>The Ea</w:t>
      </w:r>
      <w:r w:rsidR="006D4F87">
        <w:rPr>
          <w:rFonts w:ascii="Calibri" w:hAnsi="Calibri"/>
        </w:rPr>
        <w:t>rth Microbiome Project and the I</w:t>
      </w:r>
      <w:r w:rsidRPr="00BC3A15">
        <w:rPr>
          <w:rFonts w:ascii="Calibri" w:hAnsi="Calibri"/>
        </w:rPr>
        <w:t xml:space="preserve">mportance of </w:t>
      </w:r>
      <w:r w:rsidR="006D4F87">
        <w:rPr>
          <w:rFonts w:ascii="Calibri" w:hAnsi="Calibri"/>
        </w:rPr>
        <w:t>D</w:t>
      </w:r>
      <w:r w:rsidRPr="00BC3A15">
        <w:rPr>
          <w:rFonts w:ascii="Calibri" w:hAnsi="Calibri"/>
        </w:rPr>
        <w:t xml:space="preserve">ata </w:t>
      </w:r>
      <w:r w:rsidR="006D4F87">
        <w:rPr>
          <w:rFonts w:ascii="Calibri" w:hAnsi="Calibri"/>
        </w:rPr>
        <w:t>S</w:t>
      </w:r>
      <w:r w:rsidRPr="00BC3A15">
        <w:rPr>
          <w:rFonts w:ascii="Calibri" w:hAnsi="Calibri"/>
        </w:rPr>
        <w:t xml:space="preserve">tandards in </w:t>
      </w:r>
      <w:r w:rsidR="006D4F87">
        <w:rPr>
          <w:rFonts w:ascii="Calibri" w:hAnsi="Calibri"/>
        </w:rPr>
        <w:t>M</w:t>
      </w:r>
      <w:r w:rsidRPr="00BC3A15">
        <w:rPr>
          <w:rFonts w:ascii="Calibri" w:hAnsi="Calibri"/>
        </w:rPr>
        <w:t xml:space="preserve">odeling the </w:t>
      </w:r>
      <w:r w:rsidR="006D4F87">
        <w:rPr>
          <w:rFonts w:ascii="Calibri" w:hAnsi="Calibri"/>
        </w:rPr>
        <w:t>P</w:t>
      </w:r>
      <w:r w:rsidRPr="00BC3A15">
        <w:rPr>
          <w:rFonts w:ascii="Calibri" w:hAnsi="Calibri"/>
        </w:rPr>
        <w:t xml:space="preserve">lanets </w:t>
      </w:r>
      <w:r w:rsidR="006D4F87">
        <w:rPr>
          <w:rFonts w:ascii="Calibri" w:hAnsi="Calibri"/>
        </w:rPr>
        <w:t>M</w:t>
      </w:r>
      <w:r w:rsidRPr="00BC3A15">
        <w:rPr>
          <w:rFonts w:ascii="Calibri" w:hAnsi="Calibri"/>
        </w:rPr>
        <w:t>icrobiome</w:t>
      </w:r>
    </w:p>
    <w:p w:rsidR="004B7FBD" w:rsidRPr="00BC3A15" w:rsidRDefault="004B7FBD" w:rsidP="004B7FBD">
      <w:pPr>
        <w:pStyle w:val="FreeForm"/>
        <w:rPr>
          <w:rFonts w:ascii="Calibri" w:hAnsi="Calibri"/>
          <w:szCs w:val="24"/>
        </w:rPr>
      </w:pPr>
    </w:p>
    <w:p w:rsidR="004B7FBD" w:rsidRPr="00BC3A15" w:rsidRDefault="004B7FBD" w:rsidP="004B7FBD">
      <w:pPr>
        <w:pStyle w:val="FreeForm"/>
        <w:rPr>
          <w:rFonts w:ascii="Calibri" w:hAnsi="Calibri"/>
          <w:szCs w:val="24"/>
        </w:rPr>
      </w:pPr>
      <w:r w:rsidRPr="00BC3A15">
        <w:rPr>
          <w:rFonts w:ascii="Calibri" w:hAnsi="Calibri"/>
          <w:b/>
          <w:szCs w:val="24"/>
        </w:rPr>
        <w:t>Susan Holmes</w:t>
      </w:r>
      <w:r w:rsidRPr="00BC3A15">
        <w:rPr>
          <w:rFonts w:ascii="Calibri" w:hAnsi="Calibri"/>
          <w:szCs w:val="24"/>
        </w:rPr>
        <w:t xml:space="preserve"> (Stanford University, USA)</w:t>
      </w:r>
    </w:p>
    <w:p w:rsidR="004B7FBD" w:rsidRDefault="006D4F87" w:rsidP="004B7FBD">
      <w:pPr>
        <w:pStyle w:val="FreeForm"/>
        <w:rPr>
          <w:rFonts w:ascii="Calibri" w:hAnsi="Calibri"/>
        </w:rPr>
      </w:pPr>
      <w:r>
        <w:rPr>
          <w:rFonts w:ascii="Calibri" w:hAnsi="Calibri"/>
        </w:rPr>
        <w:t>Reproducible R</w:t>
      </w:r>
      <w:r w:rsidR="00BC05D2" w:rsidRPr="00BC3A15">
        <w:rPr>
          <w:rFonts w:ascii="Calibri" w:hAnsi="Calibri"/>
        </w:rPr>
        <w:t xml:space="preserve">esearch for </w:t>
      </w:r>
      <w:r>
        <w:rPr>
          <w:rFonts w:ascii="Calibri" w:hAnsi="Calibri"/>
        </w:rPr>
        <w:t>D</w:t>
      </w:r>
      <w:r w:rsidR="00BC05D2" w:rsidRPr="00BC3A15">
        <w:rPr>
          <w:rFonts w:ascii="Calibri" w:hAnsi="Calibri"/>
        </w:rPr>
        <w:t xml:space="preserve">ata </w:t>
      </w:r>
      <w:r>
        <w:rPr>
          <w:rFonts w:ascii="Calibri" w:hAnsi="Calibri"/>
        </w:rPr>
        <w:t>N</w:t>
      </w:r>
      <w:r w:rsidR="00BC05D2" w:rsidRPr="00BC3A15">
        <w:rPr>
          <w:rFonts w:ascii="Calibri" w:hAnsi="Calibri"/>
        </w:rPr>
        <w:t xml:space="preserve">ormalization, </w:t>
      </w:r>
      <w:r>
        <w:rPr>
          <w:rFonts w:ascii="Calibri" w:hAnsi="Calibri"/>
        </w:rPr>
        <w:t>A</w:t>
      </w:r>
      <w:r w:rsidR="00BC05D2" w:rsidRPr="00BC3A15">
        <w:rPr>
          <w:rFonts w:ascii="Calibri" w:hAnsi="Calibri"/>
        </w:rPr>
        <w:t xml:space="preserve">nalyses and </w:t>
      </w:r>
      <w:r>
        <w:rPr>
          <w:rFonts w:ascii="Calibri" w:hAnsi="Calibri"/>
        </w:rPr>
        <w:t>S</w:t>
      </w:r>
      <w:r w:rsidR="00BC05D2" w:rsidRPr="00BC3A15">
        <w:rPr>
          <w:rFonts w:ascii="Calibri" w:hAnsi="Calibri"/>
        </w:rPr>
        <w:t>imulations</w:t>
      </w:r>
    </w:p>
    <w:p w:rsidR="00563114" w:rsidRDefault="00563114" w:rsidP="004B7FBD">
      <w:pPr>
        <w:pStyle w:val="FreeForm"/>
        <w:rPr>
          <w:rFonts w:ascii="Calibri" w:hAnsi="Calibri"/>
        </w:rPr>
      </w:pPr>
    </w:p>
    <w:p w:rsidR="00563114" w:rsidRPr="00BC3A15" w:rsidRDefault="00563114" w:rsidP="00563114">
      <w:pPr>
        <w:pStyle w:val="FreeForm"/>
        <w:rPr>
          <w:rFonts w:ascii="Calibri" w:hAnsi="Calibri"/>
          <w:szCs w:val="24"/>
        </w:rPr>
      </w:pPr>
      <w:r w:rsidRPr="00BC3A15">
        <w:rPr>
          <w:rFonts w:ascii="Calibri" w:hAnsi="Calibri"/>
          <w:b/>
          <w:szCs w:val="24"/>
        </w:rPr>
        <w:t>Owen White</w:t>
      </w:r>
      <w:r w:rsidRPr="00BC3A15">
        <w:rPr>
          <w:rFonts w:ascii="Calibri" w:hAnsi="Calibri"/>
          <w:szCs w:val="24"/>
        </w:rPr>
        <w:t xml:space="preserve"> (University of Maryland School of Medicine, USA)</w:t>
      </w:r>
    </w:p>
    <w:p w:rsidR="00563114" w:rsidRPr="00BC3A15" w:rsidRDefault="00563114" w:rsidP="00563114">
      <w:pPr>
        <w:pStyle w:val="FreeForm"/>
        <w:rPr>
          <w:rFonts w:ascii="Calibri" w:hAnsi="Calibri"/>
        </w:rPr>
      </w:pPr>
      <w:r w:rsidRPr="00BC3A15">
        <w:rPr>
          <w:rFonts w:ascii="Calibri" w:hAnsi="Calibri"/>
        </w:rPr>
        <w:t xml:space="preserve">Utilization of Standardized Vocabularies in the Management of Human </w:t>
      </w:r>
      <w:proofErr w:type="spellStart"/>
      <w:r w:rsidRPr="00BC3A15">
        <w:rPr>
          <w:rFonts w:ascii="Calibri" w:hAnsi="Calibri"/>
        </w:rPr>
        <w:t>Microbiome</w:t>
      </w:r>
      <w:proofErr w:type="spellEnd"/>
      <w:r w:rsidRPr="00BC3A15">
        <w:rPr>
          <w:rFonts w:ascii="Calibri" w:hAnsi="Calibri"/>
        </w:rPr>
        <w:t xml:space="preserve"> Data</w:t>
      </w:r>
    </w:p>
    <w:p w:rsidR="00BC05D2" w:rsidRPr="00BC3A15" w:rsidRDefault="00BC05D2" w:rsidP="004B7FBD">
      <w:pPr>
        <w:pStyle w:val="FreeForm"/>
        <w:rPr>
          <w:rFonts w:ascii="Calibri" w:hAnsi="Calibri"/>
          <w:b/>
          <w:szCs w:val="24"/>
        </w:rPr>
      </w:pPr>
      <w:bookmarkStart w:id="0" w:name="_GoBack"/>
      <w:bookmarkEnd w:id="0"/>
    </w:p>
    <w:p w:rsidR="004B7FBD" w:rsidRPr="00BC3A15" w:rsidRDefault="004B7FBD" w:rsidP="004B7FBD">
      <w:pPr>
        <w:pStyle w:val="FreeForm"/>
        <w:rPr>
          <w:rFonts w:ascii="Calibri" w:hAnsi="Calibri"/>
          <w:b/>
          <w:szCs w:val="24"/>
        </w:rPr>
      </w:pPr>
      <w:r w:rsidRPr="00BC3A15">
        <w:rPr>
          <w:rFonts w:ascii="Calibri" w:hAnsi="Calibri"/>
          <w:b/>
          <w:szCs w:val="24"/>
          <w:highlight w:val="lightGray"/>
        </w:rPr>
        <w:t>12:30-13:30 Lunch</w:t>
      </w:r>
      <w:r w:rsidRPr="00BC3A15">
        <w:rPr>
          <w:rFonts w:ascii="Calibri" w:hAnsi="Calibri"/>
          <w:b/>
          <w:szCs w:val="24"/>
        </w:rPr>
        <w:cr/>
      </w:r>
    </w:p>
    <w:p w:rsidR="00137B7E" w:rsidRPr="00BC3A15" w:rsidRDefault="004B7FBD" w:rsidP="004B7FBD">
      <w:pPr>
        <w:pStyle w:val="FreeForm"/>
        <w:rPr>
          <w:rFonts w:ascii="Calibri" w:hAnsi="Calibri"/>
          <w:b/>
          <w:szCs w:val="24"/>
        </w:rPr>
      </w:pPr>
      <w:r w:rsidRPr="00BC3A15">
        <w:rPr>
          <w:rFonts w:ascii="Calibri" w:hAnsi="Calibri"/>
          <w:b/>
          <w:szCs w:val="24"/>
          <w:highlight w:val="lightGray"/>
        </w:rPr>
        <w:t>13:30-14:15</w:t>
      </w:r>
      <w:r w:rsidRPr="00BC3A15">
        <w:rPr>
          <w:rFonts w:ascii="Calibri" w:hAnsi="Calibri"/>
          <w:b/>
          <w:szCs w:val="24"/>
        </w:rPr>
        <w:t xml:space="preserve"> </w:t>
      </w:r>
      <w:r w:rsidR="00137B7E" w:rsidRPr="00BC3A15">
        <w:rPr>
          <w:rFonts w:ascii="Calibri" w:hAnsi="Calibri"/>
          <w:b/>
          <w:szCs w:val="24"/>
        </w:rPr>
        <w:t xml:space="preserve"> </w:t>
      </w:r>
      <w:r w:rsidR="00137B7E" w:rsidRPr="0084790A">
        <w:rPr>
          <w:rFonts w:ascii="Calibri" w:hAnsi="Calibri"/>
          <w:color w:val="auto"/>
          <w:szCs w:val="24"/>
        </w:rPr>
        <w:t>Introduction: Owen White</w:t>
      </w:r>
    </w:p>
    <w:p w:rsidR="00BC05D2" w:rsidRPr="00BC3A15" w:rsidRDefault="00BC05D2" w:rsidP="004B7FBD">
      <w:pPr>
        <w:pStyle w:val="FreeForm"/>
        <w:rPr>
          <w:rFonts w:ascii="Calibri" w:hAnsi="Calibri"/>
          <w:b/>
          <w:szCs w:val="24"/>
        </w:rPr>
      </w:pPr>
      <w:r w:rsidRPr="00BC3A15">
        <w:rPr>
          <w:rFonts w:ascii="Calibri" w:hAnsi="Calibri"/>
          <w:b/>
          <w:sz w:val="32"/>
          <w:szCs w:val="32"/>
        </w:rPr>
        <w:t xml:space="preserve">Keynote Speaker: </w:t>
      </w:r>
      <w:r w:rsidR="004B7FBD" w:rsidRPr="00BC3A15">
        <w:rPr>
          <w:rFonts w:ascii="Calibri" w:hAnsi="Calibri"/>
          <w:b/>
          <w:sz w:val="32"/>
          <w:szCs w:val="32"/>
        </w:rPr>
        <w:t>Steven Salzberg</w:t>
      </w:r>
      <w:r w:rsidR="004B7FBD" w:rsidRPr="00BC3A15">
        <w:rPr>
          <w:rFonts w:ascii="Calibri" w:hAnsi="Calibri"/>
          <w:b/>
          <w:szCs w:val="24"/>
        </w:rPr>
        <w:t xml:space="preserve"> </w:t>
      </w:r>
    </w:p>
    <w:p w:rsidR="004B7FBD" w:rsidRDefault="004B7FBD" w:rsidP="004B7FBD">
      <w:pPr>
        <w:pStyle w:val="FreeForm"/>
        <w:rPr>
          <w:rFonts w:ascii="Calibri" w:hAnsi="Calibri"/>
          <w:szCs w:val="24"/>
        </w:rPr>
      </w:pPr>
      <w:r w:rsidRPr="00BC3A15">
        <w:rPr>
          <w:rFonts w:ascii="Calibri" w:hAnsi="Calibri"/>
          <w:szCs w:val="24"/>
        </w:rPr>
        <w:t>(Johns Hopkins University School of Medicine, USA)</w:t>
      </w:r>
    </w:p>
    <w:p w:rsidR="006D4F87" w:rsidRPr="006D4F87" w:rsidRDefault="006D4F87" w:rsidP="004B7FBD">
      <w:pPr>
        <w:pStyle w:val="FreeForm"/>
        <w:rPr>
          <w:rFonts w:ascii="Calibri" w:hAnsi="Calibri"/>
          <w:szCs w:val="24"/>
        </w:rPr>
      </w:pPr>
      <w:r w:rsidRPr="006D4F87">
        <w:rPr>
          <w:rFonts w:ascii="Calibri" w:hAnsi="Calibri"/>
          <w:szCs w:val="24"/>
        </w:rPr>
        <w:t>The Challenges of Big Data in Next-Generation Genomics</w:t>
      </w:r>
    </w:p>
    <w:p w:rsidR="004B7FBD" w:rsidRPr="00BC3A15" w:rsidRDefault="004B7FBD" w:rsidP="004B7FBD">
      <w:pPr>
        <w:pStyle w:val="FreeForm"/>
        <w:rPr>
          <w:rFonts w:ascii="Calibri" w:hAnsi="Calibri"/>
          <w:b/>
          <w:szCs w:val="24"/>
        </w:rPr>
      </w:pPr>
    </w:p>
    <w:p w:rsidR="004B7FBD" w:rsidRPr="00BC3A15" w:rsidRDefault="004B7FBD" w:rsidP="004B7FBD">
      <w:pPr>
        <w:pStyle w:val="FreeForm"/>
        <w:rPr>
          <w:rFonts w:ascii="Calibri" w:hAnsi="Calibri"/>
          <w:szCs w:val="24"/>
        </w:rPr>
      </w:pPr>
      <w:r w:rsidRPr="00BC3A15">
        <w:rPr>
          <w:rFonts w:ascii="Calibri" w:hAnsi="Calibri"/>
          <w:b/>
          <w:szCs w:val="24"/>
          <w:highlight w:val="lightGray"/>
        </w:rPr>
        <w:t>14:15-15:00 GSC Groups II</w:t>
      </w:r>
      <w:r w:rsidRPr="00BC3A15">
        <w:rPr>
          <w:rFonts w:ascii="Calibri" w:hAnsi="Calibri"/>
          <w:szCs w:val="24"/>
          <w:highlight w:val="lightGray"/>
        </w:rPr>
        <w:t>:</w:t>
      </w:r>
      <w:r w:rsidRPr="004C17F6">
        <w:rPr>
          <w:rFonts w:ascii="Calibri" w:hAnsi="Calibri"/>
          <w:szCs w:val="24"/>
        </w:rPr>
        <w:t xml:space="preserve"> </w:t>
      </w:r>
      <w:r w:rsidR="004C17F6" w:rsidRPr="004C17F6">
        <w:rPr>
          <w:rFonts w:ascii="Calibri" w:hAnsi="Calibri"/>
          <w:szCs w:val="24"/>
        </w:rPr>
        <w:t>GSC Standards Implementation</w:t>
      </w:r>
      <w:r w:rsidR="004C17F6" w:rsidRPr="00BC3A15">
        <w:rPr>
          <w:rFonts w:ascii="Calibri" w:hAnsi="Calibri"/>
          <w:szCs w:val="24"/>
        </w:rPr>
        <w:cr/>
      </w:r>
      <w:r w:rsidR="00137B7E" w:rsidRPr="00BC3A15">
        <w:rPr>
          <w:rFonts w:ascii="Calibri" w:hAnsi="Calibri"/>
          <w:szCs w:val="24"/>
        </w:rPr>
        <w:t xml:space="preserve">Session Chair: </w:t>
      </w:r>
      <w:r w:rsidR="00137B7E" w:rsidRPr="0084790A">
        <w:rPr>
          <w:rFonts w:ascii="Calibri" w:hAnsi="Calibri"/>
          <w:szCs w:val="24"/>
        </w:rPr>
        <w:t>Frank Oliver Glöckner</w:t>
      </w:r>
    </w:p>
    <w:p w:rsidR="00137B7E" w:rsidRPr="00BC3A15" w:rsidRDefault="00137B7E" w:rsidP="004B7FBD">
      <w:pPr>
        <w:pStyle w:val="FreeForm"/>
        <w:rPr>
          <w:rFonts w:ascii="Calibri" w:hAnsi="Calibri"/>
          <w:szCs w:val="24"/>
        </w:rPr>
      </w:pPr>
    </w:p>
    <w:p w:rsidR="004B7FBD" w:rsidRPr="00BC3A15" w:rsidRDefault="004B7FBD" w:rsidP="004B7FBD">
      <w:pPr>
        <w:pStyle w:val="FreeForm"/>
        <w:rPr>
          <w:rFonts w:ascii="Calibri" w:hAnsi="Calibri"/>
          <w:szCs w:val="24"/>
        </w:rPr>
      </w:pPr>
      <w:r w:rsidRPr="00BC3A15">
        <w:rPr>
          <w:rFonts w:ascii="Calibri" w:hAnsi="Calibri"/>
          <w:b/>
          <w:szCs w:val="24"/>
        </w:rPr>
        <w:t>Renzo Kottmann</w:t>
      </w:r>
      <w:r w:rsidRPr="00BC3A15">
        <w:rPr>
          <w:rFonts w:ascii="Calibri" w:hAnsi="Calibri"/>
          <w:szCs w:val="24"/>
        </w:rPr>
        <w:t xml:space="preserve"> (Max Planck Institute Bremen, Germany)</w:t>
      </w:r>
    </w:p>
    <w:p w:rsidR="004B7FBD" w:rsidRPr="00BC3A15" w:rsidRDefault="004B7FBD" w:rsidP="004B7FBD">
      <w:pPr>
        <w:rPr>
          <w:rFonts w:ascii="Calibri" w:hAnsi="Calibri" w:cs="Arial"/>
          <w:color w:val="000000"/>
          <w:lang w:val="en-GB"/>
        </w:rPr>
      </w:pPr>
      <w:r w:rsidRPr="00BC3A15">
        <w:rPr>
          <w:rFonts w:ascii="Calibri" w:hAnsi="Calibri" w:cs="Arial"/>
          <w:color w:val="000000"/>
          <w:lang w:val="en-GB"/>
        </w:rPr>
        <w:t>Earth Sampling App for Ocean Sampling Day</w:t>
      </w:r>
    </w:p>
    <w:p w:rsidR="004B7FBD" w:rsidRPr="00BC3A15" w:rsidRDefault="004B7FBD" w:rsidP="004B7FBD">
      <w:pPr>
        <w:pStyle w:val="FreeForm"/>
        <w:rPr>
          <w:rFonts w:ascii="Calibri" w:hAnsi="Calibri"/>
          <w:szCs w:val="24"/>
        </w:rPr>
      </w:pPr>
      <w:r w:rsidRPr="00BC3A15">
        <w:rPr>
          <w:rFonts w:ascii="Calibri" w:hAnsi="Calibri"/>
          <w:b/>
          <w:szCs w:val="24"/>
        </w:rPr>
        <w:t>George Garrity</w:t>
      </w:r>
      <w:r w:rsidRPr="00BC3A15">
        <w:rPr>
          <w:rFonts w:ascii="Calibri" w:hAnsi="Calibri"/>
          <w:szCs w:val="24"/>
        </w:rPr>
        <w:t xml:space="preserve"> (Michigan State University, USA)</w:t>
      </w:r>
    </w:p>
    <w:p w:rsidR="004B7FBD" w:rsidRPr="00BC3A15" w:rsidRDefault="004B7FBD" w:rsidP="004B7FBD">
      <w:pPr>
        <w:pStyle w:val="FreeForm"/>
        <w:rPr>
          <w:rFonts w:ascii="Calibri" w:hAnsi="Calibri"/>
          <w:szCs w:val="24"/>
        </w:rPr>
      </w:pPr>
      <w:r w:rsidRPr="00BC3A15">
        <w:rPr>
          <w:rFonts w:ascii="Calibri" w:hAnsi="Calibri"/>
          <w:szCs w:val="24"/>
        </w:rPr>
        <w:t>Standards in Genomic Sciences (SIGS)</w:t>
      </w:r>
    </w:p>
    <w:p w:rsidR="004B7FBD" w:rsidRPr="00BC3A15" w:rsidRDefault="004B7FBD" w:rsidP="004B7FBD">
      <w:pPr>
        <w:pStyle w:val="FreeForm"/>
        <w:rPr>
          <w:rFonts w:ascii="Calibri" w:hAnsi="Calibri"/>
          <w:szCs w:val="24"/>
        </w:rPr>
      </w:pPr>
    </w:p>
    <w:p w:rsidR="004B7FBD" w:rsidRPr="00BC3A15" w:rsidRDefault="004B7FBD" w:rsidP="004B7FBD">
      <w:pPr>
        <w:pStyle w:val="FreeForm"/>
        <w:rPr>
          <w:rFonts w:ascii="Calibri" w:hAnsi="Calibri"/>
          <w:szCs w:val="24"/>
        </w:rPr>
      </w:pPr>
      <w:r w:rsidRPr="00BC3A15">
        <w:rPr>
          <w:rFonts w:ascii="Calibri" w:hAnsi="Calibri"/>
          <w:b/>
          <w:szCs w:val="24"/>
        </w:rPr>
        <w:t>Antonio Gonzalez</w:t>
      </w:r>
      <w:r w:rsidRPr="00BC3A15">
        <w:rPr>
          <w:rFonts w:ascii="Calibri" w:hAnsi="Calibri"/>
          <w:szCs w:val="24"/>
        </w:rPr>
        <w:t xml:space="preserve"> (University of Colorado Boulder, USA)</w:t>
      </w:r>
    </w:p>
    <w:p w:rsidR="004B7FBD" w:rsidRPr="00BC3A15" w:rsidRDefault="004B7FBD" w:rsidP="004B7FBD">
      <w:pPr>
        <w:rPr>
          <w:rFonts w:ascii="Calibri" w:hAnsi="Calibri" w:cs="Arial"/>
          <w:color w:val="000000"/>
          <w:lang w:val="en-GB"/>
        </w:rPr>
      </w:pPr>
      <w:r w:rsidRPr="00BC3A15">
        <w:rPr>
          <w:rFonts w:ascii="Calibri" w:hAnsi="Calibri" w:cs="Arial"/>
          <w:color w:val="000000"/>
          <w:lang w:val="en-GB"/>
        </w:rPr>
        <w:t xml:space="preserve">Next </w:t>
      </w:r>
      <w:r w:rsidR="006D4F87">
        <w:rPr>
          <w:rFonts w:ascii="Calibri" w:hAnsi="Calibri" w:cs="Arial"/>
          <w:color w:val="000000"/>
          <w:lang w:val="en-GB"/>
        </w:rPr>
        <w:t>G</w:t>
      </w:r>
      <w:r w:rsidRPr="00BC3A15">
        <w:rPr>
          <w:rFonts w:ascii="Calibri" w:hAnsi="Calibri" w:cs="Arial"/>
          <w:color w:val="000000"/>
          <w:lang w:val="en-GB"/>
        </w:rPr>
        <w:t xml:space="preserve">eneration </w:t>
      </w:r>
      <w:r w:rsidR="006D4F87">
        <w:rPr>
          <w:rFonts w:ascii="Calibri" w:hAnsi="Calibri" w:cs="Arial"/>
          <w:color w:val="000000"/>
          <w:lang w:val="en-GB"/>
        </w:rPr>
        <w:t>S</w:t>
      </w:r>
      <w:r w:rsidRPr="00BC3A15">
        <w:rPr>
          <w:rFonts w:ascii="Calibri" w:hAnsi="Calibri" w:cs="Arial"/>
          <w:color w:val="000000"/>
          <w:lang w:val="en-GB"/>
        </w:rPr>
        <w:t xml:space="preserve">oftware </w:t>
      </w:r>
      <w:r w:rsidR="006D4F87">
        <w:rPr>
          <w:rFonts w:ascii="Calibri" w:hAnsi="Calibri" w:cs="Arial"/>
          <w:color w:val="000000"/>
          <w:lang w:val="en-GB"/>
        </w:rPr>
        <w:t>P</w:t>
      </w:r>
      <w:r w:rsidRPr="00BC3A15">
        <w:rPr>
          <w:rFonts w:ascii="Calibri" w:hAnsi="Calibri" w:cs="Arial"/>
          <w:color w:val="000000"/>
          <w:lang w:val="en-GB"/>
        </w:rPr>
        <w:t>ipeline</w:t>
      </w:r>
      <w:r w:rsidR="006D4F87">
        <w:rPr>
          <w:rFonts w:ascii="Calibri" w:hAnsi="Calibri" w:cs="Arial"/>
          <w:color w:val="000000"/>
          <w:lang w:val="en-GB"/>
        </w:rPr>
        <w:t>s and R</w:t>
      </w:r>
      <w:r w:rsidRPr="00BC3A15">
        <w:rPr>
          <w:rFonts w:ascii="Calibri" w:hAnsi="Calibri" w:cs="Arial"/>
          <w:color w:val="000000"/>
          <w:lang w:val="en-GB"/>
        </w:rPr>
        <w:t xml:space="preserve">eproducibility for </w:t>
      </w:r>
      <w:r w:rsidR="006D4F87">
        <w:rPr>
          <w:rFonts w:ascii="Calibri" w:hAnsi="Calibri" w:cs="Arial"/>
          <w:color w:val="000000"/>
          <w:lang w:val="en-GB"/>
        </w:rPr>
        <w:t>M</w:t>
      </w:r>
      <w:r w:rsidRPr="00BC3A15">
        <w:rPr>
          <w:rFonts w:ascii="Calibri" w:hAnsi="Calibri" w:cs="Arial"/>
          <w:color w:val="000000"/>
          <w:lang w:val="en-GB"/>
        </w:rPr>
        <w:t xml:space="preserve">icrobial </w:t>
      </w:r>
      <w:r w:rsidR="006D4F87">
        <w:rPr>
          <w:rFonts w:ascii="Calibri" w:hAnsi="Calibri" w:cs="Arial"/>
          <w:color w:val="000000"/>
          <w:lang w:val="en-GB"/>
        </w:rPr>
        <w:t>C</w:t>
      </w:r>
      <w:r w:rsidRPr="00BC3A15">
        <w:rPr>
          <w:rFonts w:ascii="Calibri" w:hAnsi="Calibri" w:cs="Arial"/>
          <w:color w:val="000000"/>
          <w:lang w:val="en-GB"/>
        </w:rPr>
        <w:t xml:space="preserve">ommunity </w:t>
      </w:r>
      <w:r w:rsidR="006D4F87">
        <w:rPr>
          <w:rFonts w:ascii="Calibri" w:hAnsi="Calibri" w:cs="Arial"/>
          <w:color w:val="000000"/>
          <w:lang w:val="en-GB"/>
        </w:rPr>
        <w:t>A</w:t>
      </w:r>
      <w:r w:rsidRPr="00BC3A15">
        <w:rPr>
          <w:rFonts w:ascii="Calibri" w:hAnsi="Calibri" w:cs="Arial"/>
          <w:color w:val="000000"/>
          <w:lang w:val="en-GB"/>
        </w:rPr>
        <w:t>nalysis</w:t>
      </w:r>
    </w:p>
    <w:p w:rsidR="004B7FBD" w:rsidRPr="00BC3A15" w:rsidRDefault="004B7FBD" w:rsidP="004B7FBD">
      <w:pPr>
        <w:pStyle w:val="FreeForm"/>
        <w:rPr>
          <w:rFonts w:ascii="Calibri" w:hAnsi="Calibri"/>
          <w:szCs w:val="24"/>
        </w:rPr>
      </w:pPr>
      <w:r w:rsidRPr="00BC3A15">
        <w:rPr>
          <w:rFonts w:ascii="Calibri" w:hAnsi="Calibri"/>
          <w:b/>
          <w:szCs w:val="24"/>
        </w:rPr>
        <w:t>Pelin Yilmaz</w:t>
      </w:r>
      <w:r w:rsidRPr="00BC3A15">
        <w:rPr>
          <w:rFonts w:ascii="Calibri" w:hAnsi="Calibri"/>
          <w:szCs w:val="24"/>
        </w:rPr>
        <w:t xml:space="preserve"> (Max Planck Institute Bremen, Germany)</w:t>
      </w:r>
    </w:p>
    <w:p w:rsidR="004B7FBD" w:rsidRPr="00BC3A15" w:rsidRDefault="006D4F87" w:rsidP="00BC05D2">
      <w:pPr>
        <w:rPr>
          <w:rFonts w:ascii="Calibri" w:hAnsi="Calibri" w:cs="Arial"/>
          <w:color w:val="000000"/>
          <w:lang w:val="en-GB"/>
        </w:rPr>
      </w:pPr>
      <w:r>
        <w:rPr>
          <w:rFonts w:ascii="Calibri" w:hAnsi="Calibri" w:cs="Arial"/>
          <w:color w:val="000000"/>
          <w:lang w:val="en-GB"/>
        </w:rPr>
        <w:t>Phylogeny, E</w:t>
      </w:r>
      <w:r w:rsidR="004B7FBD" w:rsidRPr="00BC3A15">
        <w:rPr>
          <w:rFonts w:ascii="Calibri" w:hAnsi="Calibri" w:cs="Arial"/>
          <w:color w:val="000000"/>
          <w:lang w:val="en-GB"/>
        </w:rPr>
        <w:t xml:space="preserve">cology and </w:t>
      </w:r>
      <w:r>
        <w:rPr>
          <w:rFonts w:ascii="Calibri" w:hAnsi="Calibri" w:cs="Arial"/>
          <w:color w:val="000000"/>
          <w:lang w:val="en-GB"/>
        </w:rPr>
        <w:t>Biogeography of M</w:t>
      </w:r>
      <w:r w:rsidR="004B7FBD" w:rsidRPr="00BC3A15">
        <w:rPr>
          <w:rFonts w:ascii="Calibri" w:hAnsi="Calibri" w:cs="Arial"/>
          <w:color w:val="000000"/>
          <w:lang w:val="en-GB"/>
        </w:rPr>
        <w:t xml:space="preserve">arine </w:t>
      </w:r>
      <w:r>
        <w:rPr>
          <w:rFonts w:ascii="Calibri" w:hAnsi="Calibri" w:cs="Arial"/>
          <w:color w:val="000000"/>
          <w:lang w:val="en-GB"/>
        </w:rPr>
        <w:t>B</w:t>
      </w:r>
      <w:r w:rsidR="004B7FBD" w:rsidRPr="00BC3A15">
        <w:rPr>
          <w:rFonts w:ascii="Calibri" w:hAnsi="Calibri" w:cs="Arial"/>
          <w:color w:val="000000"/>
          <w:lang w:val="en-GB"/>
        </w:rPr>
        <w:t xml:space="preserve">acterial and </w:t>
      </w:r>
      <w:r>
        <w:rPr>
          <w:rFonts w:ascii="Calibri" w:hAnsi="Calibri" w:cs="Arial"/>
          <w:color w:val="000000"/>
          <w:lang w:val="en-GB"/>
        </w:rPr>
        <w:t>A</w:t>
      </w:r>
      <w:r w:rsidR="004B7FBD" w:rsidRPr="00BC3A15">
        <w:rPr>
          <w:rFonts w:ascii="Calibri" w:hAnsi="Calibri" w:cs="Arial"/>
          <w:color w:val="000000"/>
          <w:lang w:val="en-GB"/>
        </w:rPr>
        <w:t xml:space="preserve">rchaeal </w:t>
      </w:r>
      <w:r>
        <w:rPr>
          <w:rFonts w:ascii="Calibri" w:hAnsi="Calibri" w:cs="Arial"/>
          <w:color w:val="000000"/>
          <w:lang w:val="en-GB"/>
        </w:rPr>
        <w:t>C</w:t>
      </w:r>
      <w:r w:rsidR="004B7FBD" w:rsidRPr="00BC3A15">
        <w:rPr>
          <w:rFonts w:ascii="Calibri" w:hAnsi="Calibri" w:cs="Arial"/>
          <w:color w:val="000000"/>
          <w:lang w:val="en-GB"/>
        </w:rPr>
        <w:t>lades</w:t>
      </w:r>
    </w:p>
    <w:p w:rsidR="004B7FBD" w:rsidRPr="00BC3A15" w:rsidRDefault="004B7FBD" w:rsidP="004B7FBD">
      <w:pPr>
        <w:pStyle w:val="FreeForm"/>
        <w:rPr>
          <w:rFonts w:ascii="Calibri" w:hAnsi="Calibri"/>
          <w:szCs w:val="24"/>
        </w:rPr>
      </w:pPr>
      <w:r w:rsidRPr="00BC3A15">
        <w:rPr>
          <w:rFonts w:ascii="Calibri" w:hAnsi="Calibri"/>
          <w:b/>
          <w:szCs w:val="24"/>
          <w:highlight w:val="lightGray"/>
        </w:rPr>
        <w:t>15:00-15:30 Coffee Break &amp; Poster Session</w:t>
      </w:r>
    </w:p>
    <w:p w:rsidR="004B7FBD" w:rsidRPr="00BC3A15" w:rsidRDefault="004B7FBD" w:rsidP="004B7FBD">
      <w:pPr>
        <w:pStyle w:val="FreeForm"/>
        <w:rPr>
          <w:rFonts w:ascii="Calibri" w:hAnsi="Calibri"/>
          <w:b/>
          <w:szCs w:val="24"/>
        </w:rPr>
      </w:pPr>
    </w:p>
    <w:p w:rsidR="00F557D1" w:rsidRPr="00BC3A15" w:rsidRDefault="004B7FBD" w:rsidP="004B7FBD">
      <w:pPr>
        <w:pStyle w:val="FreeForm"/>
        <w:rPr>
          <w:rFonts w:ascii="Calibri" w:hAnsi="Calibri"/>
          <w:szCs w:val="24"/>
        </w:rPr>
      </w:pPr>
      <w:r w:rsidRPr="00BC3A15">
        <w:rPr>
          <w:rFonts w:ascii="Calibri" w:hAnsi="Calibri"/>
          <w:b/>
          <w:szCs w:val="24"/>
          <w:highlight w:val="lightGray"/>
        </w:rPr>
        <w:t>15:30-17:00 GSC Outreach I</w:t>
      </w:r>
      <w:r w:rsidRPr="00BC3A15">
        <w:rPr>
          <w:rFonts w:ascii="Calibri" w:hAnsi="Calibri"/>
          <w:szCs w:val="24"/>
          <w:highlight w:val="lightGray"/>
        </w:rPr>
        <w:t>:</w:t>
      </w:r>
      <w:r w:rsidRPr="004C17F6">
        <w:rPr>
          <w:rFonts w:ascii="Calibri" w:hAnsi="Calibri"/>
          <w:szCs w:val="24"/>
        </w:rPr>
        <w:t xml:space="preserve"> Standards Development and Implementation in Genomic and Metagenomic Research</w:t>
      </w:r>
      <w:r w:rsidRPr="00BC3A15">
        <w:rPr>
          <w:rFonts w:ascii="Calibri" w:hAnsi="Calibri"/>
          <w:szCs w:val="24"/>
        </w:rPr>
        <w:t xml:space="preserve"> (Submitted Abstracts)</w:t>
      </w:r>
      <w:r w:rsidRPr="00BC3A15">
        <w:rPr>
          <w:rFonts w:ascii="Calibri" w:hAnsi="Calibri"/>
          <w:szCs w:val="24"/>
        </w:rPr>
        <w:cr/>
      </w:r>
      <w:r w:rsidR="0084790A">
        <w:rPr>
          <w:rFonts w:ascii="Calibri" w:hAnsi="Calibri"/>
          <w:szCs w:val="24"/>
        </w:rPr>
        <w:t xml:space="preserve">Session Chair: </w:t>
      </w:r>
      <w:r w:rsidR="00F557D1" w:rsidRPr="0084790A">
        <w:rPr>
          <w:rFonts w:ascii="Calibri" w:hAnsi="Calibri"/>
          <w:szCs w:val="24"/>
        </w:rPr>
        <w:t>Susanna-Assunta Sansone</w:t>
      </w:r>
    </w:p>
    <w:p w:rsidR="00F557D1" w:rsidRPr="00BC3A15" w:rsidRDefault="00F557D1" w:rsidP="004B7FBD">
      <w:pPr>
        <w:pStyle w:val="FreeForm"/>
        <w:rPr>
          <w:rFonts w:ascii="Calibri" w:hAnsi="Calibri"/>
          <w:szCs w:val="24"/>
        </w:rPr>
      </w:pPr>
    </w:p>
    <w:p w:rsidR="004B7FBD" w:rsidRPr="00BC3A15" w:rsidRDefault="00F557D1" w:rsidP="004B7FBD">
      <w:pPr>
        <w:pStyle w:val="FreeForm"/>
        <w:rPr>
          <w:rFonts w:ascii="Calibri" w:hAnsi="Calibri"/>
          <w:szCs w:val="24"/>
        </w:rPr>
      </w:pPr>
      <w:r w:rsidRPr="00BC3A15">
        <w:rPr>
          <w:rFonts w:ascii="Calibri" w:hAnsi="Calibri"/>
          <w:b/>
          <w:szCs w:val="24"/>
        </w:rPr>
        <w:t>Anjan</w:t>
      </w:r>
      <w:r w:rsidR="004B7FBD" w:rsidRPr="00BC3A15">
        <w:rPr>
          <w:rFonts w:ascii="Calibri" w:hAnsi="Calibri"/>
          <w:b/>
          <w:szCs w:val="24"/>
        </w:rPr>
        <w:t>tte Johnston</w:t>
      </w:r>
      <w:r w:rsidR="004B7FBD" w:rsidRPr="00BC3A15">
        <w:rPr>
          <w:rFonts w:ascii="Calibri" w:hAnsi="Calibri"/>
          <w:szCs w:val="24"/>
        </w:rPr>
        <w:t xml:space="preserve"> (National Center for Biotechnology Information, USA)</w:t>
      </w:r>
    </w:p>
    <w:p w:rsidR="004B7FBD" w:rsidRPr="00BC3A15" w:rsidRDefault="004B7FBD" w:rsidP="00F557D1">
      <w:pPr>
        <w:rPr>
          <w:rFonts w:ascii="Calibri" w:hAnsi="Calibri" w:cs="Arial"/>
          <w:color w:val="000000"/>
          <w:lang w:val="en-GB"/>
        </w:rPr>
      </w:pPr>
      <w:r w:rsidRPr="00BC3A15">
        <w:rPr>
          <w:rFonts w:ascii="Calibri" w:hAnsi="Calibri" w:cs="Arial"/>
          <w:color w:val="000000"/>
          <w:lang w:val="en-GB"/>
        </w:rPr>
        <w:t>GSC-Compliance at NCBI</w:t>
      </w:r>
    </w:p>
    <w:p w:rsidR="004B7FBD" w:rsidRPr="00BC3A15" w:rsidRDefault="004B7FBD" w:rsidP="004B7FBD">
      <w:pPr>
        <w:pStyle w:val="FreeForm"/>
        <w:rPr>
          <w:rFonts w:ascii="Calibri" w:hAnsi="Calibri"/>
          <w:szCs w:val="24"/>
        </w:rPr>
      </w:pPr>
      <w:r w:rsidRPr="00BC3A15">
        <w:rPr>
          <w:rFonts w:ascii="Calibri" w:hAnsi="Calibri"/>
          <w:b/>
          <w:szCs w:val="24"/>
        </w:rPr>
        <w:t>Heather Huot-Creasy</w:t>
      </w:r>
      <w:r w:rsidRPr="00BC3A15">
        <w:rPr>
          <w:rFonts w:ascii="Calibri" w:hAnsi="Calibri"/>
          <w:szCs w:val="24"/>
        </w:rPr>
        <w:t xml:space="preserve"> (University of Maryland School of Medicine, USA)</w:t>
      </w:r>
    </w:p>
    <w:p w:rsidR="004B7FBD" w:rsidRPr="00BC3A15" w:rsidRDefault="004B7FBD" w:rsidP="00F557D1">
      <w:pPr>
        <w:rPr>
          <w:rFonts w:ascii="Calibri" w:hAnsi="Calibri" w:cs="Arial"/>
          <w:color w:val="000000"/>
          <w:lang w:val="en-GB"/>
        </w:rPr>
      </w:pPr>
      <w:r w:rsidRPr="00BC3A15">
        <w:rPr>
          <w:rFonts w:ascii="Calibri" w:hAnsi="Calibri" w:cs="Arial"/>
          <w:color w:val="000000"/>
          <w:lang w:val="en-GB"/>
        </w:rPr>
        <w:t>The Human Microbiome Project Metadata Catalog</w:t>
      </w:r>
    </w:p>
    <w:p w:rsidR="004B7FBD" w:rsidRPr="00BC3A15" w:rsidRDefault="004B7FBD" w:rsidP="004B7FBD">
      <w:pPr>
        <w:pStyle w:val="FreeForm"/>
        <w:rPr>
          <w:rFonts w:ascii="Calibri" w:hAnsi="Calibri"/>
          <w:szCs w:val="24"/>
        </w:rPr>
      </w:pPr>
      <w:r w:rsidRPr="00BC3A15">
        <w:rPr>
          <w:rFonts w:ascii="Calibri" w:hAnsi="Calibri"/>
          <w:b/>
          <w:szCs w:val="24"/>
        </w:rPr>
        <w:t>Tonia Korves</w:t>
      </w:r>
      <w:r w:rsidRPr="00BC3A15">
        <w:rPr>
          <w:rFonts w:ascii="Calibri" w:hAnsi="Calibri"/>
          <w:szCs w:val="24"/>
        </w:rPr>
        <w:t xml:space="preserve"> (The MITRE Corporation, USA)</w:t>
      </w:r>
    </w:p>
    <w:p w:rsidR="00BC3A15" w:rsidRPr="004C17F6" w:rsidRDefault="004B7FBD" w:rsidP="004C17F6">
      <w:pPr>
        <w:rPr>
          <w:rFonts w:ascii="Calibri" w:hAnsi="Calibri" w:cs="Arial"/>
          <w:color w:val="000000"/>
          <w:lang w:val="en-GB"/>
        </w:rPr>
      </w:pPr>
      <w:r w:rsidRPr="00BC3A15">
        <w:rPr>
          <w:rFonts w:ascii="Calibri" w:hAnsi="Calibri" w:cs="Arial"/>
          <w:color w:val="000000"/>
          <w:lang w:val="en-GB"/>
        </w:rPr>
        <w:t>Applying Publicly Available Genomic Metadata to Disease Outbreak Investigation</w:t>
      </w:r>
    </w:p>
    <w:p w:rsidR="004B7FBD" w:rsidRPr="00BC3A15" w:rsidRDefault="004B7FBD" w:rsidP="004B7FBD">
      <w:pPr>
        <w:pStyle w:val="FreeForm"/>
        <w:rPr>
          <w:rFonts w:ascii="Calibri" w:hAnsi="Calibri"/>
          <w:szCs w:val="24"/>
        </w:rPr>
      </w:pPr>
      <w:r w:rsidRPr="00BC3A15">
        <w:rPr>
          <w:rFonts w:ascii="Calibri" w:hAnsi="Calibri"/>
          <w:b/>
          <w:szCs w:val="24"/>
        </w:rPr>
        <w:t xml:space="preserve">Adam </w:t>
      </w:r>
      <w:proofErr w:type="spellStart"/>
      <w:r w:rsidRPr="00BC3A15">
        <w:rPr>
          <w:rFonts w:ascii="Calibri" w:hAnsi="Calibri"/>
          <w:b/>
          <w:szCs w:val="24"/>
        </w:rPr>
        <w:t>Phillippy</w:t>
      </w:r>
      <w:proofErr w:type="spellEnd"/>
      <w:r w:rsidRPr="00BC3A15">
        <w:rPr>
          <w:rFonts w:ascii="Calibri" w:hAnsi="Calibri"/>
          <w:szCs w:val="24"/>
        </w:rPr>
        <w:t xml:space="preserve"> (</w:t>
      </w:r>
      <w:r w:rsidR="00563114" w:rsidRPr="006C027B">
        <w:rPr>
          <w:rFonts w:ascii="Calibri" w:hAnsi="Calibri"/>
          <w:szCs w:val="24"/>
        </w:rPr>
        <w:t>National Biodefense Analysis and Countermeasures Center</w:t>
      </w:r>
      <w:r w:rsidRPr="00BC3A15">
        <w:rPr>
          <w:rFonts w:ascii="Calibri" w:hAnsi="Calibri"/>
          <w:szCs w:val="24"/>
        </w:rPr>
        <w:t>, USA)</w:t>
      </w:r>
    </w:p>
    <w:p w:rsidR="004B7FBD" w:rsidRPr="00BC3A15" w:rsidRDefault="004B7FBD" w:rsidP="00BC3A15">
      <w:pPr>
        <w:rPr>
          <w:rFonts w:ascii="Calibri" w:hAnsi="Calibri" w:cs="Arial"/>
          <w:color w:val="000000"/>
          <w:lang w:val="en-GB"/>
        </w:rPr>
      </w:pPr>
      <w:r w:rsidRPr="00BC3A15">
        <w:rPr>
          <w:rFonts w:ascii="Calibri" w:hAnsi="Calibri" w:cs="Arial"/>
          <w:color w:val="000000"/>
          <w:lang w:val="en-GB"/>
        </w:rPr>
        <w:t xml:space="preserve">Sequencing and </w:t>
      </w:r>
      <w:r w:rsidR="006D4F87">
        <w:rPr>
          <w:rFonts w:ascii="Calibri" w:hAnsi="Calibri" w:cs="Arial"/>
          <w:color w:val="000000"/>
          <w:lang w:val="en-GB"/>
        </w:rPr>
        <w:t>A</w:t>
      </w:r>
      <w:r w:rsidRPr="00BC3A15">
        <w:rPr>
          <w:rFonts w:ascii="Calibri" w:hAnsi="Calibri" w:cs="Arial"/>
          <w:color w:val="000000"/>
          <w:lang w:val="en-GB"/>
        </w:rPr>
        <w:t xml:space="preserve">nalysis </w:t>
      </w:r>
      <w:r w:rsidR="006D4F87">
        <w:rPr>
          <w:rFonts w:ascii="Calibri" w:hAnsi="Calibri" w:cs="Arial"/>
          <w:color w:val="000000"/>
          <w:lang w:val="en-GB"/>
        </w:rPr>
        <w:t>S</w:t>
      </w:r>
      <w:r w:rsidRPr="00BC3A15">
        <w:rPr>
          <w:rFonts w:ascii="Calibri" w:hAnsi="Calibri" w:cs="Arial"/>
          <w:color w:val="000000"/>
          <w:lang w:val="en-GB"/>
        </w:rPr>
        <w:t xml:space="preserve">tandards for </w:t>
      </w:r>
      <w:r w:rsidR="006D4F87">
        <w:rPr>
          <w:rFonts w:ascii="Calibri" w:hAnsi="Calibri" w:cs="Arial"/>
          <w:color w:val="000000"/>
          <w:lang w:val="en-GB"/>
        </w:rPr>
        <w:t>M</w:t>
      </w:r>
      <w:r w:rsidRPr="00BC3A15">
        <w:rPr>
          <w:rFonts w:ascii="Calibri" w:hAnsi="Calibri" w:cs="Arial"/>
          <w:color w:val="000000"/>
          <w:lang w:val="en-GB"/>
        </w:rPr>
        <w:t xml:space="preserve">icrobial </w:t>
      </w:r>
      <w:r w:rsidR="006D4F87">
        <w:rPr>
          <w:rFonts w:ascii="Calibri" w:hAnsi="Calibri" w:cs="Arial"/>
          <w:color w:val="000000"/>
          <w:lang w:val="en-GB"/>
        </w:rPr>
        <w:t>F</w:t>
      </w:r>
      <w:r w:rsidRPr="00BC3A15">
        <w:rPr>
          <w:rFonts w:ascii="Calibri" w:hAnsi="Calibri" w:cs="Arial"/>
          <w:color w:val="000000"/>
          <w:lang w:val="en-GB"/>
        </w:rPr>
        <w:t>orensics</w:t>
      </w:r>
    </w:p>
    <w:p w:rsidR="004B7FBD" w:rsidRPr="00BC3A15" w:rsidRDefault="004B7FBD" w:rsidP="004B7FBD">
      <w:pPr>
        <w:pStyle w:val="FreeForm"/>
        <w:rPr>
          <w:rFonts w:ascii="Calibri" w:hAnsi="Calibri"/>
          <w:szCs w:val="24"/>
        </w:rPr>
      </w:pPr>
      <w:r w:rsidRPr="00BC3A15">
        <w:rPr>
          <w:rFonts w:ascii="Calibri" w:hAnsi="Calibri"/>
          <w:b/>
          <w:szCs w:val="24"/>
        </w:rPr>
        <w:t>Junhua Li</w:t>
      </w:r>
      <w:r w:rsidRPr="00BC3A15">
        <w:rPr>
          <w:rFonts w:ascii="Calibri" w:hAnsi="Calibri"/>
          <w:szCs w:val="24"/>
        </w:rPr>
        <w:t xml:space="preserve"> (BGI, China)</w:t>
      </w:r>
    </w:p>
    <w:p w:rsidR="004B7FBD" w:rsidRPr="00BC3A15" w:rsidRDefault="006D4F87" w:rsidP="004B7FBD">
      <w:pPr>
        <w:pStyle w:val="FreeForm"/>
        <w:rPr>
          <w:rFonts w:ascii="Calibri" w:hAnsi="Calibri"/>
          <w:szCs w:val="24"/>
        </w:rPr>
      </w:pPr>
      <w:r>
        <w:rPr>
          <w:rFonts w:ascii="Calibri" w:hAnsi="Calibri"/>
          <w:szCs w:val="24"/>
        </w:rPr>
        <w:t>A New V</w:t>
      </w:r>
      <w:r w:rsidR="004B7FBD" w:rsidRPr="00BC3A15">
        <w:rPr>
          <w:rFonts w:ascii="Calibri" w:hAnsi="Calibri"/>
          <w:szCs w:val="24"/>
        </w:rPr>
        <w:t xml:space="preserve">ersion of </w:t>
      </w:r>
      <w:r>
        <w:rPr>
          <w:rFonts w:ascii="Calibri" w:hAnsi="Calibri"/>
          <w:szCs w:val="24"/>
        </w:rPr>
        <w:t>H</w:t>
      </w:r>
      <w:r w:rsidR="004B7FBD" w:rsidRPr="00BC3A15">
        <w:rPr>
          <w:rFonts w:ascii="Calibri" w:hAnsi="Calibri"/>
          <w:szCs w:val="24"/>
        </w:rPr>
        <w:t xml:space="preserve">uman </w:t>
      </w:r>
      <w:r>
        <w:rPr>
          <w:rFonts w:ascii="Calibri" w:hAnsi="Calibri"/>
          <w:szCs w:val="24"/>
        </w:rPr>
        <w:t>G</w:t>
      </w:r>
      <w:r w:rsidR="004B7FBD" w:rsidRPr="00BC3A15">
        <w:rPr>
          <w:rFonts w:ascii="Calibri" w:hAnsi="Calibri"/>
          <w:szCs w:val="24"/>
        </w:rPr>
        <w:t xml:space="preserve">ut </w:t>
      </w:r>
      <w:r>
        <w:rPr>
          <w:rFonts w:ascii="Calibri" w:hAnsi="Calibri"/>
          <w:szCs w:val="24"/>
        </w:rPr>
        <w:t>M</w:t>
      </w:r>
      <w:r w:rsidR="004B7FBD" w:rsidRPr="00BC3A15">
        <w:rPr>
          <w:rFonts w:ascii="Calibri" w:hAnsi="Calibri"/>
          <w:szCs w:val="24"/>
        </w:rPr>
        <w:t xml:space="preserve">icrobial </w:t>
      </w:r>
      <w:r>
        <w:rPr>
          <w:rFonts w:ascii="Calibri" w:hAnsi="Calibri"/>
          <w:szCs w:val="24"/>
        </w:rPr>
        <w:t>G</w:t>
      </w:r>
      <w:r w:rsidR="004B7FBD" w:rsidRPr="00BC3A15">
        <w:rPr>
          <w:rFonts w:ascii="Calibri" w:hAnsi="Calibri"/>
          <w:szCs w:val="24"/>
        </w:rPr>
        <w:t xml:space="preserve">ene </w:t>
      </w:r>
      <w:r>
        <w:rPr>
          <w:rFonts w:ascii="Calibri" w:hAnsi="Calibri"/>
          <w:szCs w:val="24"/>
        </w:rPr>
        <w:t>C</w:t>
      </w:r>
      <w:r w:rsidR="004B7FBD" w:rsidRPr="00BC3A15">
        <w:rPr>
          <w:rFonts w:ascii="Calibri" w:hAnsi="Calibri"/>
          <w:szCs w:val="24"/>
        </w:rPr>
        <w:t xml:space="preserve">atalog </w:t>
      </w:r>
      <w:r>
        <w:rPr>
          <w:rFonts w:ascii="Calibri" w:hAnsi="Calibri"/>
          <w:szCs w:val="24"/>
        </w:rPr>
        <w:t>I</w:t>
      </w:r>
      <w:r w:rsidR="004B7FBD" w:rsidRPr="00BC3A15">
        <w:rPr>
          <w:rFonts w:ascii="Calibri" w:hAnsi="Calibri"/>
          <w:szCs w:val="24"/>
        </w:rPr>
        <w:t xml:space="preserve">ntegrating with 3 </w:t>
      </w:r>
      <w:r>
        <w:rPr>
          <w:rFonts w:ascii="Calibri" w:hAnsi="Calibri"/>
          <w:szCs w:val="24"/>
        </w:rPr>
        <w:t>C</w:t>
      </w:r>
      <w:r w:rsidR="004B7FBD" w:rsidRPr="00BC3A15">
        <w:rPr>
          <w:rFonts w:ascii="Calibri" w:hAnsi="Calibri"/>
          <w:szCs w:val="24"/>
        </w:rPr>
        <w:t xml:space="preserve">ontinent </w:t>
      </w:r>
      <w:r>
        <w:rPr>
          <w:rFonts w:ascii="Calibri" w:hAnsi="Calibri"/>
          <w:szCs w:val="24"/>
        </w:rPr>
        <w:t>P</w:t>
      </w:r>
      <w:r w:rsidR="004B7FBD" w:rsidRPr="00BC3A15">
        <w:rPr>
          <w:rFonts w:ascii="Calibri" w:hAnsi="Calibri"/>
          <w:szCs w:val="24"/>
        </w:rPr>
        <w:t xml:space="preserve">opulations and </w:t>
      </w:r>
      <w:r>
        <w:rPr>
          <w:rFonts w:ascii="Calibri" w:hAnsi="Calibri"/>
          <w:szCs w:val="24"/>
        </w:rPr>
        <w:t>H</w:t>
      </w:r>
      <w:r w:rsidR="004B7FBD" w:rsidRPr="00BC3A15">
        <w:rPr>
          <w:rFonts w:ascii="Calibri" w:hAnsi="Calibri"/>
          <w:szCs w:val="24"/>
        </w:rPr>
        <w:t xml:space="preserve">uman </w:t>
      </w:r>
      <w:r>
        <w:rPr>
          <w:rFonts w:ascii="Calibri" w:hAnsi="Calibri"/>
          <w:szCs w:val="24"/>
        </w:rPr>
        <w:t>Gut-R</w:t>
      </w:r>
      <w:r w:rsidR="004B7FBD" w:rsidRPr="00BC3A15">
        <w:rPr>
          <w:rFonts w:ascii="Calibri" w:hAnsi="Calibri"/>
          <w:szCs w:val="24"/>
        </w:rPr>
        <w:t xml:space="preserve">elated </w:t>
      </w:r>
      <w:r>
        <w:rPr>
          <w:rFonts w:ascii="Calibri" w:hAnsi="Calibri"/>
          <w:szCs w:val="24"/>
        </w:rPr>
        <w:t>B</w:t>
      </w:r>
      <w:r w:rsidR="004B7FBD" w:rsidRPr="00BC3A15">
        <w:rPr>
          <w:rFonts w:ascii="Calibri" w:hAnsi="Calibri"/>
          <w:szCs w:val="24"/>
        </w:rPr>
        <w:t xml:space="preserve">acterial </w:t>
      </w:r>
      <w:r>
        <w:rPr>
          <w:rFonts w:ascii="Calibri" w:hAnsi="Calibri"/>
          <w:szCs w:val="24"/>
        </w:rPr>
        <w:t>G</w:t>
      </w:r>
      <w:r w:rsidR="004B7FBD" w:rsidRPr="00BC3A15">
        <w:rPr>
          <w:rFonts w:ascii="Calibri" w:hAnsi="Calibri"/>
          <w:szCs w:val="24"/>
        </w:rPr>
        <w:t>enomes.</w:t>
      </w:r>
    </w:p>
    <w:p w:rsidR="004B7FBD" w:rsidRPr="00BC3A15" w:rsidRDefault="004B7FBD" w:rsidP="004B7FBD">
      <w:pPr>
        <w:pStyle w:val="FreeForm"/>
        <w:rPr>
          <w:rFonts w:ascii="Calibri" w:hAnsi="Calibri"/>
          <w:szCs w:val="24"/>
        </w:rPr>
      </w:pPr>
    </w:p>
    <w:p w:rsidR="00137B7E" w:rsidRPr="00BC3A15" w:rsidRDefault="004B7FBD" w:rsidP="004B7FBD">
      <w:pPr>
        <w:pStyle w:val="FreeForm"/>
        <w:rPr>
          <w:rFonts w:ascii="Calibri" w:hAnsi="Calibri"/>
          <w:szCs w:val="24"/>
        </w:rPr>
      </w:pPr>
      <w:r w:rsidRPr="00BC3A15">
        <w:rPr>
          <w:rFonts w:ascii="Calibri" w:hAnsi="Calibri"/>
          <w:b/>
          <w:szCs w:val="24"/>
          <w:highlight w:val="lightGray"/>
        </w:rPr>
        <w:t xml:space="preserve">17:00-17:30 Poster Session Flash talks </w:t>
      </w:r>
      <w:r w:rsidRPr="004C17F6">
        <w:rPr>
          <w:rFonts w:ascii="Calibri" w:hAnsi="Calibri"/>
          <w:szCs w:val="24"/>
        </w:rPr>
        <w:t>(2 min, 1 slide)</w:t>
      </w:r>
    </w:p>
    <w:p w:rsidR="00137B7E" w:rsidRPr="00BC3A15" w:rsidRDefault="00137B7E" w:rsidP="004B7FBD">
      <w:pPr>
        <w:pStyle w:val="FreeForm"/>
        <w:rPr>
          <w:rFonts w:ascii="Calibri" w:hAnsi="Calibri"/>
          <w:b/>
          <w:szCs w:val="24"/>
        </w:rPr>
      </w:pPr>
      <w:r w:rsidRPr="00BC3A15">
        <w:rPr>
          <w:rFonts w:ascii="Calibri" w:hAnsi="Calibri"/>
          <w:szCs w:val="24"/>
        </w:rPr>
        <w:t xml:space="preserve">                           </w:t>
      </w:r>
    </w:p>
    <w:p w:rsidR="00F557D1" w:rsidRPr="00BC3A15" w:rsidRDefault="00F557D1" w:rsidP="004B7FBD">
      <w:pPr>
        <w:pStyle w:val="FreeForm"/>
        <w:rPr>
          <w:rFonts w:ascii="Calibri" w:hAnsi="Calibri"/>
          <w:b/>
          <w:szCs w:val="24"/>
        </w:rPr>
      </w:pPr>
      <w:r w:rsidRPr="00BC3A15">
        <w:rPr>
          <w:rFonts w:ascii="Calibri" w:hAnsi="Calibri"/>
          <w:b/>
          <w:szCs w:val="24"/>
          <w:highlight w:val="lightGray"/>
        </w:rPr>
        <w:t>18:00           Day 1 Wrap Up</w:t>
      </w:r>
    </w:p>
    <w:p w:rsidR="00F557D1" w:rsidRPr="00BC3A15" w:rsidRDefault="00F557D1" w:rsidP="004B7FBD">
      <w:pPr>
        <w:pStyle w:val="FreeForm"/>
        <w:rPr>
          <w:rFonts w:ascii="Calibri" w:hAnsi="Calibri"/>
          <w:b/>
          <w:szCs w:val="24"/>
        </w:rPr>
      </w:pPr>
    </w:p>
    <w:p w:rsidR="00137B7E" w:rsidRPr="00BC3A15" w:rsidRDefault="00137B7E" w:rsidP="004B7FBD">
      <w:pPr>
        <w:pStyle w:val="FreeForm"/>
        <w:rPr>
          <w:rFonts w:ascii="Calibri" w:hAnsi="Calibri"/>
          <w:b/>
          <w:szCs w:val="24"/>
        </w:rPr>
      </w:pPr>
      <w:r w:rsidRPr="00BC3A15">
        <w:rPr>
          <w:rFonts w:ascii="Calibri" w:hAnsi="Calibri"/>
          <w:b/>
          <w:sz w:val="28"/>
          <w:szCs w:val="28"/>
          <w:highlight w:val="lightGray"/>
        </w:rPr>
        <w:t>GSC15 Reception</w:t>
      </w:r>
      <w:r w:rsidRPr="00BC3A15">
        <w:rPr>
          <w:rFonts w:ascii="Calibri" w:hAnsi="Calibri"/>
          <w:b/>
          <w:szCs w:val="24"/>
          <w:highlight w:val="lightGray"/>
        </w:rPr>
        <w:t xml:space="preserve">: </w:t>
      </w:r>
      <w:r w:rsidR="00E46E6C" w:rsidRPr="00BC3A15">
        <w:rPr>
          <w:rFonts w:ascii="Calibri" w:hAnsi="Calibri"/>
          <w:b/>
          <w:szCs w:val="24"/>
          <w:highlight w:val="lightGray"/>
        </w:rPr>
        <w:t>18:30-21:00</w:t>
      </w:r>
    </w:p>
    <w:p w:rsidR="00E46E6C" w:rsidRPr="00BC3A15" w:rsidRDefault="00E46E6C" w:rsidP="004B7FBD">
      <w:pPr>
        <w:pStyle w:val="FreeForm"/>
        <w:rPr>
          <w:rFonts w:ascii="Calibri" w:hAnsi="Calibri"/>
          <w:szCs w:val="24"/>
        </w:rPr>
      </w:pPr>
      <w:r w:rsidRPr="00BC3A15">
        <w:rPr>
          <w:rFonts w:ascii="Calibri" w:hAnsi="Calibri"/>
          <w:b/>
          <w:szCs w:val="24"/>
        </w:rPr>
        <w:t xml:space="preserve">                                       </w:t>
      </w:r>
      <w:r w:rsidRPr="00BC3A15">
        <w:rPr>
          <w:rFonts w:ascii="Calibri" w:hAnsi="Calibri"/>
          <w:szCs w:val="24"/>
        </w:rPr>
        <w:t>Evening reception, food and drink provided by the GSC.</w:t>
      </w:r>
    </w:p>
    <w:p w:rsidR="00E46E6C" w:rsidRPr="00BC3A15" w:rsidRDefault="00E46E6C" w:rsidP="004B7FBD">
      <w:pPr>
        <w:pStyle w:val="FreeForm"/>
        <w:rPr>
          <w:rFonts w:ascii="Calibri" w:hAnsi="Calibri"/>
          <w:szCs w:val="24"/>
        </w:rPr>
      </w:pPr>
      <w:r w:rsidRPr="00BC3A15">
        <w:rPr>
          <w:rFonts w:ascii="Calibri" w:hAnsi="Calibri"/>
          <w:szCs w:val="24"/>
        </w:rPr>
        <w:tab/>
      </w:r>
      <w:r w:rsidRPr="00BC3A15">
        <w:rPr>
          <w:rFonts w:ascii="Calibri" w:hAnsi="Calibri"/>
          <w:szCs w:val="24"/>
        </w:rPr>
        <w:tab/>
        <w:t xml:space="preserve">         </w:t>
      </w:r>
      <w:r w:rsidR="00563114">
        <w:rPr>
          <w:rFonts w:ascii="Calibri" w:hAnsi="Calibri"/>
          <w:szCs w:val="24"/>
        </w:rPr>
        <w:t xml:space="preserve"> </w:t>
      </w:r>
      <w:r w:rsidRPr="00BC3A15">
        <w:rPr>
          <w:rFonts w:ascii="Calibri" w:hAnsi="Calibri"/>
          <w:szCs w:val="24"/>
        </w:rPr>
        <w:t xml:space="preserve">  Lebanese Taverna Restaurant </w:t>
      </w:r>
    </w:p>
    <w:p w:rsidR="00E46E6C" w:rsidRPr="00BC3A15" w:rsidRDefault="00E46E6C" w:rsidP="004B7FBD">
      <w:pPr>
        <w:pStyle w:val="FreeForm"/>
        <w:rPr>
          <w:rFonts w:ascii="Calibri" w:hAnsi="Calibri"/>
          <w:szCs w:val="24"/>
        </w:rPr>
      </w:pPr>
      <w:r w:rsidRPr="00BC3A15">
        <w:rPr>
          <w:rFonts w:ascii="Calibri" w:hAnsi="Calibri"/>
          <w:szCs w:val="24"/>
        </w:rPr>
        <w:t xml:space="preserve">                                      7141 Arlington Road, Bethesda, MD</w:t>
      </w:r>
    </w:p>
    <w:p w:rsidR="00137B7E" w:rsidRPr="00BC3A15" w:rsidRDefault="00137B7E" w:rsidP="004B7FBD">
      <w:pPr>
        <w:pStyle w:val="FreeForm"/>
        <w:rPr>
          <w:rFonts w:ascii="Calibri" w:hAnsi="Calibri"/>
          <w:szCs w:val="24"/>
        </w:rPr>
      </w:pPr>
    </w:p>
    <w:p w:rsidR="00137B7E" w:rsidRPr="00BC3A15" w:rsidRDefault="00137B7E" w:rsidP="00137B7E">
      <w:pPr>
        <w:ind w:left="2880" w:firstLine="720"/>
        <w:rPr>
          <w:rFonts w:ascii="Calibri" w:hAnsi="Calibri"/>
          <w:sz w:val="40"/>
          <w:szCs w:val="40"/>
        </w:rPr>
      </w:pPr>
    </w:p>
    <w:p w:rsidR="00137B7E" w:rsidRPr="00BC3A15" w:rsidRDefault="00AD7D16" w:rsidP="00137B7E">
      <w:pPr>
        <w:spacing w:after="0"/>
        <w:rPr>
          <w:rFonts w:ascii="Calibri" w:eastAsia="ヒラギノ角ゴ Pro W3" w:hAnsi="Calibri"/>
        </w:rPr>
      </w:pPr>
      <w:r w:rsidRPr="00AD7D16">
        <w:rPr>
          <w:rFonts w:ascii="Calibri" w:eastAsia="ヒラギノ角ゴ Pro W3" w:hAnsi="Calibri"/>
        </w:rPr>
        <w:pict>
          <v:rect id="_x0000_i1027" style="width:0;height:1.5pt" o:hralign="center" o:hrstd="t" o:hr="t" fillcolor="#a0a0a0" stroked="f"/>
        </w:pict>
      </w:r>
    </w:p>
    <w:p w:rsidR="00137B7E" w:rsidRPr="00BC3A15" w:rsidRDefault="00137B7E" w:rsidP="00137B7E">
      <w:pPr>
        <w:pStyle w:val="FreeForm"/>
        <w:jc w:val="center"/>
        <w:rPr>
          <w:rFonts w:asciiTheme="majorHAnsi" w:hAnsiTheme="majorHAnsi"/>
        </w:rPr>
      </w:pPr>
      <w:r w:rsidRPr="00BC3A15">
        <w:rPr>
          <w:rFonts w:asciiTheme="majorHAnsi" w:hAnsiTheme="majorHAnsi"/>
          <w:b/>
          <w:sz w:val="32"/>
          <w:szCs w:val="32"/>
        </w:rPr>
        <w:t>Tuesday, April 23</w:t>
      </w:r>
      <w:r w:rsidRPr="00BC3A15">
        <w:rPr>
          <w:rFonts w:asciiTheme="majorHAnsi" w:hAnsiTheme="majorHAnsi"/>
          <w:b/>
          <w:sz w:val="32"/>
          <w:szCs w:val="32"/>
          <w:vertAlign w:val="superscript"/>
        </w:rPr>
        <w:t>rd</w:t>
      </w:r>
      <w:r w:rsidRPr="00BC3A15">
        <w:rPr>
          <w:rFonts w:asciiTheme="majorHAnsi" w:hAnsiTheme="majorHAnsi"/>
          <w:b/>
          <w:sz w:val="32"/>
          <w:szCs w:val="32"/>
        </w:rPr>
        <w:t xml:space="preserve"> </w:t>
      </w:r>
    </w:p>
    <w:p w:rsidR="00137B7E" w:rsidRPr="00BC3A15" w:rsidRDefault="00AD7D16" w:rsidP="00137B7E">
      <w:pPr>
        <w:pStyle w:val="FreeForm"/>
        <w:rPr>
          <w:rFonts w:ascii="Calibri" w:hAnsi="Calibri"/>
          <w:b/>
          <w:sz w:val="32"/>
          <w:szCs w:val="32"/>
        </w:rPr>
      </w:pPr>
      <w:r w:rsidRPr="00AD7D16">
        <w:rPr>
          <w:rFonts w:ascii="Calibri" w:hAnsi="Calibri"/>
        </w:rPr>
        <w:pict>
          <v:rect id="_x0000_i1028" style="width:0;height:1.5pt" o:hralign="center" o:hrstd="t" o:hr="t" fillcolor="#a0a0a0" stroked="f"/>
        </w:pict>
      </w:r>
    </w:p>
    <w:p w:rsidR="00137B7E" w:rsidRPr="00BC3A15" w:rsidRDefault="00137B7E" w:rsidP="00137B7E">
      <w:pPr>
        <w:pStyle w:val="FreeForm"/>
        <w:rPr>
          <w:rFonts w:ascii="Calibri" w:hAnsi="Calibri"/>
          <w:b/>
          <w:szCs w:val="24"/>
        </w:rPr>
      </w:pPr>
    </w:p>
    <w:p w:rsidR="004B7FBD" w:rsidRDefault="009C0A1D" w:rsidP="004B7FBD">
      <w:pPr>
        <w:pStyle w:val="FreeForm"/>
        <w:rPr>
          <w:rFonts w:ascii="Calibri" w:hAnsi="Calibri"/>
          <w:szCs w:val="24"/>
        </w:rPr>
      </w:pPr>
      <w:r w:rsidRPr="009C0A1D">
        <w:rPr>
          <w:rFonts w:ascii="Calibri" w:hAnsi="Calibri"/>
          <w:b/>
          <w:szCs w:val="24"/>
          <w:highlight w:val="lightGray"/>
        </w:rPr>
        <w:t>8:00-9:00</w:t>
      </w:r>
      <w:r w:rsidRPr="009C0A1D">
        <w:rPr>
          <w:rFonts w:ascii="Calibri" w:hAnsi="Calibri"/>
          <w:szCs w:val="24"/>
          <w:highlight w:val="lightGray"/>
        </w:rPr>
        <w:t xml:space="preserve"> </w:t>
      </w:r>
      <w:r w:rsidRPr="004C17F6">
        <w:rPr>
          <w:rFonts w:ascii="Calibri" w:hAnsi="Calibri"/>
          <w:b/>
          <w:szCs w:val="24"/>
          <w:highlight w:val="lightGray"/>
        </w:rPr>
        <w:t>Coffee &amp; Breakfast</w:t>
      </w:r>
    </w:p>
    <w:p w:rsidR="009C0A1D" w:rsidRPr="00BC3A15" w:rsidRDefault="009C0A1D" w:rsidP="004B7FBD">
      <w:pPr>
        <w:pStyle w:val="FreeForm"/>
        <w:rPr>
          <w:rFonts w:ascii="Calibri" w:hAnsi="Calibri"/>
          <w:szCs w:val="24"/>
        </w:rPr>
      </w:pPr>
    </w:p>
    <w:p w:rsidR="00E46E6C" w:rsidRPr="00BC3A15" w:rsidRDefault="004B7FBD" w:rsidP="004B7FBD">
      <w:pPr>
        <w:pStyle w:val="FreeForm"/>
        <w:rPr>
          <w:rFonts w:ascii="Calibri" w:hAnsi="Calibri"/>
          <w:szCs w:val="24"/>
        </w:rPr>
      </w:pPr>
      <w:r w:rsidRPr="00BC3A15">
        <w:rPr>
          <w:rFonts w:ascii="Calibri" w:hAnsi="Calibri"/>
          <w:b/>
          <w:szCs w:val="24"/>
          <w:highlight w:val="lightGray"/>
        </w:rPr>
        <w:t>9:00-10:30 GSC Outreach II:</w:t>
      </w:r>
      <w:r w:rsidRPr="004C17F6">
        <w:rPr>
          <w:rFonts w:ascii="Calibri" w:hAnsi="Calibri"/>
          <w:szCs w:val="24"/>
        </w:rPr>
        <w:t xml:space="preserve"> </w:t>
      </w:r>
      <w:r w:rsidR="004C17F6" w:rsidRPr="004C17F6">
        <w:rPr>
          <w:rFonts w:ascii="Calibri" w:hAnsi="Calibri"/>
          <w:szCs w:val="24"/>
        </w:rPr>
        <w:t>Standards Development and Implementation in Genomic and Metagenomic Databases and Applications</w:t>
      </w:r>
      <w:r w:rsidR="004C17F6" w:rsidRPr="00BC3A15">
        <w:rPr>
          <w:rFonts w:ascii="Calibri" w:hAnsi="Calibri"/>
          <w:szCs w:val="24"/>
        </w:rPr>
        <w:t xml:space="preserve"> </w:t>
      </w:r>
      <w:r w:rsidRPr="00BC3A15">
        <w:rPr>
          <w:rFonts w:ascii="Calibri" w:hAnsi="Calibri"/>
          <w:szCs w:val="24"/>
        </w:rPr>
        <w:t>(Submitted Abstracts)</w:t>
      </w:r>
      <w:r w:rsidRPr="00BC3A15">
        <w:rPr>
          <w:rFonts w:ascii="Calibri" w:hAnsi="Calibri"/>
          <w:szCs w:val="24"/>
        </w:rPr>
        <w:cr/>
      </w:r>
      <w:r w:rsidR="0084790A">
        <w:rPr>
          <w:rFonts w:ascii="Calibri" w:hAnsi="Calibri"/>
          <w:szCs w:val="24"/>
        </w:rPr>
        <w:t xml:space="preserve">Session Chair: </w:t>
      </w:r>
      <w:r w:rsidR="0084790A" w:rsidRPr="0084790A">
        <w:rPr>
          <w:rFonts w:ascii="Calibri" w:hAnsi="Calibri"/>
          <w:szCs w:val="24"/>
        </w:rPr>
        <w:t>Norman Morrison</w:t>
      </w:r>
    </w:p>
    <w:p w:rsidR="00E46E6C" w:rsidRPr="00BC3A15" w:rsidRDefault="00E46E6C" w:rsidP="004B7FBD">
      <w:pPr>
        <w:pStyle w:val="FreeForm"/>
        <w:rPr>
          <w:rFonts w:ascii="Calibri" w:hAnsi="Calibri"/>
          <w:szCs w:val="24"/>
        </w:rPr>
      </w:pPr>
    </w:p>
    <w:p w:rsidR="004B7FBD" w:rsidRPr="00BC3A15" w:rsidRDefault="004B7FBD" w:rsidP="004B7FBD">
      <w:pPr>
        <w:pStyle w:val="FreeForm"/>
        <w:rPr>
          <w:rFonts w:ascii="Calibri" w:hAnsi="Calibri"/>
          <w:szCs w:val="24"/>
        </w:rPr>
      </w:pPr>
      <w:r w:rsidRPr="00BC3A15">
        <w:rPr>
          <w:rFonts w:ascii="Calibri" w:hAnsi="Calibri"/>
          <w:b/>
          <w:szCs w:val="24"/>
        </w:rPr>
        <w:t>Judith Blake</w:t>
      </w:r>
      <w:r w:rsidRPr="00BC3A15">
        <w:rPr>
          <w:rFonts w:ascii="Calibri" w:hAnsi="Calibri"/>
          <w:szCs w:val="24"/>
        </w:rPr>
        <w:t xml:space="preserve"> (The Jackson Laboratory, USA) &amp; </w:t>
      </w:r>
      <w:r w:rsidRPr="00BC3A15">
        <w:rPr>
          <w:rFonts w:ascii="Calibri" w:hAnsi="Calibri"/>
          <w:b/>
          <w:szCs w:val="24"/>
        </w:rPr>
        <w:t>Suzanna Lewis</w:t>
      </w:r>
      <w:r w:rsidRPr="00BC3A15">
        <w:rPr>
          <w:rFonts w:ascii="Calibri" w:hAnsi="Calibri"/>
          <w:szCs w:val="24"/>
        </w:rPr>
        <w:t xml:space="preserve"> (Lawrence Berkeley National Laboratory, USA)</w:t>
      </w:r>
    </w:p>
    <w:p w:rsidR="004B7FBD" w:rsidRPr="00BC3A15" w:rsidRDefault="004B7FBD" w:rsidP="00F557D1">
      <w:pPr>
        <w:rPr>
          <w:rFonts w:ascii="Calibri" w:hAnsi="Calibri" w:cs="Arial"/>
          <w:color w:val="000000"/>
          <w:lang w:val="en-GB"/>
        </w:rPr>
      </w:pPr>
      <w:r w:rsidRPr="00BC3A15">
        <w:rPr>
          <w:rFonts w:ascii="Calibri" w:hAnsi="Calibri" w:cs="Arial"/>
          <w:color w:val="000000"/>
          <w:lang w:val="en-GB"/>
        </w:rPr>
        <w:t xml:space="preserve">Gene Ontology: Functional Annotation </w:t>
      </w:r>
      <w:r w:rsidR="006D4F87">
        <w:rPr>
          <w:rFonts w:ascii="Calibri" w:hAnsi="Calibri" w:cs="Arial"/>
          <w:color w:val="000000"/>
          <w:lang w:val="en-GB"/>
        </w:rPr>
        <w:t>for</w:t>
      </w:r>
      <w:r w:rsidRPr="00BC3A15">
        <w:rPr>
          <w:rFonts w:ascii="Calibri" w:hAnsi="Calibri" w:cs="Arial"/>
          <w:color w:val="000000"/>
          <w:lang w:val="en-GB"/>
        </w:rPr>
        <w:t xml:space="preserve"> Comparative Genomics</w:t>
      </w:r>
    </w:p>
    <w:p w:rsidR="004B7FBD" w:rsidRPr="00BC3A15" w:rsidRDefault="004B7FBD" w:rsidP="004B7FBD">
      <w:pPr>
        <w:pStyle w:val="FreeForm"/>
        <w:rPr>
          <w:rFonts w:ascii="Calibri" w:hAnsi="Calibri"/>
          <w:szCs w:val="24"/>
        </w:rPr>
      </w:pPr>
      <w:r w:rsidRPr="00BC3A15">
        <w:rPr>
          <w:rFonts w:ascii="Calibri" w:hAnsi="Calibri"/>
          <w:b/>
          <w:szCs w:val="24"/>
        </w:rPr>
        <w:t>Evangelos Pafilis</w:t>
      </w:r>
      <w:r w:rsidRPr="00BC3A15">
        <w:rPr>
          <w:rFonts w:ascii="Calibri" w:hAnsi="Calibri"/>
          <w:szCs w:val="24"/>
        </w:rPr>
        <w:t xml:space="preserve"> (Hellenic Center of Marine Research, Greece)</w:t>
      </w:r>
    </w:p>
    <w:p w:rsidR="004B7FBD" w:rsidRPr="00BC3A15" w:rsidRDefault="004B7FBD" w:rsidP="00F557D1">
      <w:pPr>
        <w:rPr>
          <w:rFonts w:ascii="Calibri" w:hAnsi="Calibri" w:cs="Arial"/>
          <w:color w:val="000000"/>
          <w:lang w:val="en-GB"/>
        </w:rPr>
      </w:pPr>
      <w:r w:rsidRPr="00BC3A15">
        <w:rPr>
          <w:rFonts w:ascii="Calibri" w:hAnsi="Calibri" w:cs="Arial"/>
          <w:color w:val="000000"/>
          <w:lang w:val="en-GB"/>
        </w:rPr>
        <w:t xml:space="preserve">ENVIRONMENTS: identification of </w:t>
      </w:r>
      <w:r w:rsidR="006D4F87">
        <w:rPr>
          <w:rFonts w:ascii="Calibri" w:hAnsi="Calibri" w:cs="Arial"/>
          <w:color w:val="000000"/>
          <w:lang w:val="en-GB"/>
        </w:rPr>
        <w:t>E</w:t>
      </w:r>
      <w:r w:rsidRPr="00BC3A15">
        <w:rPr>
          <w:rFonts w:ascii="Calibri" w:hAnsi="Calibri" w:cs="Arial"/>
          <w:color w:val="000000"/>
          <w:lang w:val="en-GB"/>
        </w:rPr>
        <w:t xml:space="preserve">nvironment </w:t>
      </w:r>
      <w:r w:rsidR="006D4F87">
        <w:rPr>
          <w:rFonts w:ascii="Calibri" w:hAnsi="Calibri" w:cs="Arial"/>
          <w:color w:val="000000"/>
          <w:lang w:val="en-GB"/>
        </w:rPr>
        <w:t>D</w:t>
      </w:r>
      <w:r w:rsidRPr="00BC3A15">
        <w:rPr>
          <w:rFonts w:ascii="Calibri" w:hAnsi="Calibri" w:cs="Arial"/>
          <w:color w:val="000000"/>
          <w:lang w:val="en-GB"/>
        </w:rPr>
        <w:t xml:space="preserve">escriptive </w:t>
      </w:r>
      <w:r w:rsidR="006D4F87">
        <w:rPr>
          <w:rFonts w:ascii="Calibri" w:hAnsi="Calibri" w:cs="Arial"/>
          <w:color w:val="000000"/>
          <w:lang w:val="en-GB"/>
        </w:rPr>
        <w:t>T</w:t>
      </w:r>
      <w:r w:rsidRPr="00BC3A15">
        <w:rPr>
          <w:rFonts w:ascii="Calibri" w:hAnsi="Calibri" w:cs="Arial"/>
          <w:color w:val="000000"/>
          <w:lang w:val="en-GB"/>
        </w:rPr>
        <w:t xml:space="preserve">erms in </w:t>
      </w:r>
      <w:r w:rsidR="006D4F87">
        <w:rPr>
          <w:rFonts w:ascii="Calibri" w:hAnsi="Calibri" w:cs="Arial"/>
          <w:color w:val="000000"/>
          <w:lang w:val="en-GB"/>
        </w:rPr>
        <w:t>T</w:t>
      </w:r>
      <w:r w:rsidRPr="00BC3A15">
        <w:rPr>
          <w:rFonts w:ascii="Calibri" w:hAnsi="Calibri" w:cs="Arial"/>
          <w:color w:val="000000"/>
          <w:lang w:val="en-GB"/>
        </w:rPr>
        <w:t>ext</w:t>
      </w:r>
    </w:p>
    <w:p w:rsidR="004B7FBD" w:rsidRPr="00BC3A15" w:rsidRDefault="004B7FBD" w:rsidP="004B7FBD">
      <w:pPr>
        <w:pStyle w:val="FreeForm"/>
        <w:rPr>
          <w:rFonts w:ascii="Calibri" w:hAnsi="Calibri"/>
          <w:szCs w:val="24"/>
        </w:rPr>
      </w:pPr>
      <w:r w:rsidRPr="00BC3A15">
        <w:rPr>
          <w:rFonts w:ascii="Calibri" w:hAnsi="Calibri"/>
          <w:b/>
          <w:szCs w:val="24"/>
        </w:rPr>
        <w:t>Susanna-Assunta Sansone</w:t>
      </w:r>
      <w:r w:rsidRPr="00BC3A15">
        <w:rPr>
          <w:rFonts w:ascii="Calibri" w:hAnsi="Calibri"/>
          <w:szCs w:val="24"/>
        </w:rPr>
        <w:t xml:space="preserve"> (University of Oxford</w:t>
      </w:r>
      <w:r w:rsidR="00A93DE4">
        <w:rPr>
          <w:rFonts w:ascii="Calibri" w:hAnsi="Calibri"/>
          <w:szCs w:val="24"/>
        </w:rPr>
        <w:t xml:space="preserve"> &amp; Nature Publishing Group</w:t>
      </w:r>
      <w:r w:rsidRPr="00BC3A15">
        <w:rPr>
          <w:rFonts w:ascii="Calibri" w:hAnsi="Calibri"/>
          <w:szCs w:val="24"/>
        </w:rPr>
        <w:t>, UK)</w:t>
      </w:r>
    </w:p>
    <w:p w:rsidR="004B7FBD" w:rsidRPr="00BC3A15" w:rsidRDefault="004B7FBD" w:rsidP="00F557D1">
      <w:pPr>
        <w:rPr>
          <w:rFonts w:ascii="Calibri" w:hAnsi="Calibri" w:cs="Arial"/>
          <w:color w:val="000000"/>
          <w:lang w:val="en-GB"/>
        </w:rPr>
      </w:pPr>
      <w:r w:rsidRPr="00BC3A15">
        <w:rPr>
          <w:rFonts w:ascii="Calibri" w:hAnsi="Calibri" w:cs="Arial"/>
          <w:color w:val="000000"/>
          <w:lang w:val="en-GB"/>
        </w:rPr>
        <w:t xml:space="preserve">The ISA Commons: </w:t>
      </w:r>
      <w:r w:rsidR="006D4F87">
        <w:rPr>
          <w:rFonts w:ascii="Calibri" w:hAnsi="Calibri" w:cs="Arial"/>
          <w:color w:val="000000"/>
          <w:lang w:val="en-GB"/>
        </w:rPr>
        <w:t>C</w:t>
      </w:r>
      <w:r w:rsidRPr="00BC3A15">
        <w:rPr>
          <w:rFonts w:ascii="Calibri" w:hAnsi="Calibri" w:cs="Arial"/>
          <w:color w:val="000000"/>
          <w:lang w:val="en-GB"/>
        </w:rPr>
        <w:t xml:space="preserve">urate, </w:t>
      </w:r>
      <w:r w:rsidR="006D4F87">
        <w:rPr>
          <w:rFonts w:ascii="Calibri" w:hAnsi="Calibri" w:cs="Arial"/>
          <w:color w:val="000000"/>
          <w:lang w:val="en-GB"/>
        </w:rPr>
        <w:t>V</w:t>
      </w:r>
      <w:r w:rsidRPr="00BC3A15">
        <w:rPr>
          <w:rFonts w:ascii="Calibri" w:hAnsi="Calibri" w:cs="Arial"/>
          <w:color w:val="000000"/>
          <w:lang w:val="en-GB"/>
        </w:rPr>
        <w:t xml:space="preserve">isualize, </w:t>
      </w:r>
      <w:r w:rsidR="006D4F87">
        <w:rPr>
          <w:rFonts w:ascii="Calibri" w:hAnsi="Calibri" w:cs="Arial"/>
          <w:color w:val="000000"/>
          <w:lang w:val="en-GB"/>
        </w:rPr>
        <w:t>A</w:t>
      </w:r>
      <w:r w:rsidRPr="00BC3A15">
        <w:rPr>
          <w:rFonts w:ascii="Calibri" w:hAnsi="Calibri" w:cs="Arial"/>
          <w:color w:val="000000"/>
          <w:lang w:val="en-GB"/>
        </w:rPr>
        <w:t xml:space="preserve">nalyze, </w:t>
      </w:r>
      <w:r w:rsidR="006D4F87">
        <w:rPr>
          <w:rFonts w:ascii="Calibri" w:hAnsi="Calibri" w:cs="Arial"/>
          <w:color w:val="000000"/>
          <w:lang w:val="en-GB"/>
        </w:rPr>
        <w:t>Share and P</w:t>
      </w:r>
      <w:r w:rsidRPr="00BC3A15">
        <w:rPr>
          <w:rFonts w:ascii="Calibri" w:hAnsi="Calibri" w:cs="Arial"/>
          <w:color w:val="000000"/>
          <w:lang w:val="en-GB"/>
        </w:rPr>
        <w:t>ublish</w:t>
      </w:r>
    </w:p>
    <w:p w:rsidR="004B7FBD" w:rsidRPr="00BC3A15" w:rsidRDefault="004B7FBD" w:rsidP="004B7FBD">
      <w:pPr>
        <w:pStyle w:val="FreeForm"/>
        <w:rPr>
          <w:rFonts w:ascii="Calibri" w:hAnsi="Calibri"/>
          <w:szCs w:val="24"/>
        </w:rPr>
      </w:pPr>
      <w:r w:rsidRPr="00BC3A15">
        <w:rPr>
          <w:rFonts w:ascii="Calibri" w:hAnsi="Calibri"/>
          <w:b/>
          <w:szCs w:val="24"/>
        </w:rPr>
        <w:t>Trish Whetzel</w:t>
      </w:r>
      <w:r w:rsidRPr="00BC3A15">
        <w:rPr>
          <w:rFonts w:ascii="Calibri" w:hAnsi="Calibri"/>
          <w:szCs w:val="24"/>
        </w:rPr>
        <w:t xml:space="preserve"> (BMIR Stanford University, USA)</w:t>
      </w:r>
    </w:p>
    <w:p w:rsidR="004B7FBD" w:rsidRPr="00BC3A15" w:rsidRDefault="004B7FBD" w:rsidP="00F557D1">
      <w:pPr>
        <w:rPr>
          <w:rFonts w:ascii="Calibri" w:hAnsi="Calibri" w:cs="Arial"/>
          <w:color w:val="000000"/>
          <w:lang w:val="en-GB"/>
        </w:rPr>
      </w:pPr>
      <w:r w:rsidRPr="00BC3A15">
        <w:rPr>
          <w:rFonts w:ascii="Calibri" w:hAnsi="Calibri" w:cs="Arial"/>
          <w:color w:val="000000"/>
          <w:lang w:val="en-GB"/>
        </w:rPr>
        <w:t>NCBO Technology: Powering Sema</w:t>
      </w:r>
      <w:r w:rsidR="006D4F87">
        <w:rPr>
          <w:rFonts w:ascii="Calibri" w:hAnsi="Calibri" w:cs="Arial"/>
          <w:color w:val="000000"/>
          <w:lang w:val="en-GB"/>
        </w:rPr>
        <w:t>ntically Aware Applications to E</w:t>
      </w:r>
      <w:r w:rsidRPr="00BC3A15">
        <w:rPr>
          <w:rFonts w:ascii="Calibri" w:hAnsi="Calibri" w:cs="Arial"/>
          <w:color w:val="000000"/>
          <w:lang w:val="en-GB"/>
        </w:rPr>
        <w:t>nable Standards Driven Research</w:t>
      </w:r>
    </w:p>
    <w:p w:rsidR="004B7FBD" w:rsidRPr="00BC3A15" w:rsidRDefault="004B7FBD" w:rsidP="004B7FBD">
      <w:pPr>
        <w:pStyle w:val="FreeForm"/>
        <w:rPr>
          <w:rFonts w:ascii="Calibri" w:hAnsi="Calibri"/>
          <w:szCs w:val="24"/>
        </w:rPr>
      </w:pPr>
      <w:r w:rsidRPr="00BC3A15">
        <w:rPr>
          <w:rFonts w:ascii="Calibri" w:hAnsi="Calibri"/>
          <w:b/>
          <w:szCs w:val="24"/>
        </w:rPr>
        <w:t>K. Eric Wommack</w:t>
      </w:r>
      <w:r w:rsidRPr="00BC3A15">
        <w:rPr>
          <w:rFonts w:ascii="Calibri" w:hAnsi="Calibri"/>
          <w:szCs w:val="24"/>
        </w:rPr>
        <w:t xml:space="preserve"> (University of Delaware, USA)</w:t>
      </w:r>
    </w:p>
    <w:p w:rsidR="004B7FBD" w:rsidRPr="00BC3A15" w:rsidRDefault="004B7FBD" w:rsidP="00F557D1">
      <w:pPr>
        <w:rPr>
          <w:rFonts w:ascii="Calibri" w:hAnsi="Calibri" w:cs="Arial"/>
          <w:color w:val="000000"/>
          <w:lang w:val="en-GB"/>
        </w:rPr>
      </w:pPr>
      <w:r w:rsidRPr="00BC3A15">
        <w:rPr>
          <w:rFonts w:ascii="Calibri" w:hAnsi="Calibri" w:cs="Arial"/>
          <w:color w:val="000000"/>
          <w:lang w:val="en-GB"/>
        </w:rPr>
        <w:t xml:space="preserve">The VIROME Compare-inator: </w:t>
      </w:r>
      <w:r w:rsidR="006D4F87">
        <w:rPr>
          <w:rFonts w:ascii="Calibri" w:hAnsi="Calibri" w:cs="Arial"/>
          <w:color w:val="000000"/>
          <w:lang w:val="en-GB"/>
        </w:rPr>
        <w:t xml:space="preserve"> A W</w:t>
      </w:r>
      <w:r w:rsidRPr="00BC3A15">
        <w:rPr>
          <w:rFonts w:ascii="Calibri" w:hAnsi="Calibri" w:cs="Arial"/>
          <w:color w:val="000000"/>
          <w:lang w:val="en-GB"/>
        </w:rPr>
        <w:t xml:space="preserve">eb </w:t>
      </w:r>
      <w:r w:rsidR="006D4F87">
        <w:rPr>
          <w:rFonts w:ascii="Calibri" w:hAnsi="Calibri" w:cs="Arial"/>
          <w:color w:val="000000"/>
          <w:lang w:val="en-GB"/>
        </w:rPr>
        <w:t>Tool for E</w:t>
      </w:r>
      <w:r w:rsidRPr="00BC3A15">
        <w:rPr>
          <w:rFonts w:ascii="Calibri" w:hAnsi="Calibri" w:cs="Arial"/>
          <w:color w:val="000000"/>
          <w:lang w:val="en-GB"/>
        </w:rPr>
        <w:t xml:space="preserve">xploring the </w:t>
      </w:r>
      <w:r w:rsidR="006D4F87">
        <w:rPr>
          <w:rFonts w:ascii="Calibri" w:hAnsi="Calibri" w:cs="Arial"/>
          <w:color w:val="000000"/>
          <w:lang w:val="en-GB"/>
        </w:rPr>
        <w:t>D</w:t>
      </w:r>
      <w:r w:rsidRPr="00BC3A15">
        <w:rPr>
          <w:rFonts w:ascii="Calibri" w:hAnsi="Calibri" w:cs="Arial"/>
          <w:color w:val="000000"/>
          <w:lang w:val="en-GB"/>
        </w:rPr>
        <w:t xml:space="preserve">iversity of </w:t>
      </w:r>
      <w:r w:rsidR="006D4F87">
        <w:rPr>
          <w:rFonts w:ascii="Calibri" w:hAnsi="Calibri" w:cs="Arial"/>
          <w:color w:val="000000"/>
          <w:lang w:val="en-GB"/>
        </w:rPr>
        <w:t>V</w:t>
      </w:r>
      <w:r w:rsidRPr="00BC3A15">
        <w:rPr>
          <w:rFonts w:ascii="Calibri" w:hAnsi="Calibri" w:cs="Arial"/>
          <w:color w:val="000000"/>
          <w:lang w:val="en-GB"/>
        </w:rPr>
        <w:t xml:space="preserve">iral </w:t>
      </w:r>
      <w:r w:rsidR="006D4F87">
        <w:rPr>
          <w:rFonts w:ascii="Calibri" w:hAnsi="Calibri" w:cs="Arial"/>
          <w:color w:val="000000"/>
          <w:lang w:val="en-GB"/>
        </w:rPr>
        <w:t>C</w:t>
      </w:r>
      <w:r w:rsidRPr="00BC3A15">
        <w:rPr>
          <w:rFonts w:ascii="Calibri" w:hAnsi="Calibri" w:cs="Arial"/>
          <w:color w:val="000000"/>
          <w:lang w:val="en-GB"/>
        </w:rPr>
        <w:t>ommunities</w:t>
      </w:r>
    </w:p>
    <w:p w:rsidR="00E46E6C" w:rsidRPr="00BC3A15" w:rsidRDefault="004B7FBD" w:rsidP="004B7FBD">
      <w:pPr>
        <w:pStyle w:val="FreeForm"/>
        <w:rPr>
          <w:rFonts w:ascii="Calibri" w:hAnsi="Calibri"/>
          <w:szCs w:val="24"/>
        </w:rPr>
      </w:pPr>
      <w:r w:rsidRPr="00BC3A15">
        <w:rPr>
          <w:rFonts w:ascii="Calibri" w:hAnsi="Calibri"/>
          <w:b/>
          <w:szCs w:val="24"/>
          <w:highlight w:val="lightGray"/>
        </w:rPr>
        <w:t xml:space="preserve">10:00-10:30 </w:t>
      </w:r>
      <w:r w:rsidRPr="004C17F6">
        <w:rPr>
          <w:rFonts w:ascii="Calibri" w:hAnsi="Calibri"/>
          <w:b/>
          <w:szCs w:val="24"/>
          <w:highlight w:val="lightGray"/>
        </w:rPr>
        <w:t>Coffee Break &amp; Poster Session</w:t>
      </w:r>
    </w:p>
    <w:p w:rsidR="00E46E6C" w:rsidRPr="00BC3A15" w:rsidRDefault="00E46E6C" w:rsidP="004B7FBD">
      <w:pPr>
        <w:pStyle w:val="FreeForm"/>
        <w:rPr>
          <w:rFonts w:ascii="Calibri" w:hAnsi="Calibri"/>
          <w:szCs w:val="24"/>
        </w:rPr>
      </w:pPr>
    </w:p>
    <w:p w:rsidR="00E46E6C" w:rsidRPr="00BC3A15" w:rsidRDefault="004B7FBD" w:rsidP="004B7FBD">
      <w:pPr>
        <w:pStyle w:val="FreeForm"/>
        <w:rPr>
          <w:rFonts w:ascii="Calibri" w:hAnsi="Calibri"/>
          <w:szCs w:val="24"/>
        </w:rPr>
      </w:pPr>
      <w:r w:rsidRPr="00BC3A15">
        <w:rPr>
          <w:rFonts w:ascii="Calibri" w:hAnsi="Calibri"/>
          <w:b/>
          <w:szCs w:val="24"/>
          <w:highlight w:val="lightGray"/>
        </w:rPr>
        <w:t>10:30-12:00 GSC Outreach III:</w:t>
      </w:r>
      <w:r w:rsidRPr="004C17F6">
        <w:rPr>
          <w:rFonts w:ascii="Calibri" w:hAnsi="Calibri"/>
          <w:szCs w:val="24"/>
        </w:rPr>
        <w:t xml:space="preserve"> Standards Development and New Standards in Genomic and Metagenomic Databases and Applications</w:t>
      </w:r>
      <w:r w:rsidRPr="00BC3A15">
        <w:rPr>
          <w:rFonts w:ascii="Calibri" w:hAnsi="Calibri"/>
          <w:szCs w:val="24"/>
        </w:rPr>
        <w:t xml:space="preserve"> (Submitted Abstracts)</w:t>
      </w:r>
      <w:r w:rsidRPr="00BC3A15">
        <w:rPr>
          <w:rFonts w:ascii="Calibri" w:hAnsi="Calibri"/>
          <w:szCs w:val="24"/>
        </w:rPr>
        <w:cr/>
      </w:r>
      <w:r w:rsidR="00E46E6C" w:rsidRPr="00BC3A15">
        <w:rPr>
          <w:rFonts w:ascii="Calibri" w:hAnsi="Calibri"/>
          <w:szCs w:val="24"/>
        </w:rPr>
        <w:t xml:space="preserve">Session Chair: </w:t>
      </w:r>
      <w:r w:rsidR="00F557D1" w:rsidRPr="0084790A">
        <w:rPr>
          <w:rFonts w:ascii="Calibri" w:hAnsi="Calibri"/>
          <w:szCs w:val="24"/>
        </w:rPr>
        <w:t>Linda Amaral-Zettler</w:t>
      </w:r>
    </w:p>
    <w:p w:rsidR="00E46E6C" w:rsidRPr="00BC3A15" w:rsidRDefault="00E46E6C" w:rsidP="004B7FBD">
      <w:pPr>
        <w:pStyle w:val="FreeForm"/>
        <w:rPr>
          <w:rFonts w:ascii="Calibri" w:hAnsi="Calibri"/>
          <w:szCs w:val="24"/>
        </w:rPr>
      </w:pPr>
    </w:p>
    <w:p w:rsidR="004B7FBD" w:rsidRPr="00BC3A15" w:rsidRDefault="004B7FBD" w:rsidP="004B7FBD">
      <w:pPr>
        <w:pStyle w:val="FreeForm"/>
        <w:rPr>
          <w:rFonts w:ascii="Calibri" w:hAnsi="Calibri"/>
          <w:szCs w:val="24"/>
        </w:rPr>
      </w:pPr>
      <w:r w:rsidRPr="00BC3A15">
        <w:rPr>
          <w:rFonts w:ascii="Calibri" w:hAnsi="Calibri"/>
          <w:b/>
          <w:szCs w:val="24"/>
        </w:rPr>
        <w:t>Granger Sutton</w:t>
      </w:r>
      <w:r w:rsidRPr="00BC3A15">
        <w:rPr>
          <w:rFonts w:ascii="Calibri" w:hAnsi="Calibri"/>
          <w:szCs w:val="24"/>
        </w:rPr>
        <w:t xml:space="preserve"> (J. Craig Venter Institute, USA)</w:t>
      </w:r>
    </w:p>
    <w:p w:rsidR="004B7FBD" w:rsidRPr="00BC3A15" w:rsidRDefault="004B7FBD" w:rsidP="00F557D1">
      <w:pPr>
        <w:rPr>
          <w:rFonts w:ascii="Calibri" w:hAnsi="Calibri" w:cs="Arial"/>
          <w:color w:val="000000"/>
          <w:lang w:val="en-GB"/>
        </w:rPr>
      </w:pPr>
      <w:r w:rsidRPr="00BC3A15">
        <w:rPr>
          <w:rFonts w:ascii="Calibri" w:hAnsi="Calibri" w:cs="Arial"/>
          <w:color w:val="000000"/>
          <w:lang w:val="en-GB"/>
        </w:rPr>
        <w:t>Standards for Pan-Genome Data Repositories</w:t>
      </w:r>
    </w:p>
    <w:p w:rsidR="004B7FBD" w:rsidRDefault="004B7FBD" w:rsidP="004B7FBD">
      <w:pPr>
        <w:pStyle w:val="FreeForm"/>
        <w:rPr>
          <w:rFonts w:ascii="Calibri" w:hAnsi="Calibri"/>
          <w:szCs w:val="24"/>
        </w:rPr>
      </w:pPr>
      <w:r w:rsidRPr="00BC3A15">
        <w:rPr>
          <w:rFonts w:ascii="Calibri" w:hAnsi="Calibri"/>
          <w:b/>
          <w:szCs w:val="24"/>
        </w:rPr>
        <w:t>Tatiana Tatusova</w:t>
      </w:r>
      <w:r w:rsidRPr="00BC3A15">
        <w:rPr>
          <w:rFonts w:ascii="Calibri" w:hAnsi="Calibri"/>
          <w:szCs w:val="24"/>
        </w:rPr>
        <w:t xml:space="preserve"> (National Center for Biotechnology Information, USA)</w:t>
      </w:r>
      <w:r w:rsidR="00563114">
        <w:rPr>
          <w:rFonts w:ascii="Calibri" w:hAnsi="Calibri"/>
          <w:szCs w:val="24"/>
        </w:rPr>
        <w:t xml:space="preserve"> &amp;</w:t>
      </w:r>
    </w:p>
    <w:p w:rsidR="00563114" w:rsidRPr="00BC3A15" w:rsidRDefault="00563114" w:rsidP="004B7FBD">
      <w:pPr>
        <w:pStyle w:val="FreeForm"/>
        <w:rPr>
          <w:rFonts w:ascii="Calibri" w:hAnsi="Calibri"/>
          <w:szCs w:val="24"/>
        </w:rPr>
      </w:pPr>
      <w:proofErr w:type="spellStart"/>
      <w:r w:rsidRPr="00BC3A15">
        <w:rPr>
          <w:rFonts w:ascii="Calibri" w:hAnsi="Calibri"/>
          <w:b/>
          <w:szCs w:val="24"/>
        </w:rPr>
        <w:t>Folker</w:t>
      </w:r>
      <w:proofErr w:type="spellEnd"/>
      <w:r w:rsidRPr="00BC3A15">
        <w:rPr>
          <w:rFonts w:ascii="Calibri" w:hAnsi="Calibri"/>
          <w:b/>
          <w:szCs w:val="24"/>
        </w:rPr>
        <w:t xml:space="preserve"> Meyer</w:t>
      </w:r>
      <w:r w:rsidRPr="00BC3A15">
        <w:rPr>
          <w:rFonts w:ascii="Calibri" w:hAnsi="Calibri"/>
          <w:szCs w:val="24"/>
        </w:rPr>
        <w:t xml:space="preserve"> (Argonne National Laboratory and University of Chicago, USA)</w:t>
      </w:r>
    </w:p>
    <w:p w:rsidR="004B7FBD" w:rsidRPr="00BC3A15" w:rsidRDefault="004B7FBD" w:rsidP="004B7FBD">
      <w:pPr>
        <w:rPr>
          <w:rFonts w:ascii="Calibri" w:hAnsi="Calibri" w:cs="Arial"/>
          <w:color w:val="000000"/>
          <w:sz w:val="24"/>
          <w:szCs w:val="24"/>
          <w:lang w:val="en-GB"/>
        </w:rPr>
      </w:pPr>
      <w:r w:rsidRPr="00BC3A15">
        <w:rPr>
          <w:rFonts w:ascii="Calibri" w:hAnsi="Calibri" w:cs="Arial"/>
          <w:color w:val="000000"/>
          <w:sz w:val="24"/>
          <w:szCs w:val="24"/>
          <w:lang w:val="en-GB"/>
        </w:rPr>
        <w:t xml:space="preserve">Pan-genome: </w:t>
      </w:r>
      <w:r w:rsidR="006D4F87">
        <w:rPr>
          <w:rFonts w:ascii="Calibri" w:hAnsi="Calibri" w:cs="Arial"/>
          <w:color w:val="000000"/>
          <w:sz w:val="24"/>
          <w:szCs w:val="24"/>
          <w:lang w:val="en-GB"/>
        </w:rPr>
        <w:t>A New P</w:t>
      </w:r>
      <w:r w:rsidRPr="00BC3A15">
        <w:rPr>
          <w:rFonts w:ascii="Calibri" w:hAnsi="Calibri" w:cs="Arial"/>
          <w:color w:val="000000"/>
          <w:sz w:val="24"/>
          <w:szCs w:val="24"/>
          <w:lang w:val="en-GB"/>
        </w:rPr>
        <w:t xml:space="preserve">aradigm in </w:t>
      </w:r>
      <w:r w:rsidR="006D4F87">
        <w:rPr>
          <w:rFonts w:ascii="Calibri" w:hAnsi="Calibri" w:cs="Arial"/>
          <w:color w:val="000000"/>
          <w:sz w:val="24"/>
          <w:szCs w:val="24"/>
          <w:lang w:val="en-GB"/>
        </w:rPr>
        <w:t>M</w:t>
      </w:r>
      <w:r w:rsidRPr="00BC3A15">
        <w:rPr>
          <w:rFonts w:ascii="Calibri" w:hAnsi="Calibri" w:cs="Arial"/>
          <w:color w:val="000000"/>
          <w:sz w:val="24"/>
          <w:szCs w:val="24"/>
          <w:lang w:val="en-GB"/>
        </w:rPr>
        <w:t>icrobiology</w:t>
      </w:r>
    </w:p>
    <w:p w:rsidR="00F557D1" w:rsidRPr="00BC3A15" w:rsidRDefault="004B7FBD" w:rsidP="00F557D1">
      <w:pPr>
        <w:spacing w:after="0"/>
        <w:rPr>
          <w:rFonts w:ascii="Calibri" w:hAnsi="Calibri"/>
          <w:sz w:val="24"/>
          <w:szCs w:val="24"/>
        </w:rPr>
      </w:pPr>
      <w:r w:rsidRPr="00BC3A15">
        <w:rPr>
          <w:rFonts w:ascii="Calibri" w:hAnsi="Calibri"/>
          <w:b/>
          <w:sz w:val="24"/>
          <w:szCs w:val="24"/>
        </w:rPr>
        <w:t>Cynthia Parr</w:t>
      </w:r>
      <w:r w:rsidRPr="00BC3A15">
        <w:rPr>
          <w:rFonts w:ascii="Calibri" w:hAnsi="Calibri"/>
          <w:sz w:val="24"/>
          <w:szCs w:val="24"/>
        </w:rPr>
        <w:t xml:space="preserve"> (Smithsonian Institution, USA)</w:t>
      </w:r>
    </w:p>
    <w:p w:rsidR="004B7FBD" w:rsidRPr="00BC3A15" w:rsidRDefault="004B7FBD" w:rsidP="00F557D1">
      <w:pPr>
        <w:spacing w:after="0"/>
        <w:rPr>
          <w:rFonts w:ascii="Calibri" w:hAnsi="Calibri"/>
          <w:sz w:val="24"/>
          <w:szCs w:val="24"/>
        </w:rPr>
      </w:pPr>
      <w:r w:rsidRPr="00BC3A15">
        <w:rPr>
          <w:rFonts w:ascii="Calibri" w:hAnsi="Calibri" w:cs="Arial"/>
          <w:color w:val="000000"/>
          <w:sz w:val="24"/>
          <w:szCs w:val="24"/>
          <w:lang w:val="en-GB"/>
        </w:rPr>
        <w:t xml:space="preserve">Encyclopedia of Life: Applying </w:t>
      </w:r>
      <w:r w:rsidR="006D4F87">
        <w:rPr>
          <w:rFonts w:ascii="Calibri" w:hAnsi="Calibri" w:cs="Arial"/>
          <w:color w:val="000000"/>
          <w:sz w:val="24"/>
          <w:szCs w:val="24"/>
          <w:lang w:val="en-GB"/>
        </w:rPr>
        <w:t>C</w:t>
      </w:r>
      <w:r w:rsidRPr="00BC3A15">
        <w:rPr>
          <w:rFonts w:ascii="Calibri" w:hAnsi="Calibri" w:cs="Arial"/>
          <w:color w:val="000000"/>
          <w:sz w:val="24"/>
          <w:szCs w:val="24"/>
          <w:lang w:val="en-GB"/>
        </w:rPr>
        <w:t>oncep</w:t>
      </w:r>
      <w:r w:rsidR="006D4F87">
        <w:rPr>
          <w:rFonts w:ascii="Calibri" w:hAnsi="Calibri" w:cs="Arial"/>
          <w:color w:val="000000"/>
          <w:sz w:val="24"/>
          <w:szCs w:val="24"/>
          <w:lang w:val="en-GB"/>
        </w:rPr>
        <w:t>ts from Amazon.com and LEGO to Biodiversity I</w:t>
      </w:r>
      <w:r w:rsidRPr="00BC3A15">
        <w:rPr>
          <w:rFonts w:ascii="Calibri" w:hAnsi="Calibri" w:cs="Arial"/>
          <w:color w:val="000000"/>
          <w:sz w:val="24"/>
          <w:szCs w:val="24"/>
          <w:lang w:val="en-GB"/>
        </w:rPr>
        <w:t>nformatics</w:t>
      </w:r>
    </w:p>
    <w:p w:rsidR="00F557D1" w:rsidRPr="00BC3A15" w:rsidRDefault="00F557D1" w:rsidP="004B7FBD">
      <w:pPr>
        <w:pStyle w:val="FreeForm"/>
        <w:rPr>
          <w:rFonts w:ascii="Calibri" w:eastAsiaTheme="minorHAnsi" w:hAnsi="Calibri" w:cs="Arial"/>
          <w:szCs w:val="24"/>
          <w:lang w:val="en-GB"/>
        </w:rPr>
      </w:pPr>
    </w:p>
    <w:p w:rsidR="004B7FBD" w:rsidRPr="00BC3A15" w:rsidRDefault="004B7FBD" w:rsidP="004B7FBD">
      <w:pPr>
        <w:pStyle w:val="FreeForm"/>
        <w:rPr>
          <w:rFonts w:ascii="Calibri" w:hAnsi="Calibri"/>
          <w:szCs w:val="24"/>
        </w:rPr>
      </w:pPr>
      <w:r w:rsidRPr="00BC3A15">
        <w:rPr>
          <w:rFonts w:ascii="Calibri" w:hAnsi="Calibri"/>
          <w:b/>
          <w:szCs w:val="24"/>
        </w:rPr>
        <w:t>Katharine Barker</w:t>
      </w:r>
      <w:r w:rsidRPr="00BC3A15">
        <w:rPr>
          <w:rFonts w:ascii="Calibri" w:hAnsi="Calibri"/>
          <w:szCs w:val="24"/>
        </w:rPr>
        <w:t xml:space="preserve"> (Smithsonian Institution, USA) </w:t>
      </w:r>
    </w:p>
    <w:p w:rsidR="004B7FBD" w:rsidRPr="00BC3A15" w:rsidRDefault="004B7FBD" w:rsidP="004B7FBD">
      <w:pPr>
        <w:rPr>
          <w:rFonts w:ascii="Calibri" w:hAnsi="Calibri" w:cs="Arial"/>
          <w:color w:val="000000"/>
          <w:sz w:val="24"/>
          <w:szCs w:val="24"/>
          <w:lang w:val="en-GB"/>
        </w:rPr>
      </w:pPr>
      <w:r w:rsidRPr="00BC3A15">
        <w:rPr>
          <w:rFonts w:ascii="Calibri" w:hAnsi="Calibri" w:cs="Arial"/>
          <w:color w:val="000000"/>
          <w:sz w:val="24"/>
          <w:szCs w:val="24"/>
          <w:lang w:val="en-GB"/>
        </w:rPr>
        <w:t>The Global Genome Biodiversity Network (GGBN) and the Global Genome Initiative (GGI): Build</w:t>
      </w:r>
      <w:r w:rsidR="006D4F87">
        <w:rPr>
          <w:rFonts w:ascii="Calibri" w:hAnsi="Calibri" w:cs="Arial"/>
          <w:color w:val="000000"/>
          <w:sz w:val="24"/>
          <w:szCs w:val="24"/>
          <w:lang w:val="en-GB"/>
        </w:rPr>
        <w:t>ing the Infrastructure for the F</w:t>
      </w:r>
      <w:r w:rsidRPr="00BC3A15">
        <w:rPr>
          <w:rFonts w:ascii="Calibri" w:hAnsi="Calibri" w:cs="Arial"/>
          <w:color w:val="000000"/>
          <w:sz w:val="24"/>
          <w:szCs w:val="24"/>
          <w:lang w:val="en-GB"/>
        </w:rPr>
        <w:t>uture of Genomics</w:t>
      </w:r>
    </w:p>
    <w:p w:rsidR="004B7FBD" w:rsidRPr="00BC3A15" w:rsidRDefault="004B7FBD" w:rsidP="004B7FBD">
      <w:pPr>
        <w:pStyle w:val="FreeForm"/>
        <w:rPr>
          <w:rFonts w:ascii="Calibri" w:hAnsi="Calibri"/>
          <w:szCs w:val="24"/>
        </w:rPr>
      </w:pPr>
      <w:r w:rsidRPr="00BC3A15">
        <w:rPr>
          <w:rFonts w:ascii="Calibri" w:hAnsi="Calibri"/>
          <w:b/>
          <w:szCs w:val="24"/>
        </w:rPr>
        <w:t>Marnix Medema</w:t>
      </w:r>
      <w:r w:rsidRPr="00BC3A15">
        <w:rPr>
          <w:rFonts w:ascii="Calibri" w:hAnsi="Calibri"/>
          <w:szCs w:val="24"/>
        </w:rPr>
        <w:t xml:space="preserve"> (Max Planck Institute Bremen, Germany)</w:t>
      </w:r>
    </w:p>
    <w:p w:rsidR="004B7FBD" w:rsidRPr="00BC3A15" w:rsidRDefault="004B7FBD" w:rsidP="004B7FBD">
      <w:pPr>
        <w:rPr>
          <w:rFonts w:ascii="Calibri" w:hAnsi="Calibri" w:cs="Arial"/>
          <w:color w:val="000000"/>
          <w:sz w:val="24"/>
          <w:szCs w:val="24"/>
          <w:lang w:val="en-GB"/>
        </w:rPr>
      </w:pPr>
      <w:r w:rsidRPr="00BC3A15">
        <w:rPr>
          <w:rFonts w:ascii="Calibri" w:hAnsi="Calibri" w:cs="Arial"/>
          <w:color w:val="000000"/>
          <w:sz w:val="24"/>
          <w:szCs w:val="24"/>
          <w:lang w:val="en-GB"/>
        </w:rPr>
        <w:t>MIBiG: Minimal Information about a Biosynthetic Gene Cluster</w:t>
      </w:r>
    </w:p>
    <w:p w:rsidR="00F557D1" w:rsidRPr="00BC3A15" w:rsidRDefault="004B7FBD" w:rsidP="00F557D1">
      <w:pPr>
        <w:spacing w:after="0"/>
        <w:rPr>
          <w:rFonts w:ascii="Calibri" w:hAnsi="Calibri"/>
          <w:sz w:val="24"/>
          <w:szCs w:val="24"/>
        </w:rPr>
      </w:pPr>
      <w:r w:rsidRPr="00BC3A15">
        <w:rPr>
          <w:rFonts w:ascii="Calibri" w:hAnsi="Calibri"/>
          <w:b/>
          <w:sz w:val="24"/>
          <w:szCs w:val="24"/>
        </w:rPr>
        <w:t>Markus Göker</w:t>
      </w:r>
      <w:r w:rsidRPr="00BC3A15">
        <w:rPr>
          <w:rFonts w:ascii="Calibri" w:hAnsi="Calibri"/>
          <w:sz w:val="24"/>
          <w:szCs w:val="24"/>
        </w:rPr>
        <w:t xml:space="preserve"> (DSMZ, Germany) </w:t>
      </w:r>
    </w:p>
    <w:p w:rsidR="004B7FBD" w:rsidRPr="00BC3A15" w:rsidRDefault="004B7FBD" w:rsidP="00F557D1">
      <w:pPr>
        <w:spacing w:after="0"/>
        <w:rPr>
          <w:rFonts w:ascii="Calibri" w:hAnsi="Calibri"/>
          <w:sz w:val="24"/>
          <w:szCs w:val="24"/>
        </w:rPr>
      </w:pPr>
      <w:r w:rsidRPr="00BC3A15">
        <w:rPr>
          <w:rFonts w:ascii="Calibri" w:hAnsi="Calibri" w:cs="Arial"/>
          <w:color w:val="000000"/>
          <w:sz w:val="24"/>
          <w:szCs w:val="24"/>
          <w:lang w:val="en-GB"/>
        </w:rPr>
        <w:t>Proposal for a Minimum Information on a Phenotype MicroArray Study (MIPS) standard</w:t>
      </w:r>
    </w:p>
    <w:p w:rsidR="004B7FBD" w:rsidRPr="00BC3A15" w:rsidRDefault="004B7FBD" w:rsidP="004B7FBD">
      <w:pPr>
        <w:pStyle w:val="FreeForm"/>
        <w:rPr>
          <w:rFonts w:ascii="Calibri" w:hAnsi="Calibri"/>
          <w:szCs w:val="24"/>
        </w:rPr>
      </w:pPr>
    </w:p>
    <w:p w:rsidR="004B7FBD" w:rsidRPr="00BC3A15" w:rsidRDefault="004B7FBD" w:rsidP="004B7FBD">
      <w:pPr>
        <w:pStyle w:val="FreeForm"/>
        <w:rPr>
          <w:rFonts w:ascii="Calibri" w:hAnsi="Calibri"/>
          <w:szCs w:val="24"/>
        </w:rPr>
      </w:pPr>
      <w:r w:rsidRPr="00BC3A15">
        <w:rPr>
          <w:rFonts w:ascii="Calibri" w:hAnsi="Calibri"/>
          <w:b/>
          <w:szCs w:val="24"/>
        </w:rPr>
        <w:t>Michael Schneider</w:t>
      </w:r>
      <w:r w:rsidRPr="00BC3A15">
        <w:rPr>
          <w:rFonts w:ascii="Calibri" w:hAnsi="Calibri"/>
          <w:szCs w:val="24"/>
        </w:rPr>
        <w:t xml:space="preserve"> (Max Planck Institute Bremen, Germany)</w:t>
      </w:r>
    </w:p>
    <w:p w:rsidR="004B7FBD" w:rsidRPr="00BC3A15" w:rsidRDefault="006D4F87" w:rsidP="00BC3A15">
      <w:pPr>
        <w:rPr>
          <w:rFonts w:ascii="Calibri" w:hAnsi="Calibri" w:cs="Arial"/>
          <w:color w:val="000000"/>
          <w:sz w:val="24"/>
          <w:szCs w:val="24"/>
          <w:lang w:val="en-GB"/>
        </w:rPr>
      </w:pPr>
      <w:r>
        <w:rPr>
          <w:rFonts w:ascii="Calibri" w:hAnsi="Calibri" w:cs="Arial"/>
          <w:color w:val="000000"/>
          <w:sz w:val="24"/>
          <w:szCs w:val="24"/>
          <w:lang w:val="en-GB"/>
        </w:rPr>
        <w:t>A MIxS and DwC C</w:t>
      </w:r>
      <w:r w:rsidR="004B7FBD" w:rsidRPr="00BC3A15">
        <w:rPr>
          <w:rFonts w:ascii="Calibri" w:hAnsi="Calibri" w:cs="Arial"/>
          <w:color w:val="000000"/>
          <w:sz w:val="24"/>
          <w:szCs w:val="24"/>
          <w:lang w:val="en-GB"/>
        </w:rPr>
        <w:t xml:space="preserve">ompliant </w:t>
      </w:r>
      <w:r>
        <w:rPr>
          <w:rFonts w:ascii="Calibri" w:hAnsi="Calibri" w:cs="Arial"/>
          <w:color w:val="000000"/>
          <w:sz w:val="24"/>
          <w:szCs w:val="24"/>
          <w:lang w:val="en-GB"/>
        </w:rPr>
        <w:t>B</w:t>
      </w:r>
      <w:r w:rsidR="004B7FBD" w:rsidRPr="00BC3A15">
        <w:rPr>
          <w:rFonts w:ascii="Calibri" w:hAnsi="Calibri" w:cs="Arial"/>
          <w:color w:val="000000"/>
          <w:sz w:val="24"/>
          <w:szCs w:val="24"/>
          <w:lang w:val="en-GB"/>
        </w:rPr>
        <w:t xml:space="preserve">iodiversity Reference Data Model to </w:t>
      </w:r>
      <w:r>
        <w:rPr>
          <w:rFonts w:ascii="Calibri" w:hAnsi="Calibri" w:cs="Arial"/>
          <w:color w:val="000000"/>
          <w:sz w:val="24"/>
          <w:szCs w:val="24"/>
          <w:lang w:val="en-GB"/>
        </w:rPr>
        <w:t>S</w:t>
      </w:r>
      <w:r w:rsidR="004B7FBD" w:rsidRPr="00BC3A15">
        <w:rPr>
          <w:rFonts w:ascii="Calibri" w:hAnsi="Calibri" w:cs="Arial"/>
          <w:color w:val="000000"/>
          <w:sz w:val="24"/>
          <w:szCs w:val="24"/>
          <w:lang w:val="en-GB"/>
        </w:rPr>
        <w:t xml:space="preserve">upport the </w:t>
      </w:r>
      <w:r>
        <w:rPr>
          <w:rFonts w:ascii="Calibri" w:hAnsi="Calibri" w:cs="Arial"/>
          <w:color w:val="000000"/>
          <w:sz w:val="24"/>
          <w:szCs w:val="24"/>
          <w:lang w:val="en-GB"/>
        </w:rPr>
        <w:t>Community in I</w:t>
      </w:r>
      <w:r w:rsidR="004B7FBD" w:rsidRPr="00BC3A15">
        <w:rPr>
          <w:rFonts w:ascii="Calibri" w:hAnsi="Calibri" w:cs="Arial"/>
          <w:color w:val="000000"/>
          <w:sz w:val="24"/>
          <w:szCs w:val="24"/>
          <w:lang w:val="en-GB"/>
        </w:rPr>
        <w:t xml:space="preserve">mplementing the </w:t>
      </w:r>
      <w:r>
        <w:rPr>
          <w:rFonts w:ascii="Calibri" w:hAnsi="Calibri" w:cs="Arial"/>
          <w:color w:val="000000"/>
          <w:sz w:val="24"/>
          <w:szCs w:val="24"/>
          <w:lang w:val="en-GB"/>
        </w:rPr>
        <w:t>Database L</w:t>
      </w:r>
      <w:r w:rsidR="004B7FBD" w:rsidRPr="00BC3A15">
        <w:rPr>
          <w:rFonts w:ascii="Calibri" w:hAnsi="Calibri" w:cs="Arial"/>
          <w:color w:val="000000"/>
          <w:sz w:val="24"/>
          <w:szCs w:val="24"/>
          <w:lang w:val="en-GB"/>
        </w:rPr>
        <w:t>ayer</w:t>
      </w:r>
    </w:p>
    <w:p w:rsidR="004B7FBD" w:rsidRPr="00BC3A15" w:rsidRDefault="004B7FBD" w:rsidP="004B7FBD">
      <w:pPr>
        <w:pStyle w:val="FreeForm"/>
        <w:rPr>
          <w:rFonts w:ascii="Calibri" w:hAnsi="Calibri"/>
          <w:szCs w:val="24"/>
        </w:rPr>
      </w:pPr>
      <w:r w:rsidRPr="00BC3A15">
        <w:rPr>
          <w:rFonts w:ascii="Calibri" w:hAnsi="Calibri"/>
          <w:b/>
          <w:szCs w:val="24"/>
          <w:highlight w:val="lightGray"/>
        </w:rPr>
        <w:t>12:00-13:30 Lunch</w:t>
      </w:r>
    </w:p>
    <w:p w:rsidR="004B7FBD" w:rsidRPr="00BC3A15" w:rsidRDefault="004B7FBD" w:rsidP="004B7FBD">
      <w:pPr>
        <w:pStyle w:val="FreeForm"/>
        <w:rPr>
          <w:rFonts w:ascii="Calibri" w:hAnsi="Calibri"/>
          <w:b/>
          <w:szCs w:val="24"/>
        </w:rPr>
      </w:pPr>
    </w:p>
    <w:p w:rsidR="004B7FBD" w:rsidRPr="00BC3A15" w:rsidRDefault="004B7FBD" w:rsidP="004B7FBD">
      <w:pPr>
        <w:pStyle w:val="FreeForm"/>
        <w:rPr>
          <w:rFonts w:ascii="Calibri" w:hAnsi="Calibri"/>
          <w:szCs w:val="24"/>
        </w:rPr>
      </w:pPr>
      <w:r w:rsidRPr="00BC3A15">
        <w:rPr>
          <w:rFonts w:ascii="Calibri" w:hAnsi="Calibri"/>
          <w:b/>
          <w:szCs w:val="24"/>
          <w:highlight w:val="lightGray"/>
        </w:rPr>
        <w:t>13:30- 15:30 Government Panel</w:t>
      </w:r>
    </w:p>
    <w:p w:rsidR="00BC3A15" w:rsidRDefault="006D4F87" w:rsidP="004B7FBD">
      <w:pPr>
        <w:pStyle w:val="FreeForm"/>
        <w:rPr>
          <w:rFonts w:ascii="Calibri" w:hAnsi="Calibri"/>
          <w:szCs w:val="24"/>
        </w:rPr>
      </w:pPr>
      <w:r>
        <w:rPr>
          <w:rFonts w:ascii="Calibri" w:hAnsi="Calibri"/>
          <w:szCs w:val="24"/>
        </w:rPr>
        <w:t>Discussion Topic: Where are S</w:t>
      </w:r>
      <w:r w:rsidR="004B7FBD" w:rsidRPr="00BC3A15">
        <w:rPr>
          <w:rFonts w:ascii="Calibri" w:hAnsi="Calibri"/>
          <w:szCs w:val="24"/>
        </w:rPr>
        <w:t xml:space="preserve">tandards in </w:t>
      </w:r>
      <w:r>
        <w:rPr>
          <w:rFonts w:ascii="Calibri" w:hAnsi="Calibri"/>
          <w:szCs w:val="24"/>
        </w:rPr>
        <w:t>G</w:t>
      </w:r>
      <w:r w:rsidR="004B7FBD" w:rsidRPr="00BC3A15">
        <w:rPr>
          <w:rFonts w:ascii="Calibri" w:hAnsi="Calibri"/>
          <w:szCs w:val="24"/>
        </w:rPr>
        <w:t xml:space="preserve">enomics </w:t>
      </w:r>
      <w:r>
        <w:rPr>
          <w:rFonts w:ascii="Calibri" w:hAnsi="Calibri"/>
          <w:szCs w:val="24"/>
        </w:rPr>
        <w:t>M</w:t>
      </w:r>
      <w:r w:rsidR="004B7FBD" w:rsidRPr="00BC3A15">
        <w:rPr>
          <w:rFonts w:ascii="Calibri" w:hAnsi="Calibri"/>
          <w:szCs w:val="24"/>
        </w:rPr>
        <w:t xml:space="preserve">ost </w:t>
      </w:r>
      <w:r>
        <w:rPr>
          <w:rFonts w:ascii="Calibri" w:hAnsi="Calibri"/>
          <w:szCs w:val="24"/>
        </w:rPr>
        <w:t>N</w:t>
      </w:r>
      <w:r w:rsidR="004B7FBD" w:rsidRPr="00BC3A15">
        <w:rPr>
          <w:rFonts w:ascii="Calibri" w:hAnsi="Calibri"/>
          <w:szCs w:val="24"/>
        </w:rPr>
        <w:t xml:space="preserve">eeded </w:t>
      </w:r>
      <w:r>
        <w:rPr>
          <w:rFonts w:ascii="Calibri" w:hAnsi="Calibri"/>
          <w:szCs w:val="24"/>
        </w:rPr>
        <w:t>N</w:t>
      </w:r>
      <w:r w:rsidR="004B7FBD" w:rsidRPr="00BC3A15">
        <w:rPr>
          <w:rFonts w:ascii="Calibri" w:hAnsi="Calibri"/>
          <w:szCs w:val="24"/>
        </w:rPr>
        <w:t>ow?</w:t>
      </w:r>
      <w:r w:rsidR="004B7FBD" w:rsidRPr="00BC3A15">
        <w:rPr>
          <w:rFonts w:ascii="Calibri" w:hAnsi="Calibri"/>
          <w:szCs w:val="24"/>
        </w:rPr>
        <w:cr/>
      </w:r>
      <w:r w:rsidR="00BC3A15">
        <w:rPr>
          <w:rFonts w:ascii="Calibri" w:hAnsi="Calibri"/>
          <w:szCs w:val="24"/>
        </w:rPr>
        <w:t>Session Chairs: Lynette Hirschman and Lynn Schriml</w:t>
      </w:r>
    </w:p>
    <w:p w:rsidR="004B7FBD" w:rsidRPr="00BC3A15" w:rsidRDefault="00BC3A15" w:rsidP="004B7FBD">
      <w:pPr>
        <w:pStyle w:val="FreeForm"/>
        <w:rPr>
          <w:rFonts w:ascii="Calibri" w:hAnsi="Calibri"/>
          <w:szCs w:val="24"/>
        </w:rPr>
      </w:pPr>
      <w:r>
        <w:rPr>
          <w:rFonts w:ascii="Calibri" w:hAnsi="Calibri"/>
          <w:szCs w:val="24"/>
        </w:rPr>
        <w:t xml:space="preserve">Panel </w:t>
      </w:r>
      <w:r w:rsidR="004B7FBD" w:rsidRPr="00BC3A15">
        <w:rPr>
          <w:rFonts w:ascii="Calibri" w:hAnsi="Calibri"/>
          <w:szCs w:val="24"/>
        </w:rPr>
        <w:t>Chair: Dan Drell (DOE)</w:t>
      </w:r>
    </w:p>
    <w:p w:rsidR="004B7FBD" w:rsidRPr="00BC3A15" w:rsidRDefault="004B7FBD" w:rsidP="004B7FBD">
      <w:pPr>
        <w:pStyle w:val="FreeForm"/>
        <w:rPr>
          <w:rFonts w:ascii="Calibri" w:hAnsi="Calibri"/>
          <w:szCs w:val="24"/>
        </w:rPr>
      </w:pPr>
      <w:r w:rsidRPr="00BC3A15">
        <w:rPr>
          <w:rFonts w:ascii="Calibri" w:hAnsi="Calibri"/>
          <w:szCs w:val="24"/>
        </w:rPr>
        <w:cr/>
        <w:t>Session Members: Susan Gregurick (DOE), Adam Phillippy (DHS), Alison Yao (NIAID)</w:t>
      </w:r>
      <w:proofErr w:type="gramStart"/>
      <w:r w:rsidRPr="00BC3A15">
        <w:rPr>
          <w:rFonts w:ascii="Calibri" w:hAnsi="Calibri"/>
          <w:szCs w:val="24"/>
        </w:rPr>
        <w:t xml:space="preserve">, </w:t>
      </w:r>
      <w:r w:rsidR="00563114">
        <w:rPr>
          <w:rFonts w:ascii="Calibri" w:hAnsi="Calibri"/>
          <w:szCs w:val="24"/>
        </w:rPr>
        <w:t xml:space="preserve">                </w:t>
      </w:r>
      <w:r w:rsidRPr="00BC3A15">
        <w:rPr>
          <w:rFonts w:ascii="Calibri" w:hAnsi="Calibri"/>
          <w:szCs w:val="24"/>
        </w:rPr>
        <w:t>Ann</w:t>
      </w:r>
      <w:proofErr w:type="gramEnd"/>
      <w:r w:rsidRPr="00BC3A15">
        <w:rPr>
          <w:rFonts w:ascii="Calibri" w:hAnsi="Calibri"/>
          <w:szCs w:val="24"/>
        </w:rPr>
        <w:t xml:space="preserve"> Lichens-Park (NIFA/USDA), Lita Proctor (Common Fund), Marc Allard (FDA), Marc Salit (NIST), Patricia Reichelderfer (NICHD), Vivien Bonazzi (NHGRI), Sylvia Spengler (NSF/CISE)</w:t>
      </w:r>
    </w:p>
    <w:p w:rsidR="004B7FBD" w:rsidRPr="00BC3A15" w:rsidRDefault="004B7FBD" w:rsidP="004B7FBD">
      <w:pPr>
        <w:pStyle w:val="FreeForm"/>
        <w:rPr>
          <w:rFonts w:ascii="Calibri" w:hAnsi="Calibri"/>
          <w:b/>
          <w:szCs w:val="24"/>
        </w:rPr>
      </w:pPr>
    </w:p>
    <w:p w:rsidR="004B7FBD" w:rsidRPr="00BC3A15" w:rsidRDefault="004B7FBD" w:rsidP="004B7FBD">
      <w:pPr>
        <w:pStyle w:val="FreeForm"/>
        <w:rPr>
          <w:rFonts w:ascii="Calibri" w:hAnsi="Calibri"/>
          <w:szCs w:val="24"/>
        </w:rPr>
      </w:pPr>
      <w:r w:rsidRPr="00BC3A15">
        <w:rPr>
          <w:rFonts w:ascii="Calibri" w:hAnsi="Calibri"/>
          <w:b/>
          <w:szCs w:val="24"/>
          <w:highlight w:val="lightGray"/>
        </w:rPr>
        <w:t>15:30- 16:00 Coffee Break &amp; Poster Session</w:t>
      </w:r>
    </w:p>
    <w:p w:rsidR="00BC3A15" w:rsidRPr="00BC3A15" w:rsidRDefault="00BC3A15" w:rsidP="004B7FBD">
      <w:pPr>
        <w:pStyle w:val="FreeForm"/>
        <w:rPr>
          <w:rFonts w:ascii="Calibri" w:hAnsi="Calibri"/>
          <w:b/>
          <w:szCs w:val="24"/>
        </w:rPr>
      </w:pPr>
    </w:p>
    <w:p w:rsidR="004B7FBD" w:rsidRPr="00BC3A15" w:rsidRDefault="004B7FBD" w:rsidP="004B7FBD">
      <w:pPr>
        <w:pStyle w:val="FreeForm"/>
        <w:rPr>
          <w:rFonts w:ascii="Calibri" w:hAnsi="Calibri"/>
          <w:szCs w:val="24"/>
        </w:rPr>
      </w:pPr>
      <w:r w:rsidRPr="00BC3A15">
        <w:rPr>
          <w:rFonts w:ascii="Calibri" w:hAnsi="Calibri"/>
          <w:b/>
          <w:szCs w:val="24"/>
          <w:highlight w:val="lightGray"/>
        </w:rPr>
        <w:t>16:00-17:00 Panel Discussion</w:t>
      </w:r>
    </w:p>
    <w:p w:rsidR="004B7FBD" w:rsidRPr="00BC3A15" w:rsidRDefault="004B7FBD" w:rsidP="004B7FBD">
      <w:pPr>
        <w:pStyle w:val="FreeForm"/>
        <w:rPr>
          <w:rFonts w:ascii="Calibri" w:hAnsi="Calibri"/>
          <w:szCs w:val="24"/>
        </w:rPr>
      </w:pPr>
      <w:r w:rsidRPr="00BC3A15">
        <w:rPr>
          <w:rFonts w:ascii="Calibri" w:hAnsi="Calibri"/>
          <w:szCs w:val="24"/>
        </w:rPr>
        <w:t>Proposed Topics:</w:t>
      </w:r>
      <w:r w:rsidRPr="00BC3A15">
        <w:rPr>
          <w:rFonts w:ascii="Calibri" w:hAnsi="Calibri"/>
          <w:szCs w:val="24"/>
        </w:rPr>
        <w:cr/>
        <w:t xml:space="preserve">1. The need for new standards: PanGenomes </w:t>
      </w:r>
    </w:p>
    <w:p w:rsidR="004B7FBD" w:rsidRPr="00BC3A15" w:rsidRDefault="004B7FBD" w:rsidP="004B7FBD">
      <w:pPr>
        <w:pStyle w:val="FreeForm"/>
        <w:rPr>
          <w:rFonts w:ascii="Calibri" w:hAnsi="Calibri"/>
          <w:szCs w:val="24"/>
        </w:rPr>
      </w:pPr>
      <w:r w:rsidRPr="00BC3A15">
        <w:rPr>
          <w:rFonts w:ascii="Calibri" w:hAnsi="Calibri"/>
          <w:szCs w:val="24"/>
        </w:rPr>
        <w:t>2. Genome Sequence Annotation Standards</w:t>
      </w:r>
    </w:p>
    <w:p w:rsidR="004B7FBD" w:rsidRPr="00BC3A15" w:rsidRDefault="004B7FBD" w:rsidP="004B7FBD">
      <w:pPr>
        <w:pStyle w:val="FreeForm"/>
        <w:rPr>
          <w:rFonts w:ascii="Calibri" w:hAnsi="Calibri"/>
          <w:b/>
          <w:szCs w:val="24"/>
        </w:rPr>
      </w:pPr>
    </w:p>
    <w:p w:rsidR="004B7FBD" w:rsidRPr="00BC3A15" w:rsidRDefault="004B7FBD" w:rsidP="004B7FBD">
      <w:pPr>
        <w:pStyle w:val="FreeForm"/>
        <w:rPr>
          <w:rFonts w:ascii="Calibri" w:hAnsi="Calibri"/>
          <w:szCs w:val="24"/>
        </w:rPr>
      </w:pPr>
      <w:r w:rsidRPr="00BC3A15">
        <w:rPr>
          <w:rFonts w:ascii="Calibri" w:hAnsi="Calibri"/>
          <w:b/>
          <w:szCs w:val="24"/>
          <w:highlight w:val="lightGray"/>
        </w:rPr>
        <w:t xml:space="preserve">17:00 Day 2 Wrap Up. Close of GSC15 </w:t>
      </w:r>
      <w:r w:rsidR="00BC3A15">
        <w:rPr>
          <w:rFonts w:ascii="Calibri" w:hAnsi="Calibri"/>
          <w:b/>
          <w:szCs w:val="24"/>
          <w:highlight w:val="lightGray"/>
        </w:rPr>
        <w:t xml:space="preserve">plenary </w:t>
      </w:r>
      <w:r w:rsidRPr="00BC3A15">
        <w:rPr>
          <w:rFonts w:ascii="Calibri" w:hAnsi="Calibri"/>
          <w:b/>
          <w:szCs w:val="24"/>
          <w:highlight w:val="lightGray"/>
        </w:rPr>
        <w:t>sessions.</w:t>
      </w:r>
    </w:p>
    <w:p w:rsidR="004B7FBD" w:rsidRPr="00BC3A15" w:rsidRDefault="004B7FBD" w:rsidP="004B7FBD">
      <w:pPr>
        <w:pStyle w:val="FreeForm"/>
        <w:rPr>
          <w:rFonts w:ascii="Calibri" w:hAnsi="Calibri"/>
          <w:szCs w:val="24"/>
        </w:rPr>
      </w:pPr>
      <w:r w:rsidRPr="00BC3A15">
        <w:rPr>
          <w:rFonts w:ascii="Calibri" w:hAnsi="Calibri"/>
          <w:szCs w:val="24"/>
        </w:rPr>
        <w:t>Official Handoff of GSC15 to GSC16 to be held in Brisbane, Australia</w:t>
      </w:r>
    </w:p>
    <w:p w:rsidR="004B7FBD" w:rsidRPr="00BC3A15" w:rsidRDefault="004B7FBD" w:rsidP="004B7FBD">
      <w:pPr>
        <w:pStyle w:val="FreeForm"/>
        <w:rPr>
          <w:rFonts w:ascii="Calibri" w:hAnsi="Calibri"/>
          <w:b/>
          <w:szCs w:val="24"/>
        </w:rPr>
      </w:pPr>
    </w:p>
    <w:p w:rsidR="00BC3A15" w:rsidRPr="00BC3A15" w:rsidRDefault="00AD7D16" w:rsidP="00BC3A15">
      <w:pPr>
        <w:spacing w:after="0"/>
        <w:rPr>
          <w:rFonts w:ascii="Calibri" w:eastAsia="ヒラギノ角ゴ Pro W3" w:hAnsi="Calibri"/>
        </w:rPr>
      </w:pPr>
      <w:r w:rsidRPr="00AD7D16">
        <w:rPr>
          <w:rFonts w:ascii="Calibri" w:eastAsia="ヒラギノ角ゴ Pro W3" w:hAnsi="Calibri"/>
        </w:rPr>
        <w:pict>
          <v:rect id="_x0000_i1029" style="width:0;height:1.5pt" o:hralign="center" o:hrstd="t" o:hr="t" fillcolor="#a0a0a0" stroked="f"/>
        </w:pict>
      </w:r>
    </w:p>
    <w:p w:rsidR="00BC3A15" w:rsidRPr="00BC3A15" w:rsidRDefault="00BC3A15" w:rsidP="00BC3A15">
      <w:pPr>
        <w:pStyle w:val="FreeForm"/>
        <w:jc w:val="center"/>
        <w:rPr>
          <w:rFonts w:asciiTheme="majorHAnsi" w:hAnsiTheme="majorHAnsi"/>
        </w:rPr>
      </w:pPr>
      <w:r>
        <w:rPr>
          <w:rFonts w:asciiTheme="majorHAnsi" w:hAnsiTheme="majorHAnsi"/>
          <w:b/>
          <w:sz w:val="32"/>
          <w:szCs w:val="32"/>
        </w:rPr>
        <w:t>Wednesday</w:t>
      </w:r>
      <w:r w:rsidRPr="00BC3A15">
        <w:rPr>
          <w:rFonts w:asciiTheme="majorHAnsi" w:hAnsiTheme="majorHAnsi"/>
          <w:b/>
          <w:sz w:val="32"/>
          <w:szCs w:val="32"/>
        </w:rPr>
        <w:t>, April 2</w:t>
      </w:r>
      <w:r>
        <w:rPr>
          <w:rFonts w:asciiTheme="majorHAnsi" w:hAnsiTheme="majorHAnsi"/>
          <w:b/>
          <w:sz w:val="32"/>
          <w:szCs w:val="32"/>
        </w:rPr>
        <w:t>4</w:t>
      </w:r>
      <w:r w:rsidRPr="00BC3A15">
        <w:rPr>
          <w:rFonts w:asciiTheme="majorHAnsi" w:hAnsiTheme="majorHAnsi"/>
          <w:b/>
          <w:sz w:val="32"/>
          <w:szCs w:val="32"/>
          <w:vertAlign w:val="superscript"/>
        </w:rPr>
        <w:t>th</w:t>
      </w:r>
      <w:r>
        <w:rPr>
          <w:rFonts w:asciiTheme="majorHAnsi" w:hAnsiTheme="majorHAnsi"/>
          <w:b/>
          <w:sz w:val="32"/>
          <w:szCs w:val="32"/>
        </w:rPr>
        <w:t xml:space="preserve"> </w:t>
      </w:r>
      <w:r w:rsidRPr="00BC3A15">
        <w:rPr>
          <w:rFonts w:asciiTheme="majorHAnsi" w:hAnsiTheme="majorHAnsi"/>
          <w:b/>
          <w:sz w:val="32"/>
          <w:szCs w:val="32"/>
        </w:rPr>
        <w:t xml:space="preserve"> </w:t>
      </w:r>
    </w:p>
    <w:p w:rsidR="00BC3A15" w:rsidRPr="00BC3A15" w:rsidRDefault="00AD7D16" w:rsidP="00BC3A15">
      <w:pPr>
        <w:pStyle w:val="FreeForm"/>
        <w:rPr>
          <w:rFonts w:ascii="Calibri" w:hAnsi="Calibri"/>
          <w:b/>
          <w:sz w:val="32"/>
          <w:szCs w:val="32"/>
        </w:rPr>
      </w:pPr>
      <w:r w:rsidRPr="00AD7D16">
        <w:rPr>
          <w:rFonts w:ascii="Calibri" w:hAnsi="Calibri"/>
        </w:rPr>
        <w:pict>
          <v:rect id="_x0000_i1030" style="width:0;height:1.5pt" o:hralign="center" o:hrstd="t" o:hr="t" fillcolor="#a0a0a0" stroked="f"/>
        </w:pict>
      </w:r>
    </w:p>
    <w:p w:rsidR="001D433C" w:rsidRDefault="001D433C" w:rsidP="001D433C">
      <w:pPr>
        <w:pStyle w:val="FreeForm"/>
        <w:rPr>
          <w:rFonts w:ascii="Calibri" w:hAnsi="Calibri"/>
          <w:b/>
          <w:szCs w:val="24"/>
          <w:highlight w:val="lightGray"/>
        </w:rPr>
      </w:pPr>
    </w:p>
    <w:p w:rsidR="001D433C" w:rsidRPr="00BC3A15" w:rsidRDefault="001D433C" w:rsidP="001D433C">
      <w:pPr>
        <w:pStyle w:val="FreeForm"/>
        <w:rPr>
          <w:rFonts w:ascii="Calibri" w:hAnsi="Calibri"/>
          <w:szCs w:val="24"/>
        </w:rPr>
      </w:pPr>
      <w:r w:rsidRPr="00BC3A15">
        <w:rPr>
          <w:rFonts w:ascii="Calibri" w:hAnsi="Calibri"/>
          <w:b/>
          <w:szCs w:val="24"/>
          <w:highlight w:val="lightGray"/>
        </w:rPr>
        <w:t>Working Group Sessions:</w:t>
      </w:r>
      <w:r w:rsidRPr="00BC3A15">
        <w:rPr>
          <w:rFonts w:ascii="Calibri" w:hAnsi="Calibri"/>
          <w:b/>
          <w:szCs w:val="24"/>
        </w:rPr>
        <w:t xml:space="preserve"> </w:t>
      </w:r>
      <w:r w:rsidRPr="00BC3A15">
        <w:rPr>
          <w:rFonts w:ascii="Calibri" w:hAnsi="Calibri"/>
          <w:szCs w:val="24"/>
          <w:u w:val="single"/>
        </w:rPr>
        <w:t>OPEN to ALL GSC15 Participants</w:t>
      </w:r>
    </w:p>
    <w:p w:rsidR="004B7FBD" w:rsidRPr="00BC3A15" w:rsidRDefault="004B7FBD" w:rsidP="004B7FBD">
      <w:pPr>
        <w:pStyle w:val="FreeForm"/>
        <w:rPr>
          <w:rFonts w:ascii="Calibri" w:hAnsi="Calibri"/>
          <w:b/>
          <w:szCs w:val="24"/>
        </w:rPr>
      </w:pPr>
    </w:p>
    <w:p w:rsidR="009C0A1D" w:rsidRDefault="009C0A1D" w:rsidP="004B7FBD">
      <w:pPr>
        <w:pStyle w:val="FreeForm"/>
        <w:rPr>
          <w:rFonts w:ascii="Calibri" w:hAnsi="Calibri"/>
          <w:szCs w:val="24"/>
        </w:rPr>
      </w:pPr>
      <w:r w:rsidRPr="009C0A1D">
        <w:rPr>
          <w:rFonts w:ascii="Calibri" w:hAnsi="Calibri"/>
          <w:b/>
          <w:szCs w:val="24"/>
        </w:rPr>
        <w:t>8:00</w:t>
      </w:r>
      <w:r>
        <w:rPr>
          <w:rFonts w:ascii="Calibri" w:hAnsi="Calibri"/>
          <w:szCs w:val="24"/>
        </w:rPr>
        <w:t xml:space="preserve">  Breakfast &amp; Coffee</w:t>
      </w:r>
    </w:p>
    <w:p w:rsidR="009C0A1D" w:rsidRPr="009C0A1D" w:rsidRDefault="004B7FBD" w:rsidP="004B7FBD">
      <w:pPr>
        <w:pStyle w:val="FreeForm"/>
        <w:rPr>
          <w:rFonts w:ascii="Calibri" w:hAnsi="Calibri"/>
          <w:b/>
          <w:szCs w:val="24"/>
        </w:rPr>
      </w:pPr>
      <w:r w:rsidRPr="009C0A1D">
        <w:rPr>
          <w:rFonts w:ascii="Calibri" w:hAnsi="Calibri"/>
          <w:b/>
          <w:szCs w:val="24"/>
          <w:highlight w:val="lightGray"/>
        </w:rPr>
        <w:t>8:30-12:00 Morning Session</w:t>
      </w:r>
      <w:r w:rsidRPr="009C0A1D">
        <w:rPr>
          <w:rFonts w:ascii="Calibri" w:hAnsi="Calibri"/>
          <w:b/>
          <w:szCs w:val="24"/>
        </w:rPr>
        <w:t xml:space="preserve"> </w:t>
      </w:r>
    </w:p>
    <w:p w:rsidR="009C0A1D" w:rsidRDefault="009C0A1D" w:rsidP="009C0A1D">
      <w:pPr>
        <w:pStyle w:val="FreeForm"/>
        <w:ind w:firstLine="720"/>
        <w:rPr>
          <w:rFonts w:ascii="Calibri" w:hAnsi="Calibri"/>
          <w:szCs w:val="24"/>
        </w:rPr>
      </w:pPr>
      <w:r>
        <w:rPr>
          <w:rFonts w:ascii="Calibri" w:hAnsi="Calibri"/>
          <w:szCs w:val="24"/>
        </w:rPr>
        <w:t xml:space="preserve">Morning Session: </w:t>
      </w:r>
      <w:r w:rsidRPr="00BC3A15">
        <w:rPr>
          <w:rFonts w:ascii="Calibri" w:hAnsi="Calibri"/>
          <w:szCs w:val="24"/>
        </w:rPr>
        <w:t>Genomic Observatories (GOs) Session</w:t>
      </w:r>
      <w:r>
        <w:rPr>
          <w:rFonts w:ascii="Calibri" w:hAnsi="Calibri"/>
          <w:szCs w:val="24"/>
        </w:rPr>
        <w:t xml:space="preserve"> [Balcony B]</w:t>
      </w:r>
    </w:p>
    <w:p w:rsidR="009C0A1D" w:rsidRDefault="009C0A1D" w:rsidP="009C0A1D">
      <w:pPr>
        <w:pStyle w:val="FreeForm"/>
        <w:ind w:firstLine="720"/>
        <w:rPr>
          <w:rFonts w:ascii="Calibri" w:hAnsi="Calibri"/>
          <w:szCs w:val="24"/>
        </w:rPr>
      </w:pPr>
      <w:r>
        <w:rPr>
          <w:rFonts w:ascii="Calibri" w:hAnsi="Calibri"/>
          <w:szCs w:val="24"/>
        </w:rPr>
        <w:t xml:space="preserve"> (all groups in GOs session)</w:t>
      </w:r>
      <w:r w:rsidR="001D433C">
        <w:rPr>
          <w:rFonts w:ascii="Calibri" w:hAnsi="Calibri"/>
          <w:szCs w:val="24"/>
        </w:rPr>
        <w:t xml:space="preserve">, </w:t>
      </w:r>
      <w:r w:rsidR="001D433C" w:rsidRPr="00BC3A15">
        <w:rPr>
          <w:rFonts w:ascii="Calibri" w:hAnsi="Calibri"/>
          <w:szCs w:val="24"/>
        </w:rPr>
        <w:t xml:space="preserve">Program: See </w:t>
      </w:r>
      <w:r w:rsidR="001D433C" w:rsidRPr="00BC3A15">
        <w:rPr>
          <w:rFonts w:ascii="Calibri" w:hAnsi="Calibri"/>
          <w:b/>
          <w:bCs/>
          <w:szCs w:val="24"/>
        </w:rPr>
        <w:t>http://tinyurl.com/axh44uq</w:t>
      </w:r>
      <w:r>
        <w:rPr>
          <w:rFonts w:ascii="Calibri" w:hAnsi="Calibri"/>
          <w:szCs w:val="24"/>
        </w:rPr>
        <w:t xml:space="preserve"> </w:t>
      </w:r>
    </w:p>
    <w:p w:rsidR="009C0A1D" w:rsidRDefault="009C0A1D" w:rsidP="004B7FBD">
      <w:pPr>
        <w:pStyle w:val="FreeForm"/>
        <w:rPr>
          <w:rFonts w:ascii="Calibri" w:hAnsi="Calibri"/>
          <w:szCs w:val="24"/>
        </w:rPr>
      </w:pPr>
      <w:r w:rsidRPr="009C0A1D">
        <w:rPr>
          <w:rFonts w:ascii="Calibri" w:hAnsi="Calibri"/>
          <w:b/>
          <w:szCs w:val="24"/>
        </w:rPr>
        <w:t>10:15-10:45</w:t>
      </w:r>
      <w:r>
        <w:rPr>
          <w:rFonts w:ascii="Calibri" w:hAnsi="Calibri"/>
          <w:szCs w:val="24"/>
        </w:rPr>
        <w:t xml:space="preserve"> Morning Coffee Break</w:t>
      </w:r>
    </w:p>
    <w:p w:rsidR="009C0A1D" w:rsidRDefault="004B7FBD" w:rsidP="004B7FBD">
      <w:pPr>
        <w:pStyle w:val="FreeForm"/>
        <w:rPr>
          <w:rFonts w:ascii="Calibri" w:hAnsi="Calibri"/>
          <w:szCs w:val="24"/>
        </w:rPr>
      </w:pPr>
      <w:r w:rsidRPr="009C0A1D">
        <w:rPr>
          <w:rFonts w:ascii="Calibri" w:hAnsi="Calibri"/>
          <w:b/>
          <w:szCs w:val="24"/>
        </w:rPr>
        <w:t>12:00-1:00</w:t>
      </w:r>
      <w:r w:rsidRPr="00BC3A15">
        <w:rPr>
          <w:rFonts w:ascii="Calibri" w:hAnsi="Calibri"/>
          <w:szCs w:val="24"/>
        </w:rPr>
        <w:t xml:space="preserve"> Lunch</w:t>
      </w:r>
      <w:r w:rsidR="0084790A">
        <w:rPr>
          <w:rFonts w:ascii="Calibri" w:hAnsi="Calibri"/>
          <w:szCs w:val="24"/>
        </w:rPr>
        <w:t xml:space="preserve"> [working lunch]</w:t>
      </w:r>
      <w:r w:rsidRPr="00BC3A15">
        <w:rPr>
          <w:rFonts w:ascii="Calibri" w:hAnsi="Calibri"/>
          <w:szCs w:val="24"/>
        </w:rPr>
        <w:cr/>
      </w:r>
      <w:r w:rsidRPr="009C0A1D">
        <w:rPr>
          <w:rFonts w:ascii="Calibri" w:hAnsi="Calibri"/>
          <w:b/>
          <w:szCs w:val="24"/>
          <w:highlight w:val="lightGray"/>
        </w:rPr>
        <w:t xml:space="preserve">13:00-15:00 Afternoon </w:t>
      </w:r>
      <w:r w:rsidR="001D433C">
        <w:rPr>
          <w:rFonts w:ascii="Calibri" w:hAnsi="Calibri"/>
          <w:b/>
          <w:szCs w:val="24"/>
          <w:highlight w:val="lightGray"/>
        </w:rPr>
        <w:t xml:space="preserve">Concurrent </w:t>
      </w:r>
      <w:r w:rsidRPr="009C0A1D">
        <w:rPr>
          <w:rFonts w:ascii="Calibri" w:hAnsi="Calibri"/>
          <w:b/>
          <w:szCs w:val="24"/>
          <w:highlight w:val="lightGray"/>
        </w:rPr>
        <w:t>Session</w:t>
      </w:r>
      <w:r w:rsidR="009C0A1D" w:rsidRPr="009C0A1D">
        <w:rPr>
          <w:rFonts w:ascii="Calibri" w:hAnsi="Calibri"/>
          <w:b/>
          <w:szCs w:val="24"/>
          <w:highlight w:val="lightGray"/>
        </w:rPr>
        <w:t xml:space="preserve"> I</w:t>
      </w:r>
      <w:r w:rsidR="001D433C">
        <w:rPr>
          <w:rFonts w:ascii="Calibri" w:hAnsi="Calibri"/>
          <w:szCs w:val="24"/>
        </w:rPr>
        <w:t xml:space="preserve">: </w:t>
      </w:r>
    </w:p>
    <w:p w:rsidR="009C0A1D" w:rsidRDefault="009C0A1D" w:rsidP="004B7FBD">
      <w:pPr>
        <w:pStyle w:val="FreeForm"/>
        <w:rPr>
          <w:rFonts w:ascii="Calibri" w:hAnsi="Calibri"/>
          <w:szCs w:val="24"/>
        </w:rPr>
      </w:pPr>
      <w:r>
        <w:rPr>
          <w:rFonts w:ascii="Calibri" w:hAnsi="Calibri"/>
          <w:szCs w:val="24"/>
        </w:rPr>
        <w:tab/>
      </w:r>
      <w:r w:rsidRPr="009C0A1D">
        <w:rPr>
          <w:rFonts w:ascii="Calibri" w:hAnsi="Calibri"/>
          <w:szCs w:val="24"/>
        </w:rPr>
        <w:t>GOs core group meeting</w:t>
      </w:r>
      <w:r>
        <w:rPr>
          <w:rFonts w:ascii="Calibri" w:hAnsi="Calibri"/>
          <w:szCs w:val="24"/>
        </w:rPr>
        <w:t xml:space="preserve"> [Balcony B]</w:t>
      </w:r>
    </w:p>
    <w:p w:rsidR="009C0A1D" w:rsidRDefault="009C0A1D" w:rsidP="009C0A1D">
      <w:pPr>
        <w:pStyle w:val="FreeForm"/>
        <w:ind w:firstLine="720"/>
        <w:rPr>
          <w:rFonts w:ascii="Calibri" w:hAnsi="Calibri"/>
          <w:szCs w:val="24"/>
        </w:rPr>
      </w:pPr>
      <w:r w:rsidRPr="009C0A1D">
        <w:rPr>
          <w:rFonts w:ascii="Calibri" w:hAnsi="Calibri"/>
          <w:szCs w:val="24"/>
        </w:rPr>
        <w:t>M5</w:t>
      </w:r>
      <w:r>
        <w:rPr>
          <w:rFonts w:ascii="Calibri" w:hAnsi="Calibri"/>
          <w:szCs w:val="24"/>
        </w:rPr>
        <w:t xml:space="preserve"> Working Group [</w:t>
      </w:r>
      <w:r w:rsidRPr="009C0A1D">
        <w:rPr>
          <w:rFonts w:ascii="Calibri" w:hAnsi="Calibri"/>
          <w:szCs w:val="24"/>
        </w:rPr>
        <w:t>Room H</w:t>
      </w:r>
      <w:r>
        <w:rPr>
          <w:rFonts w:ascii="Calibri" w:hAnsi="Calibri"/>
          <w:szCs w:val="24"/>
        </w:rPr>
        <w:t>]</w:t>
      </w:r>
      <w:r w:rsidRPr="009C0A1D">
        <w:rPr>
          <w:rFonts w:ascii="Calibri" w:hAnsi="Calibri"/>
          <w:szCs w:val="24"/>
        </w:rPr>
        <w:br/>
        <w:t>   </w:t>
      </w:r>
      <w:r>
        <w:rPr>
          <w:rFonts w:ascii="Calibri" w:hAnsi="Calibri"/>
          <w:szCs w:val="24"/>
        </w:rPr>
        <w:t xml:space="preserve">          </w:t>
      </w:r>
      <w:r w:rsidRPr="009C0A1D">
        <w:rPr>
          <w:rFonts w:ascii="Calibri" w:hAnsi="Calibri"/>
          <w:szCs w:val="24"/>
        </w:rPr>
        <w:t xml:space="preserve">GSC Biodiversity Hackathon &amp; </w:t>
      </w:r>
      <w:r w:rsidRPr="009C0A1D">
        <w:rPr>
          <w:rFonts w:ascii="Calibri" w:hAnsi="Calibri"/>
          <w:szCs w:val="24"/>
        </w:rPr>
        <w:br/>
        <w:t>            </w:t>
      </w:r>
      <w:r>
        <w:rPr>
          <w:rFonts w:ascii="Calibri" w:hAnsi="Calibri"/>
          <w:szCs w:val="24"/>
        </w:rPr>
        <w:t>         </w:t>
      </w:r>
      <w:r w:rsidRPr="009C0A1D">
        <w:rPr>
          <w:rFonts w:ascii="Calibri" w:hAnsi="Calibri"/>
          <w:szCs w:val="24"/>
        </w:rPr>
        <w:t xml:space="preserve">Compliance and Interoperability Working </w:t>
      </w:r>
      <w:r w:rsidR="006D4F87" w:rsidRPr="009C0A1D">
        <w:rPr>
          <w:rFonts w:ascii="Calibri" w:hAnsi="Calibri"/>
          <w:szCs w:val="24"/>
        </w:rPr>
        <w:t>Group</w:t>
      </w:r>
      <w:r w:rsidR="006D4F87">
        <w:rPr>
          <w:rFonts w:ascii="Calibri" w:hAnsi="Calibri"/>
          <w:szCs w:val="24"/>
        </w:rPr>
        <w:t xml:space="preserve"> [</w:t>
      </w:r>
      <w:r w:rsidRPr="009C0A1D">
        <w:rPr>
          <w:rFonts w:ascii="Calibri" w:hAnsi="Calibri"/>
          <w:szCs w:val="24"/>
        </w:rPr>
        <w:t>Room C1/C2</w:t>
      </w:r>
      <w:r>
        <w:rPr>
          <w:rFonts w:ascii="Calibri" w:hAnsi="Calibri"/>
          <w:szCs w:val="24"/>
        </w:rPr>
        <w:t>]</w:t>
      </w:r>
    </w:p>
    <w:p w:rsidR="009C0A1D" w:rsidRDefault="009C0A1D" w:rsidP="004B7FBD">
      <w:pPr>
        <w:pStyle w:val="FreeForm"/>
        <w:rPr>
          <w:rFonts w:ascii="Calibri" w:hAnsi="Calibri"/>
          <w:szCs w:val="24"/>
        </w:rPr>
      </w:pPr>
      <w:r w:rsidRPr="009C0A1D">
        <w:rPr>
          <w:rFonts w:ascii="Calibri" w:hAnsi="Calibri"/>
          <w:b/>
          <w:szCs w:val="24"/>
        </w:rPr>
        <w:t>14:45-15:15</w:t>
      </w:r>
      <w:r>
        <w:rPr>
          <w:rFonts w:ascii="Calibri" w:hAnsi="Calibri"/>
          <w:szCs w:val="24"/>
        </w:rPr>
        <w:t xml:space="preserve"> Afternoon Coffee Break</w:t>
      </w:r>
    </w:p>
    <w:p w:rsidR="009C0A1D" w:rsidRPr="009C0A1D" w:rsidRDefault="009C0A1D" w:rsidP="009C0A1D">
      <w:pPr>
        <w:pStyle w:val="FreeForm"/>
        <w:rPr>
          <w:rFonts w:ascii="Calibri" w:hAnsi="Calibri"/>
          <w:b/>
          <w:szCs w:val="24"/>
        </w:rPr>
      </w:pPr>
      <w:r w:rsidRPr="009C0A1D">
        <w:rPr>
          <w:rFonts w:ascii="Calibri" w:hAnsi="Calibri"/>
          <w:b/>
          <w:szCs w:val="24"/>
          <w:highlight w:val="lightGray"/>
        </w:rPr>
        <w:t>15:15</w:t>
      </w:r>
      <w:r w:rsidR="004B7FBD" w:rsidRPr="009C0A1D">
        <w:rPr>
          <w:rFonts w:ascii="Calibri" w:hAnsi="Calibri"/>
          <w:b/>
          <w:szCs w:val="24"/>
          <w:highlight w:val="lightGray"/>
        </w:rPr>
        <w:t>-17:00</w:t>
      </w:r>
      <w:r w:rsidRPr="009C0A1D">
        <w:rPr>
          <w:rFonts w:ascii="Calibri" w:hAnsi="Calibri"/>
          <w:b/>
          <w:szCs w:val="24"/>
          <w:highlight w:val="lightGray"/>
        </w:rPr>
        <w:t xml:space="preserve"> </w:t>
      </w:r>
      <w:r w:rsidR="004B7FBD" w:rsidRPr="009C0A1D">
        <w:rPr>
          <w:rFonts w:ascii="Calibri" w:hAnsi="Calibri"/>
          <w:b/>
          <w:szCs w:val="24"/>
          <w:highlight w:val="lightGray"/>
        </w:rPr>
        <w:t xml:space="preserve"> </w:t>
      </w:r>
      <w:r w:rsidRPr="009C0A1D">
        <w:rPr>
          <w:rFonts w:ascii="Calibri" w:hAnsi="Calibri"/>
          <w:b/>
          <w:szCs w:val="24"/>
          <w:highlight w:val="lightGray"/>
        </w:rPr>
        <w:t xml:space="preserve">Afternoon </w:t>
      </w:r>
      <w:r w:rsidR="001D433C">
        <w:rPr>
          <w:rFonts w:ascii="Calibri" w:hAnsi="Calibri"/>
          <w:b/>
          <w:szCs w:val="24"/>
          <w:highlight w:val="lightGray"/>
        </w:rPr>
        <w:t xml:space="preserve">Concurrent </w:t>
      </w:r>
      <w:r w:rsidRPr="009C0A1D">
        <w:rPr>
          <w:rFonts w:ascii="Calibri" w:hAnsi="Calibri"/>
          <w:b/>
          <w:szCs w:val="24"/>
          <w:highlight w:val="lightGray"/>
        </w:rPr>
        <w:t>Session II</w:t>
      </w:r>
    </w:p>
    <w:p w:rsidR="009C0A1D" w:rsidRDefault="009C0A1D" w:rsidP="009C0A1D">
      <w:pPr>
        <w:pStyle w:val="FreeForm"/>
        <w:ind w:firstLine="720"/>
        <w:rPr>
          <w:rFonts w:ascii="Calibri" w:hAnsi="Calibri"/>
          <w:szCs w:val="24"/>
        </w:rPr>
      </w:pPr>
      <w:r w:rsidRPr="009C0A1D">
        <w:rPr>
          <w:rFonts w:ascii="Calibri" w:hAnsi="Calibri"/>
          <w:szCs w:val="24"/>
        </w:rPr>
        <w:t>GOs core group meeting</w:t>
      </w:r>
      <w:r>
        <w:rPr>
          <w:rFonts w:ascii="Calibri" w:hAnsi="Calibri"/>
          <w:szCs w:val="24"/>
        </w:rPr>
        <w:t xml:space="preserve"> [Balcony B]</w:t>
      </w:r>
    </w:p>
    <w:p w:rsidR="009C0A1D" w:rsidRDefault="009C0A1D" w:rsidP="009C0A1D">
      <w:pPr>
        <w:pStyle w:val="FreeForm"/>
        <w:ind w:firstLine="720"/>
        <w:rPr>
          <w:rFonts w:ascii="Calibri" w:hAnsi="Calibri"/>
          <w:szCs w:val="24"/>
        </w:rPr>
      </w:pPr>
      <w:r w:rsidRPr="009C0A1D">
        <w:rPr>
          <w:rFonts w:ascii="Calibri" w:hAnsi="Calibri"/>
          <w:szCs w:val="24"/>
        </w:rPr>
        <w:t>M5</w:t>
      </w:r>
      <w:r>
        <w:rPr>
          <w:rFonts w:ascii="Calibri" w:hAnsi="Calibri"/>
          <w:szCs w:val="24"/>
        </w:rPr>
        <w:t xml:space="preserve"> Working Group [</w:t>
      </w:r>
      <w:r w:rsidRPr="009C0A1D">
        <w:rPr>
          <w:rFonts w:ascii="Calibri" w:hAnsi="Calibri"/>
          <w:szCs w:val="24"/>
        </w:rPr>
        <w:t>Room H</w:t>
      </w:r>
      <w:r>
        <w:rPr>
          <w:rFonts w:ascii="Calibri" w:hAnsi="Calibri"/>
          <w:szCs w:val="24"/>
        </w:rPr>
        <w:t>]</w:t>
      </w:r>
      <w:r w:rsidRPr="009C0A1D">
        <w:rPr>
          <w:rFonts w:ascii="Calibri" w:hAnsi="Calibri"/>
          <w:szCs w:val="24"/>
        </w:rPr>
        <w:br/>
        <w:t>   </w:t>
      </w:r>
      <w:r>
        <w:rPr>
          <w:rFonts w:ascii="Calibri" w:hAnsi="Calibri"/>
          <w:szCs w:val="24"/>
        </w:rPr>
        <w:t xml:space="preserve">          </w:t>
      </w:r>
      <w:r w:rsidRPr="009C0A1D">
        <w:rPr>
          <w:rFonts w:ascii="Calibri" w:hAnsi="Calibri"/>
          <w:szCs w:val="24"/>
        </w:rPr>
        <w:t xml:space="preserve">GSC Biodiversity Hackathon &amp; </w:t>
      </w:r>
      <w:r w:rsidRPr="009C0A1D">
        <w:rPr>
          <w:rFonts w:ascii="Calibri" w:hAnsi="Calibri"/>
          <w:szCs w:val="24"/>
        </w:rPr>
        <w:br/>
        <w:t>            </w:t>
      </w:r>
      <w:r>
        <w:rPr>
          <w:rFonts w:ascii="Calibri" w:hAnsi="Calibri"/>
          <w:szCs w:val="24"/>
        </w:rPr>
        <w:t>         </w:t>
      </w:r>
      <w:r w:rsidRPr="009C0A1D">
        <w:rPr>
          <w:rFonts w:ascii="Calibri" w:hAnsi="Calibri"/>
          <w:szCs w:val="24"/>
        </w:rPr>
        <w:t xml:space="preserve">Compliance and Interoperability Working </w:t>
      </w:r>
      <w:r w:rsidR="006D4F87" w:rsidRPr="009C0A1D">
        <w:rPr>
          <w:rFonts w:ascii="Calibri" w:hAnsi="Calibri"/>
          <w:szCs w:val="24"/>
        </w:rPr>
        <w:t>Group</w:t>
      </w:r>
      <w:r w:rsidR="006D4F87">
        <w:rPr>
          <w:rFonts w:ascii="Calibri" w:hAnsi="Calibri"/>
          <w:szCs w:val="24"/>
        </w:rPr>
        <w:t xml:space="preserve"> [</w:t>
      </w:r>
      <w:r w:rsidRPr="009C0A1D">
        <w:rPr>
          <w:rFonts w:ascii="Calibri" w:hAnsi="Calibri"/>
          <w:szCs w:val="24"/>
        </w:rPr>
        <w:t>Room C1/C2</w:t>
      </w:r>
      <w:r>
        <w:rPr>
          <w:rFonts w:ascii="Calibri" w:hAnsi="Calibri"/>
          <w:szCs w:val="24"/>
        </w:rPr>
        <w:t>]</w:t>
      </w:r>
    </w:p>
    <w:p w:rsidR="004B7FBD" w:rsidRPr="00BC3A15" w:rsidRDefault="004B7FBD" w:rsidP="009C0A1D">
      <w:pPr>
        <w:pStyle w:val="FreeForm"/>
        <w:ind w:firstLine="720"/>
        <w:rPr>
          <w:rFonts w:ascii="Calibri" w:hAnsi="Calibri"/>
          <w:szCs w:val="24"/>
        </w:rPr>
      </w:pPr>
      <w:r w:rsidRPr="00BC3A15">
        <w:rPr>
          <w:rFonts w:ascii="Calibri" w:hAnsi="Calibri"/>
          <w:szCs w:val="24"/>
        </w:rPr>
        <w:t>GSC Board Meeting</w:t>
      </w:r>
      <w:r w:rsidR="009C0A1D">
        <w:rPr>
          <w:rFonts w:ascii="Calibri" w:hAnsi="Calibri"/>
          <w:szCs w:val="24"/>
        </w:rPr>
        <w:t xml:space="preserve"> [Closed Session] [Room B]</w:t>
      </w:r>
    </w:p>
    <w:p w:rsidR="004C17F6" w:rsidRDefault="004C17F6" w:rsidP="004B7FBD">
      <w:pPr>
        <w:pStyle w:val="FreeForm"/>
        <w:rPr>
          <w:rFonts w:ascii="Calibri" w:hAnsi="Calibri"/>
          <w:b/>
          <w:szCs w:val="24"/>
        </w:rPr>
      </w:pPr>
    </w:p>
    <w:p w:rsidR="004C17F6" w:rsidRDefault="004C17F6" w:rsidP="004B7FBD">
      <w:pPr>
        <w:pStyle w:val="FreeForm"/>
        <w:rPr>
          <w:rFonts w:ascii="Calibri" w:hAnsi="Calibri"/>
          <w:b/>
          <w:szCs w:val="24"/>
        </w:rPr>
      </w:pPr>
    </w:p>
    <w:p w:rsidR="004C17F6" w:rsidRDefault="004C17F6" w:rsidP="004B7FBD">
      <w:pPr>
        <w:pStyle w:val="FreeForm"/>
        <w:rPr>
          <w:rFonts w:ascii="Calibri" w:hAnsi="Calibri"/>
          <w:b/>
          <w:szCs w:val="24"/>
        </w:rPr>
      </w:pPr>
    </w:p>
    <w:p w:rsidR="004C17F6" w:rsidRDefault="004C17F6" w:rsidP="004B7FBD">
      <w:pPr>
        <w:pStyle w:val="FreeForm"/>
        <w:rPr>
          <w:rFonts w:ascii="Calibri" w:hAnsi="Calibri"/>
          <w:b/>
          <w:szCs w:val="24"/>
        </w:rPr>
      </w:pPr>
    </w:p>
    <w:p w:rsidR="004C17F6" w:rsidRDefault="004C17F6" w:rsidP="004B7FBD">
      <w:pPr>
        <w:pStyle w:val="FreeForm"/>
        <w:rPr>
          <w:rFonts w:ascii="Calibri" w:hAnsi="Calibri"/>
          <w:b/>
          <w:szCs w:val="24"/>
        </w:rPr>
      </w:pPr>
    </w:p>
    <w:p w:rsidR="004B7FBD" w:rsidRPr="00BC3A15" w:rsidRDefault="004B7FBD" w:rsidP="004B7FBD">
      <w:pPr>
        <w:pStyle w:val="FreeForm"/>
        <w:rPr>
          <w:rFonts w:ascii="Calibri" w:hAnsi="Calibri"/>
          <w:b/>
          <w:szCs w:val="24"/>
        </w:rPr>
      </w:pPr>
    </w:p>
    <w:p w:rsidR="001D433C" w:rsidRPr="00BC3A15" w:rsidRDefault="00AD7D16" w:rsidP="001D433C">
      <w:pPr>
        <w:spacing w:after="0"/>
        <w:rPr>
          <w:rFonts w:ascii="Calibri" w:eastAsia="ヒラギノ角ゴ Pro W3" w:hAnsi="Calibri"/>
        </w:rPr>
      </w:pPr>
      <w:r w:rsidRPr="00AD7D16">
        <w:rPr>
          <w:rFonts w:ascii="Calibri" w:eastAsia="ヒラギノ角ゴ Pro W3" w:hAnsi="Calibri"/>
        </w:rPr>
        <w:pict>
          <v:rect id="_x0000_i1031" style="width:0;height:1.5pt" o:hralign="center" o:hrstd="t" o:hr="t" fillcolor="#a0a0a0" stroked="f"/>
        </w:pict>
      </w:r>
    </w:p>
    <w:p w:rsidR="001D433C" w:rsidRPr="001D433C" w:rsidRDefault="001D433C" w:rsidP="001D433C">
      <w:pPr>
        <w:pStyle w:val="FreeForm"/>
        <w:jc w:val="center"/>
        <w:rPr>
          <w:rFonts w:ascii="Calibri" w:hAnsi="Calibri"/>
          <w:b/>
          <w:sz w:val="36"/>
          <w:szCs w:val="36"/>
        </w:rPr>
      </w:pPr>
      <w:r w:rsidRPr="001D433C">
        <w:rPr>
          <w:rFonts w:ascii="Calibri" w:hAnsi="Calibri"/>
          <w:b/>
          <w:sz w:val="36"/>
          <w:szCs w:val="36"/>
        </w:rPr>
        <w:t>April 25-26</w:t>
      </w:r>
      <w:r w:rsidRPr="001D433C">
        <w:rPr>
          <w:rFonts w:ascii="Calibri" w:hAnsi="Calibri"/>
          <w:b/>
          <w:sz w:val="36"/>
          <w:szCs w:val="36"/>
          <w:vertAlign w:val="superscript"/>
        </w:rPr>
        <w:t>th</w:t>
      </w:r>
    </w:p>
    <w:p w:rsidR="001D433C" w:rsidRPr="00BC3A15" w:rsidRDefault="001D433C" w:rsidP="001D433C">
      <w:pPr>
        <w:pStyle w:val="FreeForm"/>
        <w:jc w:val="center"/>
        <w:rPr>
          <w:rFonts w:ascii="Calibri" w:hAnsi="Calibri"/>
          <w:szCs w:val="24"/>
        </w:rPr>
      </w:pPr>
      <w:r w:rsidRPr="00BC3A15">
        <w:rPr>
          <w:rFonts w:ascii="Calibri" w:hAnsi="Calibri"/>
          <w:b/>
          <w:szCs w:val="24"/>
        </w:rPr>
        <w:t>GSC15 Satellite Meeting: Genomic Observatories 2nd</w:t>
      </w:r>
    </w:p>
    <w:p w:rsidR="001D433C" w:rsidRPr="00BC3A15" w:rsidRDefault="001D433C" w:rsidP="001D433C">
      <w:pPr>
        <w:pStyle w:val="FreeForm"/>
        <w:jc w:val="center"/>
        <w:rPr>
          <w:rFonts w:ascii="Calibri" w:hAnsi="Calibri"/>
          <w:szCs w:val="24"/>
        </w:rPr>
      </w:pPr>
      <w:r w:rsidRPr="00BC3A15">
        <w:rPr>
          <w:rFonts w:ascii="Calibri" w:hAnsi="Calibri"/>
          <w:b/>
          <w:szCs w:val="24"/>
        </w:rPr>
        <w:t>(GOs2) International Meeting (Smithsonian)</w:t>
      </w:r>
    </w:p>
    <w:p w:rsidR="004B7FBD" w:rsidRPr="00BC3A15" w:rsidRDefault="00AD7D16" w:rsidP="001D433C">
      <w:pPr>
        <w:pStyle w:val="FreeForm"/>
        <w:rPr>
          <w:rFonts w:ascii="Calibri" w:hAnsi="Calibri"/>
          <w:b/>
          <w:szCs w:val="24"/>
        </w:rPr>
      </w:pPr>
      <w:r w:rsidRPr="00AD7D16">
        <w:rPr>
          <w:rFonts w:ascii="Calibri" w:hAnsi="Calibri"/>
        </w:rPr>
        <w:pict>
          <v:rect id="_x0000_i1032" style="width:0;height:1.5pt" o:hralign="center" o:hrstd="t" o:hr="t" fillcolor="#a0a0a0" stroked="f"/>
        </w:pict>
      </w:r>
    </w:p>
    <w:p w:rsidR="004B7FBD" w:rsidRDefault="001D433C">
      <w:pPr>
        <w:rPr>
          <w:rFonts w:ascii="Calibri" w:hAnsi="Calibri"/>
        </w:rPr>
      </w:pPr>
      <w:r w:rsidRPr="00BC3A15">
        <w:rPr>
          <w:rFonts w:ascii="Calibri" w:hAnsi="Calibri"/>
        </w:rPr>
        <w:t xml:space="preserve">Please see Genomic Observatories Network workshop (GOs2) for details of the meeting, and </w:t>
      </w:r>
      <w:hyperlink r:id="rId12" w:history="1">
        <w:r w:rsidRPr="00BC3A15">
          <w:rPr>
            <w:rFonts w:ascii="Calibri" w:hAnsi="Calibri"/>
            <w:color w:val="000099"/>
            <w:u w:val="single"/>
          </w:rPr>
          <w:t>http://genomicobservatories.org</w:t>
        </w:r>
      </w:hyperlink>
      <w:r w:rsidRPr="00BC3A15">
        <w:rPr>
          <w:rFonts w:ascii="Calibri" w:hAnsi="Calibri"/>
        </w:rPr>
        <w:t>/ for more information about the Genomic Observatories Network in general.</w:t>
      </w:r>
    </w:p>
    <w:p w:rsidR="00E60000" w:rsidRPr="00BC3A15" w:rsidRDefault="00AD7D16" w:rsidP="00E60000">
      <w:pPr>
        <w:spacing w:after="0"/>
        <w:rPr>
          <w:rFonts w:ascii="Calibri" w:eastAsia="ヒラギノ角ゴ Pro W3" w:hAnsi="Calibri"/>
        </w:rPr>
      </w:pPr>
      <w:r w:rsidRPr="00AD7D16">
        <w:rPr>
          <w:rFonts w:ascii="Calibri" w:eastAsia="ヒラギノ角ゴ Pro W3" w:hAnsi="Calibri"/>
        </w:rPr>
        <w:pict>
          <v:rect id="_x0000_i1033" style="width:0;height:1.5pt" o:hralign="center" o:hrstd="t" o:hr="t" fillcolor="#a0a0a0" stroked="f"/>
        </w:pict>
      </w:r>
    </w:p>
    <w:p w:rsidR="00E60000" w:rsidRPr="00E60000" w:rsidRDefault="00E60000" w:rsidP="00E60000">
      <w:pPr>
        <w:jc w:val="center"/>
        <w:rPr>
          <w:rFonts w:asciiTheme="majorHAnsi" w:hAnsiTheme="majorHAnsi"/>
          <w:b/>
          <w:sz w:val="36"/>
          <w:szCs w:val="36"/>
        </w:rPr>
      </w:pPr>
      <w:r w:rsidRPr="00E60000">
        <w:rPr>
          <w:rFonts w:asciiTheme="majorHAnsi" w:hAnsiTheme="majorHAnsi"/>
          <w:b/>
          <w:sz w:val="36"/>
          <w:szCs w:val="36"/>
        </w:rPr>
        <w:t>GSC15 Poster Presenters</w:t>
      </w:r>
    </w:p>
    <w:p w:rsidR="00E60000" w:rsidRPr="00E60000" w:rsidRDefault="00AD7D16" w:rsidP="00E60000">
      <w:pPr>
        <w:jc w:val="center"/>
        <w:rPr>
          <w:rFonts w:asciiTheme="majorHAnsi" w:hAnsiTheme="majorHAnsi"/>
          <w:b/>
          <w:sz w:val="36"/>
          <w:szCs w:val="36"/>
        </w:rPr>
      </w:pPr>
      <w:r w:rsidRPr="00AD7D16">
        <w:rPr>
          <w:rFonts w:asciiTheme="majorHAnsi" w:hAnsiTheme="majorHAnsi"/>
          <w:b/>
          <w:sz w:val="36"/>
          <w:szCs w:val="36"/>
        </w:rPr>
        <w:pict>
          <v:rect id="_x0000_i1034" style="width:0;height:1.5pt" o:hralign="center" o:hrstd="t" o:hr="t" fillcolor="#a0a0a0" stroked="f"/>
        </w:pict>
      </w:r>
    </w:p>
    <w:p w:rsidR="00E60000" w:rsidRDefault="00E60000">
      <w:pPr>
        <w:rPr>
          <w:rFonts w:ascii="Calibri" w:hAnsi="Calibri"/>
        </w:rPr>
      </w:pPr>
      <w:r>
        <w:rPr>
          <w:rFonts w:ascii="Calibri" w:hAnsi="Calibri"/>
        </w:rPr>
        <w:t xml:space="preserve">Poster Number, Presenter/Authors, Title </w:t>
      </w:r>
    </w:p>
    <w:p w:rsidR="00E60000" w:rsidRPr="00026B14" w:rsidRDefault="00E60000" w:rsidP="00E60000">
      <w:pPr>
        <w:pStyle w:val="ListParagraph"/>
        <w:numPr>
          <w:ilvl w:val="0"/>
          <w:numId w:val="2"/>
        </w:numPr>
        <w:rPr>
          <w:rFonts w:ascii="Calibri" w:hAnsi="Calibri"/>
          <w:b/>
        </w:rPr>
      </w:pPr>
      <w:r w:rsidRPr="00026B14">
        <w:rPr>
          <w:rFonts w:ascii="Calibri" w:hAnsi="Calibri"/>
          <w:b/>
        </w:rPr>
        <w:t>Lita Proctor</w:t>
      </w:r>
      <w:r w:rsidRPr="00026B14">
        <w:rPr>
          <w:rFonts w:ascii="Calibri" w:hAnsi="Calibri"/>
          <w:b/>
        </w:rPr>
        <w:tab/>
      </w:r>
    </w:p>
    <w:p w:rsidR="00E60000" w:rsidRDefault="00E60000" w:rsidP="00E60000">
      <w:pPr>
        <w:pStyle w:val="ListParagraph"/>
        <w:rPr>
          <w:rFonts w:ascii="Calibri" w:hAnsi="Calibri"/>
        </w:rPr>
      </w:pPr>
      <w:r w:rsidRPr="00E60000">
        <w:rPr>
          <w:rFonts w:ascii="Calibri" w:hAnsi="Calibri"/>
        </w:rPr>
        <w:t>The trans-NIH Microbiome Working Group (TMWG)</w:t>
      </w:r>
    </w:p>
    <w:p w:rsidR="00E60000" w:rsidRDefault="00E60000" w:rsidP="00E60000">
      <w:pPr>
        <w:pStyle w:val="ListParagraph"/>
        <w:numPr>
          <w:ilvl w:val="0"/>
          <w:numId w:val="2"/>
        </w:numPr>
        <w:rPr>
          <w:rFonts w:ascii="Calibri" w:hAnsi="Calibri"/>
        </w:rPr>
      </w:pPr>
      <w:r w:rsidRPr="00026B14">
        <w:rPr>
          <w:rFonts w:ascii="Calibri" w:hAnsi="Calibri"/>
          <w:b/>
        </w:rPr>
        <w:t>Yemin Lan</w:t>
      </w:r>
      <w:r w:rsidRPr="00E60000">
        <w:rPr>
          <w:rFonts w:ascii="Calibri" w:hAnsi="Calibri"/>
        </w:rPr>
        <w:t>, Nivedita Clark, Christopher Blackwood and Gail Rosen</w:t>
      </w:r>
    </w:p>
    <w:p w:rsidR="00E60000" w:rsidRDefault="00E60000" w:rsidP="00E60000">
      <w:pPr>
        <w:pStyle w:val="ListParagraph"/>
        <w:rPr>
          <w:rFonts w:ascii="Calibri" w:hAnsi="Calibri"/>
        </w:rPr>
      </w:pPr>
      <w:r w:rsidRPr="00E60000">
        <w:rPr>
          <w:rFonts w:ascii="Calibri" w:hAnsi="Calibri"/>
        </w:rPr>
        <w:t>Identifying functional signatures in microorganism genomes related to polymer decomposition</w:t>
      </w:r>
    </w:p>
    <w:p w:rsidR="00E60000" w:rsidRDefault="00E60000" w:rsidP="00E60000">
      <w:pPr>
        <w:pStyle w:val="ListParagraph"/>
        <w:numPr>
          <w:ilvl w:val="0"/>
          <w:numId w:val="2"/>
        </w:numPr>
        <w:rPr>
          <w:rFonts w:ascii="Calibri" w:hAnsi="Calibri"/>
        </w:rPr>
      </w:pPr>
      <w:r w:rsidRPr="00E60000">
        <w:rPr>
          <w:rFonts w:ascii="Calibri" w:hAnsi="Calibri"/>
        </w:rPr>
        <w:t xml:space="preserve">Michael Vyverman, Bernard De Baets, Veerle Fack and </w:t>
      </w:r>
      <w:r w:rsidRPr="00026B14">
        <w:rPr>
          <w:rFonts w:ascii="Calibri" w:hAnsi="Calibri"/>
          <w:b/>
        </w:rPr>
        <w:t>Peter Dawyndt</w:t>
      </w:r>
    </w:p>
    <w:p w:rsidR="00E60000" w:rsidRDefault="00E60000" w:rsidP="00E60000">
      <w:pPr>
        <w:pStyle w:val="ListParagraph"/>
        <w:rPr>
          <w:rFonts w:ascii="Calibri" w:hAnsi="Calibri"/>
        </w:rPr>
      </w:pPr>
      <w:r w:rsidRPr="00E60000">
        <w:rPr>
          <w:rFonts w:ascii="Calibri" w:hAnsi="Calibri"/>
        </w:rPr>
        <w:t>ALFALFA: a Novel Algorithm for Long Fragment Mapping and Alignment</w:t>
      </w:r>
    </w:p>
    <w:p w:rsidR="00E60000" w:rsidRDefault="00E60000" w:rsidP="00E60000">
      <w:pPr>
        <w:pStyle w:val="ListParagraph"/>
        <w:numPr>
          <w:ilvl w:val="0"/>
          <w:numId w:val="2"/>
        </w:numPr>
        <w:rPr>
          <w:rFonts w:ascii="Calibri" w:hAnsi="Calibri"/>
        </w:rPr>
      </w:pPr>
      <w:r w:rsidRPr="00E60000">
        <w:rPr>
          <w:rFonts w:ascii="Calibri" w:hAnsi="Calibri"/>
        </w:rPr>
        <w:t xml:space="preserve">Hubert Denise, </w:t>
      </w:r>
      <w:r w:rsidRPr="00026B14">
        <w:rPr>
          <w:rFonts w:ascii="Calibri" w:hAnsi="Calibri"/>
          <w:b/>
        </w:rPr>
        <w:t>Peter Sterk,</w:t>
      </w:r>
      <w:r w:rsidRPr="00E60000">
        <w:rPr>
          <w:rFonts w:ascii="Calibri" w:hAnsi="Calibri"/>
        </w:rPr>
        <w:t xml:space="preserve"> Matt Corbett, Matthew Fraser, Craig McAnulla, Alex Mitchell, Gift Nuka, Sebastien Pesseat, Maxim Scheremetjew and Sarah Hunter</w:t>
      </w:r>
    </w:p>
    <w:p w:rsidR="00E60000" w:rsidRDefault="00E60000" w:rsidP="00E60000">
      <w:pPr>
        <w:pStyle w:val="ListParagraph"/>
        <w:rPr>
          <w:rFonts w:ascii="Calibri" w:hAnsi="Calibri"/>
        </w:rPr>
      </w:pPr>
      <w:r w:rsidRPr="00E60000">
        <w:rPr>
          <w:rFonts w:ascii="Calibri" w:hAnsi="Calibri"/>
        </w:rPr>
        <w:t>The Metagenomics Resource at the European Bioinformatics Institute</w:t>
      </w:r>
    </w:p>
    <w:p w:rsidR="00E60000" w:rsidRDefault="00E60000" w:rsidP="00E60000">
      <w:pPr>
        <w:pStyle w:val="ListParagraph"/>
        <w:numPr>
          <w:ilvl w:val="0"/>
          <w:numId w:val="2"/>
        </w:numPr>
        <w:rPr>
          <w:rFonts w:ascii="Calibri" w:hAnsi="Calibri"/>
        </w:rPr>
      </w:pPr>
      <w:r w:rsidRPr="00E60000">
        <w:rPr>
          <w:rFonts w:ascii="Calibri" w:hAnsi="Calibri"/>
        </w:rPr>
        <w:t xml:space="preserve">Daniel Nasko, Jaysheel Bhavsar, Shawn Polson and </w:t>
      </w:r>
      <w:r w:rsidRPr="00026B14">
        <w:rPr>
          <w:rFonts w:ascii="Calibri" w:hAnsi="Calibri"/>
          <w:b/>
        </w:rPr>
        <w:t>K. Eric Wommack</w:t>
      </w:r>
    </w:p>
    <w:p w:rsidR="00E60000" w:rsidRDefault="00E60000" w:rsidP="00E60000">
      <w:pPr>
        <w:pStyle w:val="ListParagraph"/>
        <w:rPr>
          <w:rFonts w:ascii="Calibri" w:hAnsi="Calibri"/>
        </w:rPr>
      </w:pPr>
      <w:r w:rsidRPr="00E60000">
        <w:rPr>
          <w:rFonts w:ascii="Calibri" w:hAnsi="Calibri"/>
        </w:rPr>
        <w:t>Assessing patterns of CRISPR spacer composition using the CASC discovery and validation tool</w:t>
      </w:r>
    </w:p>
    <w:p w:rsidR="00E60000" w:rsidRDefault="00E60000" w:rsidP="00E60000">
      <w:pPr>
        <w:pStyle w:val="ListParagraph"/>
        <w:numPr>
          <w:ilvl w:val="0"/>
          <w:numId w:val="2"/>
        </w:numPr>
        <w:rPr>
          <w:rFonts w:ascii="Calibri" w:hAnsi="Calibri"/>
        </w:rPr>
      </w:pPr>
      <w:r w:rsidRPr="00026B14">
        <w:rPr>
          <w:rFonts w:ascii="Calibri" w:hAnsi="Calibri"/>
          <w:b/>
        </w:rPr>
        <w:t>Takatomo Fujisawa</w:t>
      </w:r>
      <w:r w:rsidRPr="00E60000">
        <w:rPr>
          <w:rFonts w:ascii="Calibri" w:hAnsi="Calibri"/>
        </w:rPr>
        <w:t>, Toshiaki Katayama, Shinobu Okamoto, Hiroshi Mori, Yasunori Yamamoto and Yasukazu Nakamura</w:t>
      </w:r>
    </w:p>
    <w:p w:rsidR="00E60000" w:rsidRDefault="00E60000" w:rsidP="00E60000">
      <w:pPr>
        <w:pStyle w:val="ListParagraph"/>
        <w:rPr>
          <w:rFonts w:ascii="Calibri" w:hAnsi="Calibri"/>
        </w:rPr>
      </w:pPr>
      <w:r w:rsidRPr="00E60000">
        <w:rPr>
          <w:rFonts w:ascii="Calibri" w:hAnsi="Calibri"/>
        </w:rPr>
        <w:t xml:space="preserve">Development of </w:t>
      </w:r>
      <w:r w:rsidR="00233C43">
        <w:rPr>
          <w:rFonts w:ascii="Calibri" w:hAnsi="Calibri"/>
        </w:rPr>
        <w:t xml:space="preserve">an </w:t>
      </w:r>
      <w:r w:rsidR="00233C43" w:rsidRPr="00E60000">
        <w:rPr>
          <w:rFonts w:ascii="Calibri" w:hAnsi="Calibri"/>
        </w:rPr>
        <w:t>Ontology</w:t>
      </w:r>
      <w:r w:rsidRPr="00E60000">
        <w:rPr>
          <w:rFonts w:ascii="Calibri" w:hAnsi="Calibri"/>
        </w:rPr>
        <w:t xml:space="preserve"> for the INSDC Feature Table Definition</w:t>
      </w:r>
    </w:p>
    <w:p w:rsidR="00E60000" w:rsidRDefault="00E60000" w:rsidP="00E60000">
      <w:pPr>
        <w:pStyle w:val="ListParagraph"/>
        <w:numPr>
          <w:ilvl w:val="0"/>
          <w:numId w:val="2"/>
        </w:numPr>
        <w:rPr>
          <w:rFonts w:ascii="Calibri" w:hAnsi="Calibri"/>
        </w:rPr>
      </w:pPr>
      <w:r w:rsidRPr="00E60000">
        <w:rPr>
          <w:rFonts w:ascii="Calibri" w:hAnsi="Calibri"/>
        </w:rPr>
        <w:t xml:space="preserve">Adam Arkin, Robert Cottingham, Sergei Maslov, Rick Stevens, Thomas Brettin, Dylan Chivian, Paramvir Dehal, Christopher Henry, Folker Meyer, Jennifer Salazar, Doreen Ware, David Weston, Brian Davison and </w:t>
      </w:r>
      <w:r w:rsidRPr="00026B14">
        <w:rPr>
          <w:rFonts w:ascii="Calibri" w:hAnsi="Calibri"/>
          <w:b/>
        </w:rPr>
        <w:t>Elizabeth M. Glass</w:t>
      </w:r>
    </w:p>
    <w:p w:rsidR="00E60000" w:rsidRDefault="00E60000" w:rsidP="00E60000">
      <w:pPr>
        <w:pStyle w:val="ListParagraph"/>
        <w:rPr>
          <w:rFonts w:ascii="Calibri" w:hAnsi="Calibri"/>
        </w:rPr>
      </w:pPr>
      <w:r w:rsidRPr="00E60000">
        <w:rPr>
          <w:rFonts w:ascii="Calibri" w:hAnsi="Calibri"/>
        </w:rPr>
        <w:t>Using Data Standards in KBase: The DOE Systems Biology Knowledgebase</w:t>
      </w:r>
    </w:p>
    <w:p w:rsidR="00E60000" w:rsidRDefault="00E60000" w:rsidP="00E60000">
      <w:pPr>
        <w:pStyle w:val="ListParagraph"/>
        <w:numPr>
          <w:ilvl w:val="0"/>
          <w:numId w:val="2"/>
        </w:numPr>
        <w:rPr>
          <w:rFonts w:ascii="Calibri" w:hAnsi="Calibri"/>
        </w:rPr>
      </w:pPr>
      <w:r w:rsidRPr="00026B14">
        <w:rPr>
          <w:rFonts w:ascii="Calibri" w:hAnsi="Calibri"/>
          <w:b/>
        </w:rPr>
        <w:t>Elizabeth M. Glass</w:t>
      </w:r>
      <w:r w:rsidRPr="00E60000">
        <w:rPr>
          <w:rFonts w:ascii="Calibri" w:hAnsi="Calibri"/>
        </w:rPr>
        <w:t>, Yekaterina Dribinsky, Pelin Yilmaz, Hal Levin, Robert Van Pelt, Doug Wendel, Andreas Wilke, Jonathan Eisen, Sue Huse, Anna Shipanova, Mitch Sogin, Jason Stajich, Rob Knight, Folker Meyer and Lynn Schriml</w:t>
      </w:r>
    </w:p>
    <w:p w:rsidR="00E60000" w:rsidRDefault="00E60000" w:rsidP="00E60000">
      <w:pPr>
        <w:pStyle w:val="ListParagraph"/>
        <w:rPr>
          <w:rFonts w:ascii="Calibri" w:hAnsi="Calibri"/>
        </w:rPr>
      </w:pPr>
      <w:r w:rsidRPr="00E60000">
        <w:rPr>
          <w:rFonts w:ascii="Calibri" w:hAnsi="Calibri"/>
        </w:rPr>
        <w:t>Meta Data Standards for the Built Environment - MIxS-BE</w:t>
      </w:r>
    </w:p>
    <w:p w:rsidR="00E60000" w:rsidRDefault="00E60000" w:rsidP="00E60000">
      <w:pPr>
        <w:pStyle w:val="ListParagraph"/>
        <w:numPr>
          <w:ilvl w:val="0"/>
          <w:numId w:val="2"/>
        </w:numPr>
        <w:rPr>
          <w:rFonts w:ascii="Calibri" w:hAnsi="Calibri"/>
        </w:rPr>
      </w:pPr>
      <w:r w:rsidRPr="00E60000">
        <w:rPr>
          <w:rFonts w:ascii="Calibri" w:hAnsi="Calibri"/>
        </w:rPr>
        <w:t xml:space="preserve">Anna Klindworth, Elmar Pruesse, Timmy Schweer, Joerg Pelpies, Christian Quast </w:t>
      </w:r>
      <w:r w:rsidRPr="00026B14">
        <w:rPr>
          <w:rFonts w:ascii="Calibri" w:hAnsi="Calibri"/>
        </w:rPr>
        <w:t xml:space="preserve">and </w:t>
      </w:r>
      <w:r w:rsidRPr="00026B14">
        <w:rPr>
          <w:rFonts w:ascii="Calibri" w:hAnsi="Calibri"/>
          <w:b/>
        </w:rPr>
        <w:t>Frank Oliver Glöckner</w:t>
      </w:r>
    </w:p>
    <w:p w:rsidR="00E60000" w:rsidRDefault="00233C43" w:rsidP="00E60000">
      <w:pPr>
        <w:pStyle w:val="ListParagraph"/>
        <w:rPr>
          <w:rFonts w:ascii="Calibri" w:hAnsi="Calibri"/>
        </w:rPr>
      </w:pPr>
      <w:r>
        <w:rPr>
          <w:rFonts w:ascii="Calibri" w:hAnsi="Calibri"/>
        </w:rPr>
        <w:t>In silico E</w:t>
      </w:r>
      <w:r w:rsidR="00E60000" w:rsidRPr="00E60000">
        <w:rPr>
          <w:rFonts w:ascii="Calibri" w:hAnsi="Calibri"/>
        </w:rPr>
        <w:t xml:space="preserve">valuation of </w:t>
      </w:r>
      <w:r>
        <w:rPr>
          <w:rFonts w:ascii="Calibri" w:hAnsi="Calibri"/>
        </w:rPr>
        <w:t>P</w:t>
      </w:r>
      <w:r w:rsidR="00E60000" w:rsidRPr="00E60000">
        <w:rPr>
          <w:rFonts w:ascii="Calibri" w:hAnsi="Calibri"/>
        </w:rPr>
        <w:t xml:space="preserve">rimer and </w:t>
      </w:r>
      <w:r>
        <w:rPr>
          <w:rFonts w:ascii="Calibri" w:hAnsi="Calibri"/>
        </w:rPr>
        <w:t>P</w:t>
      </w:r>
      <w:r w:rsidR="00E60000" w:rsidRPr="00E60000">
        <w:rPr>
          <w:rFonts w:ascii="Calibri" w:hAnsi="Calibri"/>
        </w:rPr>
        <w:t xml:space="preserve">rimer </w:t>
      </w:r>
      <w:r>
        <w:rPr>
          <w:rFonts w:ascii="Calibri" w:hAnsi="Calibri"/>
        </w:rPr>
        <w:t>P</w:t>
      </w:r>
      <w:r w:rsidR="00E60000" w:rsidRPr="00E60000">
        <w:rPr>
          <w:rFonts w:ascii="Calibri" w:hAnsi="Calibri"/>
        </w:rPr>
        <w:t xml:space="preserve">airs for 16S </w:t>
      </w:r>
      <w:r>
        <w:rPr>
          <w:rFonts w:ascii="Calibri" w:hAnsi="Calibri"/>
        </w:rPr>
        <w:t>Ribosomal RNA B</w:t>
      </w:r>
      <w:r w:rsidR="00E60000" w:rsidRPr="00E60000">
        <w:rPr>
          <w:rFonts w:ascii="Calibri" w:hAnsi="Calibri"/>
        </w:rPr>
        <w:t>iodiversity</w:t>
      </w:r>
    </w:p>
    <w:p w:rsidR="00E60000" w:rsidRDefault="00E60000" w:rsidP="00E60000">
      <w:pPr>
        <w:pStyle w:val="ListParagraph"/>
        <w:numPr>
          <w:ilvl w:val="0"/>
          <w:numId w:val="2"/>
        </w:numPr>
        <w:rPr>
          <w:rFonts w:ascii="Calibri" w:hAnsi="Calibri"/>
        </w:rPr>
      </w:pPr>
      <w:r w:rsidRPr="00E60000">
        <w:rPr>
          <w:rFonts w:ascii="Calibri" w:hAnsi="Calibri"/>
        </w:rPr>
        <w:t xml:space="preserve">Bart Mesuere, Bart Devreese, Griet Debyser, Maarten Aerts, Peter Vandamme and </w:t>
      </w:r>
      <w:r w:rsidRPr="00026B14">
        <w:rPr>
          <w:rFonts w:ascii="Calibri" w:hAnsi="Calibri"/>
          <w:b/>
        </w:rPr>
        <w:t>Peter Dawyndt</w:t>
      </w:r>
    </w:p>
    <w:p w:rsidR="00E60000" w:rsidRDefault="00E60000" w:rsidP="00E60000">
      <w:pPr>
        <w:pStyle w:val="ListParagraph"/>
        <w:rPr>
          <w:rFonts w:ascii="Calibri" w:hAnsi="Calibri"/>
        </w:rPr>
      </w:pPr>
      <w:r w:rsidRPr="00E60000">
        <w:rPr>
          <w:rFonts w:ascii="Calibri" w:hAnsi="Calibri"/>
        </w:rPr>
        <w:t xml:space="preserve">Unipept: Exploring </w:t>
      </w:r>
      <w:r w:rsidR="00233C43">
        <w:rPr>
          <w:rFonts w:ascii="Calibri" w:hAnsi="Calibri"/>
        </w:rPr>
        <w:t>B</w:t>
      </w:r>
      <w:r w:rsidRPr="00E60000">
        <w:rPr>
          <w:rFonts w:ascii="Calibri" w:hAnsi="Calibri"/>
        </w:rPr>
        <w:t xml:space="preserve">iodiversity of </w:t>
      </w:r>
      <w:r w:rsidR="00233C43">
        <w:rPr>
          <w:rFonts w:ascii="Calibri" w:hAnsi="Calibri"/>
        </w:rPr>
        <w:t>C</w:t>
      </w:r>
      <w:r w:rsidRPr="00E60000">
        <w:rPr>
          <w:rFonts w:ascii="Calibri" w:hAnsi="Calibri"/>
        </w:rPr>
        <w:t xml:space="preserve">omplex </w:t>
      </w:r>
      <w:r w:rsidR="00233C43">
        <w:rPr>
          <w:rFonts w:ascii="Calibri" w:hAnsi="Calibri"/>
        </w:rPr>
        <w:t>M</w:t>
      </w:r>
      <w:r w:rsidRPr="00E60000">
        <w:rPr>
          <w:rFonts w:ascii="Calibri" w:hAnsi="Calibri"/>
        </w:rPr>
        <w:t xml:space="preserve">etaproteome </w:t>
      </w:r>
      <w:r w:rsidR="00233C43">
        <w:rPr>
          <w:rFonts w:ascii="Calibri" w:hAnsi="Calibri"/>
        </w:rPr>
        <w:t>S</w:t>
      </w:r>
      <w:r w:rsidRPr="00E60000">
        <w:rPr>
          <w:rFonts w:ascii="Calibri" w:hAnsi="Calibri"/>
        </w:rPr>
        <w:t>amples</w:t>
      </w:r>
    </w:p>
    <w:p w:rsidR="00026B14" w:rsidRPr="00026B14" w:rsidRDefault="00E60000" w:rsidP="00026B14">
      <w:pPr>
        <w:pStyle w:val="ListParagraph"/>
        <w:numPr>
          <w:ilvl w:val="0"/>
          <w:numId w:val="2"/>
        </w:numPr>
        <w:rPr>
          <w:rFonts w:ascii="Calibri" w:hAnsi="Calibri"/>
        </w:rPr>
      </w:pPr>
      <w:r w:rsidRPr="00026B14">
        <w:rPr>
          <w:b/>
        </w:rPr>
        <w:t>Bing Ma</w:t>
      </w:r>
      <w:r>
        <w:t>, Arthur Brady, Owen White and Jacques Ravel</w:t>
      </w:r>
      <w:bookmarkStart w:id="1" w:name="42"/>
    </w:p>
    <w:p w:rsidR="00E60000" w:rsidRPr="00026B14" w:rsidRDefault="00026B14" w:rsidP="00026B14">
      <w:pPr>
        <w:pStyle w:val="ListParagraph"/>
        <w:rPr>
          <w:rFonts w:ascii="Calibri" w:hAnsi="Calibri"/>
        </w:rPr>
      </w:pPr>
      <w:r>
        <w:t>Organism-</w:t>
      </w:r>
      <w:r w:rsidR="00233C43">
        <w:t>C</w:t>
      </w:r>
      <w:r>
        <w:t xml:space="preserve">entric </w:t>
      </w:r>
      <w:r w:rsidR="00233C43">
        <w:t>Approach to S</w:t>
      </w:r>
      <w:r>
        <w:t xml:space="preserve">tudy </w:t>
      </w:r>
      <w:r w:rsidR="00233C43">
        <w:t>P</w:t>
      </w:r>
      <w:r>
        <w:t xml:space="preserve">aired </w:t>
      </w:r>
      <w:r w:rsidR="00233C43">
        <w:t>M</w:t>
      </w:r>
      <w:r>
        <w:t xml:space="preserve">etagenome and </w:t>
      </w:r>
      <w:r w:rsidR="00233C43">
        <w:t>M</w:t>
      </w:r>
      <w:r>
        <w:t xml:space="preserve">etatranscriptome </w:t>
      </w:r>
      <w:r w:rsidR="00233C43">
        <w:t>P</w:t>
      </w:r>
      <w:r>
        <w:t xml:space="preserve">rofiles of </w:t>
      </w:r>
      <w:r w:rsidR="00233C43">
        <w:t>V</w:t>
      </w:r>
      <w:r>
        <w:t xml:space="preserve">aginal </w:t>
      </w:r>
      <w:r w:rsidR="00233C43">
        <w:t>M</w:t>
      </w:r>
      <w:r>
        <w:t xml:space="preserve">icrobial </w:t>
      </w:r>
      <w:r w:rsidR="00233C43">
        <w:t>C</w:t>
      </w:r>
      <w:r>
        <w:t>ommunity</w:t>
      </w:r>
      <w:bookmarkEnd w:id="1"/>
    </w:p>
    <w:p w:rsidR="00E60000" w:rsidRDefault="00E60000" w:rsidP="00E60000">
      <w:pPr>
        <w:pStyle w:val="ListParagraph"/>
        <w:numPr>
          <w:ilvl w:val="0"/>
          <w:numId w:val="2"/>
        </w:numPr>
        <w:rPr>
          <w:rFonts w:ascii="Calibri" w:hAnsi="Calibri"/>
        </w:rPr>
      </w:pPr>
      <w:r w:rsidRPr="00026B14">
        <w:rPr>
          <w:rFonts w:ascii="Calibri" w:hAnsi="Calibri"/>
          <w:b/>
        </w:rPr>
        <w:t>Peter Sterk</w:t>
      </w:r>
      <w:r>
        <w:rPr>
          <w:rFonts w:ascii="Calibri" w:hAnsi="Calibri"/>
        </w:rPr>
        <w:t>: GSC Projects</w:t>
      </w:r>
    </w:p>
    <w:p w:rsidR="00E60000" w:rsidRDefault="00E60000" w:rsidP="00E60000">
      <w:pPr>
        <w:pStyle w:val="ListParagraph"/>
        <w:numPr>
          <w:ilvl w:val="0"/>
          <w:numId w:val="2"/>
        </w:numPr>
        <w:rPr>
          <w:rFonts w:ascii="Calibri" w:hAnsi="Calibri"/>
        </w:rPr>
      </w:pPr>
      <w:r>
        <w:rPr>
          <w:rFonts w:ascii="Calibri" w:hAnsi="Calibri"/>
        </w:rPr>
        <w:t xml:space="preserve">NCBI </w:t>
      </w:r>
    </w:p>
    <w:p w:rsidR="004C039A" w:rsidRDefault="004C039A" w:rsidP="00E60000">
      <w:pPr>
        <w:pStyle w:val="ListParagraph"/>
        <w:numPr>
          <w:ilvl w:val="0"/>
          <w:numId w:val="2"/>
        </w:numPr>
        <w:rPr>
          <w:rFonts w:ascii="Calibri" w:hAnsi="Calibri"/>
        </w:rPr>
      </w:pPr>
      <w:r w:rsidRPr="004C039A">
        <w:rPr>
          <w:rFonts w:ascii="Calibri" w:hAnsi="Calibri"/>
        </w:rPr>
        <w:t xml:space="preserve">Anjanette Johnston, </w:t>
      </w:r>
      <w:r w:rsidRPr="00233C43">
        <w:rPr>
          <w:rFonts w:ascii="Calibri" w:hAnsi="Calibri"/>
          <w:b/>
        </w:rPr>
        <w:t>John Anderson</w:t>
      </w:r>
      <w:r w:rsidRPr="004C039A">
        <w:rPr>
          <w:rFonts w:ascii="Calibri" w:hAnsi="Calibri"/>
        </w:rPr>
        <w:t>, Tanya Barrett and Ilene Mizrachi</w:t>
      </w:r>
    </w:p>
    <w:p w:rsidR="004C039A" w:rsidRDefault="004C039A" w:rsidP="004C039A">
      <w:pPr>
        <w:pStyle w:val="ListParagraph"/>
        <w:rPr>
          <w:rFonts w:ascii="Calibri" w:hAnsi="Calibri"/>
        </w:rPr>
      </w:pPr>
      <w:r w:rsidRPr="004C039A">
        <w:rPr>
          <w:rFonts w:ascii="Calibri" w:hAnsi="Calibri"/>
        </w:rPr>
        <w:t>GSC-Compliance at NCBI</w:t>
      </w:r>
    </w:p>
    <w:p w:rsidR="004C039A" w:rsidRDefault="004C039A" w:rsidP="004C039A">
      <w:pPr>
        <w:pStyle w:val="ListParagraph"/>
        <w:numPr>
          <w:ilvl w:val="0"/>
          <w:numId w:val="2"/>
        </w:numPr>
        <w:rPr>
          <w:rFonts w:ascii="Calibri" w:hAnsi="Calibri"/>
        </w:rPr>
      </w:pPr>
      <w:r w:rsidRPr="00233C43">
        <w:rPr>
          <w:rFonts w:ascii="Calibri" w:hAnsi="Calibri"/>
          <w:b/>
        </w:rPr>
        <w:t>Evangelos Pafilis</w:t>
      </w:r>
      <w:r w:rsidRPr="004C039A">
        <w:rPr>
          <w:rFonts w:ascii="Calibri" w:hAnsi="Calibri"/>
        </w:rPr>
        <w:t>, Sune Frankild, Lucia Fanini, Sarah Faulwetter, Christina Pavloudi, Katerina Vasileiadou, Christos Arvanitidis and Lars Juhl Jensen</w:t>
      </w:r>
    </w:p>
    <w:p w:rsidR="004C039A" w:rsidRDefault="004C039A" w:rsidP="004C039A">
      <w:pPr>
        <w:pStyle w:val="ListParagraph"/>
        <w:rPr>
          <w:rFonts w:ascii="Calibri" w:hAnsi="Calibri"/>
        </w:rPr>
      </w:pPr>
      <w:r w:rsidRPr="004C039A">
        <w:rPr>
          <w:rFonts w:ascii="Calibri" w:hAnsi="Calibri"/>
        </w:rPr>
        <w:t>ENVIRONMENTS: identification of environment descriptive terms in text</w:t>
      </w:r>
    </w:p>
    <w:p w:rsidR="004C039A" w:rsidRPr="00233C43" w:rsidRDefault="004C039A" w:rsidP="004C039A">
      <w:pPr>
        <w:pStyle w:val="ListParagraph"/>
        <w:numPr>
          <w:ilvl w:val="0"/>
          <w:numId w:val="2"/>
        </w:numPr>
        <w:rPr>
          <w:rFonts w:ascii="Calibri" w:hAnsi="Calibri"/>
          <w:b/>
        </w:rPr>
      </w:pPr>
      <w:r w:rsidRPr="00233C43">
        <w:rPr>
          <w:rFonts w:ascii="Calibri" w:hAnsi="Calibri"/>
          <w:b/>
        </w:rPr>
        <w:t>Trish Whetzel</w:t>
      </w:r>
    </w:p>
    <w:p w:rsidR="004C039A" w:rsidRDefault="004C039A" w:rsidP="004C039A">
      <w:pPr>
        <w:pStyle w:val="ListParagraph"/>
        <w:rPr>
          <w:rFonts w:ascii="Calibri" w:hAnsi="Calibri"/>
        </w:rPr>
      </w:pPr>
      <w:r w:rsidRPr="004C039A">
        <w:rPr>
          <w:rFonts w:ascii="Calibri" w:hAnsi="Calibri"/>
        </w:rPr>
        <w:t>NCBO Technology: Powering Semantically Aware Applications to enable Standards Driven Research</w:t>
      </w:r>
    </w:p>
    <w:p w:rsidR="004C039A" w:rsidRPr="004C039A" w:rsidRDefault="004C039A" w:rsidP="004C039A">
      <w:pPr>
        <w:pStyle w:val="ListParagraph"/>
        <w:numPr>
          <w:ilvl w:val="0"/>
          <w:numId w:val="2"/>
        </w:numPr>
        <w:rPr>
          <w:rFonts w:ascii="Calibri" w:hAnsi="Calibri"/>
        </w:rPr>
      </w:pPr>
      <w:r w:rsidRPr="00233C43">
        <w:rPr>
          <w:rFonts w:ascii="Calibri" w:hAnsi="Calibri"/>
          <w:b/>
        </w:rPr>
        <w:t>Marnix Medema</w:t>
      </w:r>
      <w:r w:rsidRPr="004C039A">
        <w:rPr>
          <w:rFonts w:ascii="Calibri" w:hAnsi="Calibri"/>
        </w:rPr>
        <w:t>, Pelin Yilmaz, Renzo Kottmann, Frank Oliver Glöckner, Rainer Breitling and Eriko Takano</w:t>
      </w:r>
    </w:p>
    <w:p w:rsidR="004C039A" w:rsidRDefault="004C039A" w:rsidP="004C039A">
      <w:pPr>
        <w:pStyle w:val="ListParagraph"/>
        <w:rPr>
          <w:rFonts w:ascii="Calibri" w:hAnsi="Calibri"/>
        </w:rPr>
      </w:pPr>
      <w:r w:rsidRPr="004C039A">
        <w:rPr>
          <w:rFonts w:ascii="Calibri" w:hAnsi="Calibri"/>
        </w:rPr>
        <w:t>MIBiG: Minimal Information about a Biosynthetic Gene Cluster</w:t>
      </w:r>
    </w:p>
    <w:p w:rsidR="004C039A" w:rsidRDefault="004C039A" w:rsidP="004C039A">
      <w:pPr>
        <w:pStyle w:val="ListParagraph"/>
        <w:rPr>
          <w:rFonts w:ascii="Calibri" w:hAnsi="Calibri"/>
        </w:rPr>
      </w:pPr>
    </w:p>
    <w:p w:rsidR="00E60000" w:rsidRPr="00E60000" w:rsidRDefault="00E60000" w:rsidP="00E60000">
      <w:pPr>
        <w:pStyle w:val="ListParagraph"/>
        <w:rPr>
          <w:rFonts w:ascii="Calibri" w:hAnsi="Calibri"/>
        </w:rPr>
      </w:pPr>
    </w:p>
    <w:p w:rsidR="00E60000" w:rsidRDefault="00E60000" w:rsidP="00E60000">
      <w:pPr>
        <w:pStyle w:val="ListParagraph"/>
        <w:rPr>
          <w:rFonts w:ascii="Calibri" w:hAnsi="Calibri"/>
        </w:rPr>
      </w:pPr>
    </w:p>
    <w:p w:rsidR="00E60000" w:rsidRPr="00E60000" w:rsidRDefault="00E60000" w:rsidP="00E60000">
      <w:pPr>
        <w:pStyle w:val="ListParagraph"/>
        <w:rPr>
          <w:rFonts w:ascii="Calibri" w:hAnsi="Calibri"/>
        </w:rPr>
      </w:pPr>
    </w:p>
    <w:p w:rsidR="00E60000" w:rsidRDefault="00E60000">
      <w:pPr>
        <w:rPr>
          <w:rFonts w:ascii="Calibri" w:hAnsi="Calibri"/>
        </w:rPr>
      </w:pPr>
    </w:p>
    <w:p w:rsidR="00E60000" w:rsidRDefault="00E60000">
      <w:pPr>
        <w:rPr>
          <w:rFonts w:ascii="Calibri" w:hAnsi="Calibri"/>
        </w:rPr>
      </w:pPr>
    </w:p>
    <w:p w:rsidR="00E60000" w:rsidRDefault="00E60000">
      <w:pPr>
        <w:rPr>
          <w:rFonts w:ascii="Calibri" w:hAnsi="Calibri"/>
        </w:rPr>
      </w:pPr>
    </w:p>
    <w:p w:rsidR="00E60000" w:rsidRDefault="00E60000">
      <w:pPr>
        <w:rPr>
          <w:rFonts w:ascii="Calibri" w:hAnsi="Calibri"/>
        </w:rPr>
      </w:pPr>
    </w:p>
    <w:p w:rsidR="00E60000" w:rsidRDefault="00E60000">
      <w:pPr>
        <w:rPr>
          <w:rFonts w:ascii="Calibri" w:hAnsi="Calibri"/>
        </w:rPr>
      </w:pPr>
    </w:p>
    <w:p w:rsidR="00E60000" w:rsidRDefault="00E60000">
      <w:pPr>
        <w:rPr>
          <w:rFonts w:ascii="Calibri" w:hAnsi="Calibri"/>
        </w:rPr>
      </w:pPr>
    </w:p>
    <w:p w:rsidR="00E60000" w:rsidRDefault="00E60000">
      <w:pPr>
        <w:rPr>
          <w:rFonts w:ascii="Calibri" w:hAnsi="Calibri"/>
        </w:rPr>
      </w:pPr>
    </w:p>
    <w:p w:rsidR="00E60000" w:rsidRDefault="00E60000">
      <w:pPr>
        <w:rPr>
          <w:rFonts w:ascii="Calibri" w:hAnsi="Calibri"/>
        </w:rPr>
      </w:pPr>
    </w:p>
    <w:p w:rsidR="00E60000" w:rsidRDefault="00E60000">
      <w:pPr>
        <w:rPr>
          <w:rFonts w:ascii="Calibri" w:hAnsi="Calibri"/>
        </w:rPr>
      </w:pPr>
    </w:p>
    <w:p w:rsidR="00E60000" w:rsidRDefault="00E60000">
      <w:pPr>
        <w:rPr>
          <w:rFonts w:ascii="Calibri" w:hAnsi="Calibri"/>
        </w:rPr>
      </w:pPr>
    </w:p>
    <w:sectPr w:rsidR="00E60000" w:rsidSect="00C1334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ahoma">
    <w:panose1 w:val="020B0604030504040204"/>
    <w:charset w:val="00"/>
    <w:family w:val="swiss"/>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C5AE0"/>
    <w:multiLevelType w:val="hybridMultilevel"/>
    <w:tmpl w:val="7AA0C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3C1EF1"/>
    <w:multiLevelType w:val="hybridMultilevel"/>
    <w:tmpl w:val="D1402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compat>
  <w:rsids>
    <w:rsidRoot w:val="009D78C3"/>
    <w:rsid w:val="00026B14"/>
    <w:rsid w:val="00073130"/>
    <w:rsid w:val="000C27D0"/>
    <w:rsid w:val="00137B7E"/>
    <w:rsid w:val="001A0427"/>
    <w:rsid w:val="001D433C"/>
    <w:rsid w:val="001F2366"/>
    <w:rsid w:val="00233C43"/>
    <w:rsid w:val="00261360"/>
    <w:rsid w:val="00353B4C"/>
    <w:rsid w:val="00371749"/>
    <w:rsid w:val="0039043C"/>
    <w:rsid w:val="004B7FBD"/>
    <w:rsid w:val="004C039A"/>
    <w:rsid w:val="004C17F6"/>
    <w:rsid w:val="004E4500"/>
    <w:rsid w:val="00563114"/>
    <w:rsid w:val="00575CDE"/>
    <w:rsid w:val="006B6E25"/>
    <w:rsid w:val="006D4F87"/>
    <w:rsid w:val="00700323"/>
    <w:rsid w:val="007452C5"/>
    <w:rsid w:val="0079396C"/>
    <w:rsid w:val="00825B7F"/>
    <w:rsid w:val="0084790A"/>
    <w:rsid w:val="009C0A1D"/>
    <w:rsid w:val="009D78C3"/>
    <w:rsid w:val="00A63032"/>
    <w:rsid w:val="00A90DA1"/>
    <w:rsid w:val="00A93DE4"/>
    <w:rsid w:val="00AA12E1"/>
    <w:rsid w:val="00AD7D16"/>
    <w:rsid w:val="00AE2C13"/>
    <w:rsid w:val="00B158E2"/>
    <w:rsid w:val="00B341AE"/>
    <w:rsid w:val="00B66F26"/>
    <w:rsid w:val="00BC05D2"/>
    <w:rsid w:val="00BC3A15"/>
    <w:rsid w:val="00BD0BAA"/>
    <w:rsid w:val="00C13344"/>
    <w:rsid w:val="00C54413"/>
    <w:rsid w:val="00C80B1F"/>
    <w:rsid w:val="00CD545C"/>
    <w:rsid w:val="00CE2073"/>
    <w:rsid w:val="00E161ED"/>
    <w:rsid w:val="00E17832"/>
    <w:rsid w:val="00E46E6C"/>
    <w:rsid w:val="00E60000"/>
    <w:rsid w:val="00F0097A"/>
    <w:rsid w:val="00F158F9"/>
    <w:rsid w:val="00F557D1"/>
    <w:rsid w:val="00FE0DE4"/>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D16"/>
  </w:style>
  <w:style w:type="paragraph" w:styleId="Heading1">
    <w:name w:val="heading 1"/>
    <w:basedOn w:val="Normal"/>
    <w:next w:val="Normal"/>
    <w:link w:val="Heading1Char"/>
    <w:qFormat/>
    <w:rsid w:val="009D78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9D78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78C3"/>
    <w:pPr>
      <w:outlineLvl w:val="9"/>
    </w:pPr>
  </w:style>
  <w:style w:type="paragraph" w:styleId="TOC2">
    <w:name w:val="toc 2"/>
    <w:basedOn w:val="Normal"/>
    <w:next w:val="Normal"/>
    <w:autoRedefine/>
    <w:uiPriority w:val="39"/>
    <w:semiHidden/>
    <w:unhideWhenUsed/>
    <w:qFormat/>
    <w:rsid w:val="009D78C3"/>
    <w:pPr>
      <w:spacing w:after="100"/>
      <w:ind w:left="220"/>
    </w:pPr>
  </w:style>
  <w:style w:type="paragraph" w:styleId="TOC1">
    <w:name w:val="toc 1"/>
    <w:basedOn w:val="Normal"/>
    <w:next w:val="Normal"/>
    <w:autoRedefine/>
    <w:uiPriority w:val="39"/>
    <w:semiHidden/>
    <w:unhideWhenUsed/>
    <w:qFormat/>
    <w:rsid w:val="009D78C3"/>
    <w:pPr>
      <w:spacing w:after="100"/>
    </w:pPr>
  </w:style>
  <w:style w:type="paragraph" w:styleId="TOC3">
    <w:name w:val="toc 3"/>
    <w:basedOn w:val="Normal"/>
    <w:next w:val="Normal"/>
    <w:autoRedefine/>
    <w:uiPriority w:val="39"/>
    <w:semiHidden/>
    <w:unhideWhenUsed/>
    <w:qFormat/>
    <w:rsid w:val="009D78C3"/>
    <w:pPr>
      <w:spacing w:after="100"/>
      <w:ind w:left="440"/>
    </w:pPr>
  </w:style>
  <w:style w:type="paragraph" w:styleId="BalloonText">
    <w:name w:val="Balloon Text"/>
    <w:basedOn w:val="Normal"/>
    <w:link w:val="BalloonTextChar"/>
    <w:uiPriority w:val="99"/>
    <w:semiHidden/>
    <w:unhideWhenUsed/>
    <w:rsid w:val="009D7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C3"/>
    <w:rPr>
      <w:rFonts w:ascii="Tahoma" w:hAnsi="Tahoma" w:cs="Tahoma"/>
      <w:sz w:val="16"/>
      <w:szCs w:val="16"/>
    </w:rPr>
  </w:style>
  <w:style w:type="character" w:styleId="Hyperlink">
    <w:name w:val="Hyperlink"/>
    <w:basedOn w:val="DefaultParagraphFont"/>
    <w:uiPriority w:val="99"/>
    <w:unhideWhenUsed/>
    <w:rsid w:val="009D78C3"/>
    <w:rPr>
      <w:color w:val="0000FF" w:themeColor="hyperlink"/>
      <w:u w:val="single"/>
    </w:rPr>
  </w:style>
  <w:style w:type="paragraph" w:styleId="NormalWeb">
    <w:name w:val="Normal (Web)"/>
    <w:basedOn w:val="Normal"/>
    <w:uiPriority w:val="99"/>
    <w:semiHidden/>
    <w:unhideWhenUsed/>
    <w:rsid w:val="004B7F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 Form"/>
    <w:rsid w:val="004B7FBD"/>
    <w:pPr>
      <w:spacing w:after="0" w:line="240" w:lineRule="auto"/>
    </w:pPr>
    <w:rPr>
      <w:rFonts w:ascii="Helvetica" w:eastAsia="ヒラギノ角ゴ Pro W3" w:hAnsi="Helvetica" w:cs="Times New Roman"/>
      <w:color w:val="000000"/>
      <w:sz w:val="24"/>
      <w:szCs w:val="20"/>
    </w:rPr>
  </w:style>
  <w:style w:type="paragraph" w:styleId="ListParagraph">
    <w:name w:val="List Paragraph"/>
    <w:basedOn w:val="Normal"/>
    <w:uiPriority w:val="34"/>
    <w:qFormat/>
    <w:rsid w:val="00E600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D78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78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78C3"/>
    <w:pPr>
      <w:outlineLvl w:val="9"/>
    </w:pPr>
  </w:style>
  <w:style w:type="paragraph" w:styleId="TOC2">
    <w:name w:val="toc 2"/>
    <w:basedOn w:val="Normal"/>
    <w:next w:val="Normal"/>
    <w:autoRedefine/>
    <w:uiPriority w:val="39"/>
    <w:semiHidden/>
    <w:unhideWhenUsed/>
    <w:qFormat/>
    <w:rsid w:val="009D78C3"/>
    <w:pPr>
      <w:spacing w:after="100"/>
      <w:ind w:left="220"/>
    </w:pPr>
  </w:style>
  <w:style w:type="paragraph" w:styleId="TOC1">
    <w:name w:val="toc 1"/>
    <w:basedOn w:val="Normal"/>
    <w:next w:val="Normal"/>
    <w:autoRedefine/>
    <w:uiPriority w:val="39"/>
    <w:semiHidden/>
    <w:unhideWhenUsed/>
    <w:qFormat/>
    <w:rsid w:val="009D78C3"/>
    <w:pPr>
      <w:spacing w:after="100"/>
    </w:pPr>
  </w:style>
  <w:style w:type="paragraph" w:styleId="TOC3">
    <w:name w:val="toc 3"/>
    <w:basedOn w:val="Normal"/>
    <w:next w:val="Normal"/>
    <w:autoRedefine/>
    <w:uiPriority w:val="39"/>
    <w:semiHidden/>
    <w:unhideWhenUsed/>
    <w:qFormat/>
    <w:rsid w:val="009D78C3"/>
    <w:pPr>
      <w:spacing w:after="100"/>
      <w:ind w:left="440"/>
    </w:pPr>
  </w:style>
  <w:style w:type="paragraph" w:styleId="BalloonText">
    <w:name w:val="Balloon Text"/>
    <w:basedOn w:val="Normal"/>
    <w:link w:val="BalloonTextChar"/>
    <w:uiPriority w:val="99"/>
    <w:semiHidden/>
    <w:unhideWhenUsed/>
    <w:rsid w:val="009D7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C3"/>
    <w:rPr>
      <w:rFonts w:ascii="Tahoma" w:hAnsi="Tahoma" w:cs="Tahoma"/>
      <w:sz w:val="16"/>
      <w:szCs w:val="16"/>
    </w:rPr>
  </w:style>
  <w:style w:type="character" w:styleId="Hyperlink">
    <w:name w:val="Hyperlink"/>
    <w:basedOn w:val="DefaultParagraphFont"/>
    <w:uiPriority w:val="99"/>
    <w:unhideWhenUsed/>
    <w:rsid w:val="009D78C3"/>
    <w:rPr>
      <w:color w:val="0000FF" w:themeColor="hyperlink"/>
      <w:u w:val="single"/>
    </w:rPr>
  </w:style>
  <w:style w:type="paragraph" w:styleId="NormalWeb">
    <w:name w:val="Normal (Web)"/>
    <w:basedOn w:val="Normal"/>
    <w:uiPriority w:val="99"/>
    <w:semiHidden/>
    <w:unhideWhenUsed/>
    <w:rsid w:val="004B7F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 Form"/>
    <w:rsid w:val="004B7FBD"/>
    <w:pPr>
      <w:spacing w:after="0" w:line="240" w:lineRule="auto"/>
    </w:pPr>
    <w:rPr>
      <w:rFonts w:ascii="Helvetica" w:eastAsia="ヒラギノ角ゴ Pro W3" w:hAnsi="Helvetica" w:cs="Times New Roman"/>
      <w:color w:val="000000"/>
      <w:sz w:val="24"/>
      <w:szCs w:val="20"/>
    </w:rPr>
  </w:style>
  <w:style w:type="paragraph" w:styleId="ListParagraph">
    <w:name w:val="List Paragraph"/>
    <w:basedOn w:val="Normal"/>
    <w:uiPriority w:val="34"/>
    <w:qFormat/>
    <w:rsid w:val="00E60000"/>
    <w:pPr>
      <w:ind w:left="720"/>
      <w:contextualSpacing/>
    </w:pPr>
  </w:style>
</w:styles>
</file>

<file path=word/webSettings.xml><?xml version="1.0" encoding="utf-8"?>
<w:webSettings xmlns:r="http://schemas.openxmlformats.org/officeDocument/2006/relationships" xmlns:w="http://schemas.openxmlformats.org/wordprocessingml/2006/main">
  <w:divs>
    <w:div w:id="1426732516">
      <w:bodyDiv w:val="1"/>
      <w:marLeft w:val="0"/>
      <w:marRight w:val="0"/>
      <w:marTop w:val="0"/>
      <w:marBottom w:val="0"/>
      <w:divBdr>
        <w:top w:val="none" w:sz="0" w:space="0" w:color="auto"/>
        <w:left w:val="none" w:sz="0" w:space="0" w:color="auto"/>
        <w:bottom w:val="none" w:sz="0" w:space="0" w:color="auto"/>
        <w:right w:val="none" w:sz="0" w:space="0" w:color="auto"/>
      </w:divBdr>
    </w:div>
    <w:div w:id="167984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webSettings" Target="webSettings.xml"/><Relationship Id="rId7" Type="http://schemas.openxmlformats.org/officeDocument/2006/relationships/image" Target="media/image3.gif"/><Relationship Id="rId1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8" Type="http://schemas.openxmlformats.org/officeDocument/2006/relationships/image" Target="media/image4.jpeg"/><Relationship Id="rId13" Type="http://schemas.openxmlformats.org/officeDocument/2006/relationships/fontTable" Target="fontTable.xml"/><Relationship Id="rId10" Type="http://schemas.openxmlformats.org/officeDocument/2006/relationships/image" Target="media/image6.jpeg"/><Relationship Id="rId5" Type="http://schemas.openxmlformats.org/officeDocument/2006/relationships/image" Target="media/image1.png"/><Relationship Id="rId15" Type="http://schemas.microsoft.com/office/2007/relationships/stylesWithEffects" Target="stylesWithEffects.xml"/><Relationship Id="rId12" Type="http://schemas.openxmlformats.org/officeDocument/2006/relationships/hyperlink" Target="http://genomicobservatories.org" TargetMode="External"/><Relationship Id="rId2" Type="http://schemas.openxmlformats.org/officeDocument/2006/relationships/styles" Target="styles.xml"/><Relationship Id="rId9" Type="http://schemas.openxmlformats.org/officeDocument/2006/relationships/image" Target="media/image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1598</Words>
  <Characters>9114</Characters>
  <Application>Microsoft Macintosh Word</Application>
  <DocSecurity>0</DocSecurity>
  <Lines>75</Lines>
  <Paragraphs>18</Paragraphs>
  <ScaleCrop>false</ScaleCrop>
  <HeadingPairs>
    <vt:vector size="2" baseType="variant">
      <vt:variant>
        <vt:lpstr>Title</vt:lpstr>
      </vt:variant>
      <vt:variant>
        <vt:i4>1</vt:i4>
      </vt:variant>
    </vt:vector>
  </HeadingPairs>
  <TitlesOfParts>
    <vt:vector size="1" baseType="lpstr">
      <vt:lpstr/>
    </vt:vector>
  </TitlesOfParts>
  <Company>NCBI</Company>
  <LinksUpToDate>false</LinksUpToDate>
  <CharactersWithSpaces>11192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lschriml</dc:creator>
  <cp:lastModifiedBy>Lynn Schriml</cp:lastModifiedBy>
  <cp:revision>2</cp:revision>
  <dcterms:created xsi:type="dcterms:W3CDTF">2013-03-25T15:18:00Z</dcterms:created>
  <dcterms:modified xsi:type="dcterms:W3CDTF">2013-03-25T15:18:00Z</dcterms:modified>
</cp:coreProperties>
</file>