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https://goo.gl/maps/NdWiDx3ZMwHKocJp7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U.S. Foreign travel per diem rates: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Lodging: $146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Rates for hotels (searched 02/03/2020), for July 12-16, 2020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prepayment rates.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Translation rates: https://www.xe.com/currencyconverter/convert/?Amount=1&amp;From=USD&amp;To=THB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02/03/2020: 1000 Thai Baht (THB) = $32 USD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Ramada Plaza by Wyndham Bangkok Menam Riverside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shd w:fill="f8f8f8" w:val="clear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$199 USD/night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Shangri-La Hotel Bangkok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$175 USD/night.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83838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Avani Plus Riverside Bangkok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$173 USD /night</w:t>
      </w:r>
    </w:p>
    <w:p w:rsidR="00000000" w:rsidDel="00000000" w:rsidP="00000000" w:rsidRDefault="00000000" w:rsidRPr="00000000" w14:paraId="00000014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00080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Riva Surya Bangkok - Boutique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THB 4205/night (~$ 135 UD/night)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Tower Club at Lebua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3964 Baht/night (~$127 USD)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ARUN Riverside Bangkok</w:t>
        </w:r>
      </w:hyperlink>
      <w:r w:rsidDel="00000000" w:rsidR="00000000" w:rsidRPr="00000000">
        <w:rPr>
          <w:sz w:val="20"/>
          <w:szCs w:val="20"/>
          <w:rtl w:val="0"/>
        </w:rPr>
        <w:t xml:space="preserve">   [website for reservations is not working]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3900/night ~ $125 USD/night</w:t>
      </w:r>
    </w:p>
    <w:p w:rsidR="00000000" w:rsidDel="00000000" w:rsidP="00000000" w:rsidRDefault="00000000" w:rsidRPr="00000000" w14:paraId="0000001D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83838"/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Theatre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3678/night </w:t>
      </w:r>
    </w:p>
    <w:p w:rsidR="00000000" w:rsidDel="00000000" w:rsidP="00000000" w:rsidRDefault="00000000" w:rsidRPr="00000000" w14:paraId="00000020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(close to Mahidol, same side of river)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3838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Royal Orchid Sheraton Hotel &amp; Towers</w:t>
        </w:r>
      </w:hyperlink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 (Marriott)</w:t>
      </w:r>
    </w:p>
    <w:p w:rsidR="00000000" w:rsidDel="00000000" w:rsidP="00000000" w:rsidRDefault="00000000" w:rsidRPr="00000000" w14:paraId="00000023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3050/night (~ $98 USD)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Chatrium Hotel Riverside Bangkok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THB 3,016/night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Millennium Hilton Bangkok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2880/night ($92 USD) - 2793 Hilton Honors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The Royal River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00080"/>
          <w:sz w:val="20"/>
          <w:szCs w:val="20"/>
          <w:u w:val="singl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2,700/night  ~$87 USD/night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(closest to Mahidol University)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Hotel Once Bangkok</w:t>
      </w:r>
    </w:p>
    <w:p w:rsidR="00000000" w:rsidDel="00000000" w:rsidP="00000000" w:rsidRDefault="00000000" w:rsidRPr="00000000" w14:paraId="00000030">
      <w:pPr>
        <w:rPr>
          <w:color w:val="800080"/>
          <w:sz w:val="20"/>
          <w:szCs w:val="20"/>
          <w:u w:val="single"/>
        </w:rPr>
      </w:pPr>
      <w:hyperlink r:id="rId17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https://www.hotelonce.com/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  <w:rtl w:val="0"/>
        </w:rPr>
        <w:t xml:space="preserve">THB 1869/night ~ $60 USD/night</w:t>
      </w:r>
    </w:p>
    <w:p w:rsidR="00000000" w:rsidDel="00000000" w:rsidP="00000000" w:rsidRDefault="00000000" w:rsidRPr="00000000" w14:paraId="00000032">
      <w:pPr>
        <w:rPr>
          <w:b w:val="1"/>
          <w:color w:val="383838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runriverside.com/" TargetMode="External"/><Relationship Id="rId10" Type="http://schemas.openxmlformats.org/officeDocument/2006/relationships/hyperlink" Target="https://lebua.com/about-us/" TargetMode="External"/><Relationship Id="rId13" Type="http://schemas.openxmlformats.org/officeDocument/2006/relationships/hyperlink" Target="https://www.marriott.com/hotels/travel/bkksi-royal-orchid-sheraton-hotel-and-towers/?scid=bb1a189a-fec3-4d19-a255-54ba596febe2" TargetMode="External"/><Relationship Id="rId12" Type="http://schemas.openxmlformats.org/officeDocument/2006/relationships/hyperlink" Target="https://reservation.travelanium.net/propertyibe2/rates?cid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xthotels.com/hotel/riva-surya-bangkok/rooms/" TargetMode="External"/><Relationship Id="rId15" Type="http://schemas.openxmlformats.org/officeDocument/2006/relationships/hyperlink" Target="https://www3.hilton.com/en/hotels/thailand/millennium-hilton-bangkok-BKKHITW/index.html" TargetMode="External"/><Relationship Id="rId14" Type="http://schemas.openxmlformats.org/officeDocument/2006/relationships/hyperlink" Target="https://www.chatrium.com/chatrium/riversidebangkok" TargetMode="External"/><Relationship Id="rId17" Type="http://schemas.openxmlformats.org/officeDocument/2006/relationships/hyperlink" Target="https://www.hotelonce.com/" TargetMode="External"/><Relationship Id="rId16" Type="http://schemas.openxmlformats.org/officeDocument/2006/relationships/hyperlink" Target="https://www.royalriverhot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madaplazamenamriverside.com/" TargetMode="External"/><Relationship Id="rId7" Type="http://schemas.openxmlformats.org/officeDocument/2006/relationships/hyperlink" Target="https://www.shangri-la.com/en/bangkok/shangrila/" TargetMode="External"/><Relationship Id="rId8" Type="http://schemas.openxmlformats.org/officeDocument/2006/relationships/hyperlink" Target="https://www.avanihotels.com/en/riverside-bangk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