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BioRestore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ff0000"/>
          <w:sz w:val="30"/>
          <w:szCs w:val="30"/>
        </w:rPr>
      </w:pPr>
      <w:hyperlink r:id="rId6">
        <w:r w:rsidDel="00000000" w:rsidR="00000000" w:rsidRPr="00000000">
          <w:rPr>
            <w:rFonts w:ascii="PT Sans Narrow" w:cs="PT Sans Narrow" w:eastAsia="PT Sans Narrow" w:hAnsi="PT Sans Narrow"/>
            <w:b w:val="1"/>
            <w:color w:val="1155cc"/>
            <w:sz w:val="28"/>
            <w:szCs w:val="28"/>
            <w:u w:val="single"/>
            <w:rtl w:val="0"/>
          </w:rPr>
          <w:t xml:space="preserve">👉APPLY For APPROVAL👈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VIDEO Sales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https://biorestorecomplete.com/video.php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TEXT Sales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https://biorestorecomplete.com/text.php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Hoplinks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VSL Hoplink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https://hop.clickbank.net/?affiliate=YOUR_ID&amp;vendor=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e8ebfc" w:val="clear"/>
            <w:rtl w:val="0"/>
          </w:rPr>
          <w:t xml:space="preserve">biorest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&amp;cbpage=tsl&amp;tid=YOUR_TID&amp;affop=1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TSL HopLink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https://hop.clickbank.net/?affiliate=YOUR_ID&amp;vendor=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biorest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&amp;cbpage=tsl&amp;tid=YOUR_TID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b w:val="1"/>
          <w:color w:val="008575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28"/>
          <w:szCs w:val="28"/>
          <w:rtl w:val="0"/>
        </w:rPr>
        <w:t xml:space="preserve">Taboola Lander Hoplink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T Sans Narrow" w:cs="PT Sans Narrow" w:eastAsia="PT Sans Narrow" w:hAnsi="PT Sans Narrow"/>
          <w:sz w:val="24"/>
          <w:szCs w:val="24"/>
        </w:rPr>
      </w:pPr>
      <w:hyperlink r:id="rId15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4"/>
            <w:szCs w:val="24"/>
            <w:u w:val="single"/>
            <w:rtl w:val="0"/>
          </w:rPr>
          <w:t xml:space="preserve">https://hop.clickbank.net/?affiliate=YOUR_ID&amp;vendor=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biorest</w:t>
        </w:r>
      </w:hyperlink>
      <w:hyperlink r:id="rId17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4"/>
            <w:szCs w:val="24"/>
            <w:u w:val="single"/>
            <w:rtl w:val="0"/>
          </w:rPr>
          <w:t xml:space="preserve">&amp;cbpage=tsl&amp;tid=YOUR_TID&amp;affop=tbl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T Sans Narrow" w:cs="PT Sans Narrow" w:eastAsia="PT Sans Narrow" w:hAnsi="PT Sans Narrow"/>
          <w:sz w:val="28"/>
          <w:szCs w:val="28"/>
          <w:shd w:fill="d9ead3" w:val="clear"/>
        </w:rPr>
      </w:pP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shd w:fill="d9ead3" w:val="clear"/>
          <w:rtl w:val="0"/>
        </w:rPr>
        <w:t xml:space="preserve">Replace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shd w:fill="fce5cd" w:val="clear"/>
          <w:rtl w:val="0"/>
        </w:rPr>
        <w:t xml:space="preserve">“YOUR_ID” 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shd w:fill="d9ead3" w:val="clear"/>
          <w:rtl w:val="0"/>
        </w:rPr>
        <w:t xml:space="preserve">with your ClickBank ID and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shd w:fill="fce5cd" w:val="clear"/>
          <w:rtl w:val="0"/>
        </w:rPr>
        <w:t xml:space="preserve"> “YOUR_TID”</w:t>
      </w:r>
      <w:r w:rsidDel="00000000" w:rsidR="00000000" w:rsidRPr="00000000">
        <w:rPr>
          <w:rFonts w:ascii="PT Sans Narrow" w:cs="PT Sans Narrow" w:eastAsia="PT Sans Narrow" w:hAnsi="PT Sans Narrow"/>
          <w:sz w:val="24"/>
          <w:szCs w:val="24"/>
          <w:shd w:fill="d9ead3" w:val="clear"/>
          <w:rtl w:val="0"/>
        </w:rPr>
        <w:t xml:space="preserve"> with your Tracking ID (optional).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200" w:before="120" w:line="288" w:lineRule="auto"/>
      <w:jc w:val="center"/>
      <w:rPr>
        <w:rFonts w:ascii="Open Sans" w:cs="Open Sans" w:eastAsia="Open Sans" w:hAnsi="Open Sans"/>
        <w:color w:val="695d4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after="200" w:before="120" w:line="288" w:lineRule="auto"/>
      <w:jc w:val="center"/>
      <w:rPr>
        <w:rFonts w:ascii="Open Sans" w:cs="Open Sans" w:eastAsia="Open Sans" w:hAnsi="Open Sans"/>
        <w:color w:val="695d46"/>
      </w:rPr>
    </w:pPr>
    <w:r w:rsidDel="00000000" w:rsidR="00000000" w:rsidRPr="00000000">
      <w:rPr>
        <w:rFonts w:ascii="Open Sans" w:cs="Open Sans" w:eastAsia="Open Sans" w:hAnsi="Open Sans"/>
        <w:color w:val="695d46"/>
        <w:rtl w:val="0"/>
      </w:rPr>
      <w:t xml:space="preserve">SHIPPING TO: US, CANADA, UK, IRELAND, AUSTRALIA AND NEW ZEALAND</w:t>
    </w:r>
  </w:p>
  <w:p w:rsidR="00000000" w:rsidDel="00000000" w:rsidP="00000000" w:rsidRDefault="00000000" w:rsidRPr="00000000" w14:paraId="00000017">
    <w:pPr>
      <w:spacing w:after="200" w:before="120" w:line="288" w:lineRule="auto"/>
      <w:jc w:val="center"/>
      <w:rPr>
        <w:rFonts w:ascii="Open Sans" w:cs="Open Sans" w:eastAsia="Open Sans" w:hAnsi="Open Sans"/>
        <w:color w:val="695d46"/>
      </w:rPr>
    </w:pPr>
    <w:r w:rsidDel="00000000" w:rsidR="00000000" w:rsidRPr="00000000">
      <w:rPr>
        <w:rFonts w:ascii="Open Sans" w:cs="Open Sans" w:eastAsia="Open Sans" w:hAnsi="Open Sans"/>
        <w:color w:val="695d46"/>
        <w:rtl w:val="0"/>
      </w:rPr>
      <w:t xml:space="preserve">TRAFFIC RESTRICTIONS: NO BRAND BIDDING, NO SPAM, NO INCENTIVES</w:t>
    </w:r>
  </w:p>
  <w:p w:rsidR="00000000" w:rsidDel="00000000" w:rsidP="00000000" w:rsidRDefault="00000000" w:rsidRPr="00000000" w14:paraId="00000018">
    <w:pPr>
      <w:spacing w:after="200" w:before="120" w:line="288" w:lineRule="auto"/>
      <w:jc w:val="center"/>
      <w:rPr>
        <w:rFonts w:ascii="Open Sans" w:cs="Open Sans" w:eastAsia="Open Sans" w:hAnsi="Open Sans"/>
        <w:color w:val="695d46"/>
      </w:rPr>
    </w:pPr>
    <w:r w:rsidDel="00000000" w:rsidR="00000000" w:rsidRPr="00000000">
      <w:rPr>
        <w:rFonts w:ascii="Open Sans" w:cs="Open Sans" w:eastAsia="Open Sans" w:hAnsi="Open Sans"/>
        <w:color w:val="695d46"/>
        <w:rtl w:val="0"/>
      </w:rPr>
      <w:t xml:space="preserve">PLEASE USE FILE-&gt;DOWNLOAD TO BE ABLE TO EDIT THE DOCUMENT</w:t>
    </w:r>
  </w:p>
  <w:p w:rsidR="00000000" w:rsidDel="00000000" w:rsidP="00000000" w:rsidRDefault="00000000" w:rsidRPr="00000000" w14:paraId="00000019">
    <w:pPr>
      <w:spacing w:after="200" w:before="120" w:line="288" w:lineRule="auto"/>
      <w:rPr>
        <w:rFonts w:ascii="Open Sans" w:cs="Open Sans" w:eastAsia="Open Sans" w:hAnsi="Open Sans"/>
        <w:color w:val="695d46"/>
      </w:rPr>
    </w:pPr>
    <w:r w:rsidDel="00000000" w:rsidR="00000000" w:rsidRPr="00000000">
      <w:rPr>
        <w:rFonts w:ascii="Open Sans" w:cs="Open Sans" w:eastAsia="Open Sans" w:hAnsi="Open Sans"/>
        <w:color w:val="695d46"/>
      </w:rPr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after="200" w:before="120" w:line="288" w:lineRule="auto"/>
      <w:jc w:val="center"/>
      <w:rPr/>
    </w:pPr>
    <w:r w:rsidDel="00000000" w:rsidR="00000000" w:rsidRPr="00000000">
      <w:rPr>
        <w:rFonts w:ascii="Open Sans" w:cs="Open Sans" w:eastAsia="Open Sans" w:hAnsi="Open Sans"/>
        <w:color w:val="695d46"/>
      </w:rPr>
      <w:drawing>
        <wp:inline distB="114300" distT="114300" distL="114300" distR="114300">
          <wp:extent cx="2007061" cy="219355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7061" cy="2193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hop.clickbank.net/?affiliate=YOUR_ID&amp;vendor=biorest&amp;cbpage=tsl&amp;tid=YOUR_TID&amp;affop=1" TargetMode="External"/><Relationship Id="rId10" Type="http://schemas.openxmlformats.org/officeDocument/2006/relationships/hyperlink" Target="https://hop.clickbank.net/?affiliate=YOUR_ID&amp;vendor=biorest&amp;cbpage=tsl&amp;tid=YOUR_TID&amp;affop=1" TargetMode="External"/><Relationship Id="rId13" Type="http://schemas.openxmlformats.org/officeDocument/2006/relationships/hyperlink" Target="https://hop.clickbank.net/?affiliate=YOUR_ID&amp;vendor=biorest&amp;cbpage=tsl&amp;tid=YOUR_TID" TargetMode="External"/><Relationship Id="rId12" Type="http://schemas.openxmlformats.org/officeDocument/2006/relationships/hyperlink" Target="https://hop.clickbank.net/?affiliate=YOUR_ID&amp;vendor=biorest&amp;cbpage=tsl&amp;tid=YOUR_T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p.clickbank.net/?affiliate=YOUR_ID&amp;vendor=biorest&amp;cbpage=tsl&amp;tid=YOUR_TID&amp;affop=1" TargetMode="External"/><Relationship Id="rId15" Type="http://schemas.openxmlformats.org/officeDocument/2006/relationships/hyperlink" Target="https://hop.clickbank.net/?affiliate=YOUR_ID&amp;vendor=biorest&amp;cbpage=tsl&amp;tid=YOUR_TID&amp;affop=tbl" TargetMode="External"/><Relationship Id="rId14" Type="http://schemas.openxmlformats.org/officeDocument/2006/relationships/hyperlink" Target="https://hop.clickbank.net/?affiliate=YOUR_ID&amp;vendor=biorest&amp;cbpage=tsl&amp;tid=YOUR_TID" TargetMode="External"/><Relationship Id="rId17" Type="http://schemas.openxmlformats.org/officeDocument/2006/relationships/hyperlink" Target="https://hop.clickbank.net/?affiliate=YOUR_ID&amp;vendor=biorest&amp;cbpage=tsl&amp;tid=YOUR_TID&amp;affop=tbl" TargetMode="External"/><Relationship Id="rId16" Type="http://schemas.openxmlformats.org/officeDocument/2006/relationships/hyperlink" Target="https://hop.clickbank.net/?affiliate=YOUR_ID&amp;vendor=biorest&amp;cbpage=tsl&amp;tid=YOUR_TID&amp;affop=tbl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biorestorecomplete.com/help/affiliates.php#for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biorestorecomplete.com/video.php" TargetMode="External"/><Relationship Id="rId8" Type="http://schemas.openxmlformats.org/officeDocument/2006/relationships/hyperlink" Target="https://biorestorecomplete.com/text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