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640" w:rsidRDefault="00EC4640" w:rsidP="00EC4640">
      <w:pPr>
        <w:shd w:val="clear" w:color="auto" w:fill="F2F2F2"/>
        <w:spacing w:after="0" w:line="240" w:lineRule="auto"/>
        <w:textAlignment w:val="center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lang w:eastAsia="ru-RU"/>
        </w:rPr>
      </w:pPr>
      <w:r w:rsidRPr="00EC4640">
        <w:rPr>
          <w:rFonts w:ascii="Arial" w:eastAsia="Times New Roman" w:hAnsi="Arial" w:cs="Arial"/>
          <w:color w:val="000000"/>
          <w:kern w:val="36"/>
          <w:sz w:val="28"/>
          <w:szCs w:val="28"/>
          <w:lang w:eastAsia="ru-RU"/>
        </w:rPr>
        <w:t>1.Что выбрать гранит или мрамор?</w:t>
      </w:r>
    </w:p>
    <w:p w:rsidR="00EC4640" w:rsidRDefault="00EC4640" w:rsidP="00EC4640">
      <w:pPr>
        <w:shd w:val="clear" w:color="auto" w:fill="F2F2F2"/>
        <w:spacing w:after="0" w:line="240" w:lineRule="auto"/>
        <w:textAlignment w:val="center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lang w:eastAsia="ru-RU"/>
        </w:rPr>
      </w:pPr>
      <w:r>
        <w:rPr>
          <w:rFonts w:ascii="Arial" w:eastAsia="Times New Roman" w:hAnsi="Arial" w:cs="Arial"/>
          <w:color w:val="000000"/>
          <w:kern w:val="36"/>
          <w:sz w:val="28"/>
          <w:szCs w:val="28"/>
          <w:lang w:eastAsia="ru-RU"/>
        </w:rPr>
        <w:t>Ответ</w:t>
      </w:r>
    </w:p>
    <w:p w:rsidR="00EC4640" w:rsidRDefault="00EC4640" w:rsidP="00EC4640">
      <w:pPr>
        <w:pStyle w:val="2"/>
        <w:spacing w:before="0"/>
        <w:textAlignment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br/>
        <w:t>Мрамор</w:t>
      </w:r>
    </w:p>
    <w:p w:rsidR="00EC4640" w:rsidRDefault="00EC4640" w:rsidP="00EC4640">
      <w:pPr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Это </w:t>
      </w:r>
      <w:r>
        <w:rPr>
          <w:rStyle w:val="a3"/>
          <w:rFonts w:ascii="Arial" w:hAnsi="Arial" w:cs="Arial"/>
          <w:color w:val="000000"/>
          <w:sz w:val="19"/>
          <w:szCs w:val="19"/>
        </w:rPr>
        <w:t>осадочная горная порода</w:t>
      </w:r>
      <w:r>
        <w:rPr>
          <w:rFonts w:ascii="Arial" w:hAnsi="Arial" w:cs="Arial"/>
          <w:color w:val="000000"/>
          <w:sz w:val="19"/>
          <w:szCs w:val="19"/>
        </w:rPr>
        <w:t xml:space="preserve"> из карбоната кальция и магния. Мрамор имеет рисунок в виде разводов и прожилок. Чаще встречается светлый мрамор, но благодаря примесям, входящим в состав камня, он может быть разных оттенков </w:t>
      </w:r>
      <w:proofErr w:type="gramStart"/>
      <w:r>
        <w:rPr>
          <w:rFonts w:ascii="Arial" w:hAnsi="Arial" w:cs="Arial"/>
          <w:color w:val="000000"/>
          <w:sz w:val="19"/>
          <w:szCs w:val="19"/>
        </w:rPr>
        <w:t>от</w:t>
      </w:r>
      <w:proofErr w:type="gramEnd"/>
      <w:r>
        <w:rPr>
          <w:rFonts w:ascii="Arial" w:hAnsi="Arial" w:cs="Arial"/>
          <w:color w:val="000000"/>
          <w:sz w:val="19"/>
          <w:szCs w:val="19"/>
        </w:rPr>
        <w:t xml:space="preserve"> желтого до черного.</w:t>
      </w:r>
    </w:p>
    <w:p w:rsidR="00EC4640" w:rsidRDefault="00EC4640" w:rsidP="00EC4640">
      <w:pPr>
        <w:textAlignment w:val="center"/>
        <w:rPr>
          <w:rFonts w:ascii="Arial" w:hAnsi="Arial" w:cs="Arial"/>
          <w:color w:val="000000"/>
          <w:sz w:val="19"/>
          <w:szCs w:val="19"/>
          <w:shd w:val="clear" w:color="auto" w:fill="F2F2F2"/>
        </w:rPr>
      </w:pPr>
      <w:r>
        <w:rPr>
          <w:rStyle w:val="a3"/>
          <w:rFonts w:ascii="Arial" w:hAnsi="Arial" w:cs="Arial"/>
          <w:color w:val="000000"/>
          <w:sz w:val="19"/>
          <w:szCs w:val="19"/>
          <w:shd w:val="clear" w:color="auto" w:fill="F2F2F2"/>
        </w:rPr>
        <w:t>Мрамор</w:t>
      </w:r>
      <w:r>
        <w:rPr>
          <w:rFonts w:ascii="Arial" w:hAnsi="Arial" w:cs="Arial"/>
          <w:color w:val="000000"/>
          <w:sz w:val="19"/>
          <w:szCs w:val="19"/>
          <w:shd w:val="clear" w:color="auto" w:fill="F2F2F2"/>
        </w:rPr>
        <w:t> обладает большей пластичностью, благодаря чему его поверхность </w:t>
      </w:r>
      <w:r>
        <w:rPr>
          <w:rStyle w:val="a3"/>
          <w:rFonts w:ascii="Arial" w:hAnsi="Arial" w:cs="Arial"/>
          <w:color w:val="000000"/>
          <w:sz w:val="19"/>
          <w:szCs w:val="19"/>
          <w:shd w:val="clear" w:color="auto" w:fill="F2F2F2"/>
        </w:rPr>
        <w:t>лучше поддаётся механической обработке</w:t>
      </w:r>
      <w:r>
        <w:rPr>
          <w:rFonts w:ascii="Arial" w:hAnsi="Arial" w:cs="Arial"/>
          <w:color w:val="000000"/>
          <w:sz w:val="19"/>
          <w:szCs w:val="19"/>
          <w:shd w:val="clear" w:color="auto" w:fill="F2F2F2"/>
        </w:rPr>
        <w:t> – резке и полировке. Из-за высокой плотности мрамор практически не поглощает влагу, что придаёт ему высокую морозостойкость и устойчивость к ударам, растрескиванию.</w:t>
      </w:r>
    </w:p>
    <w:p w:rsidR="00EC4640" w:rsidRDefault="00EC4640" w:rsidP="00EC4640">
      <w:pPr>
        <w:pStyle w:val="2"/>
        <w:spacing w:before="0"/>
        <w:textAlignment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Гранит</w:t>
      </w:r>
    </w:p>
    <w:p w:rsidR="00EC4640" w:rsidRDefault="00EC4640" w:rsidP="00EC4640">
      <w:pPr>
        <w:textAlignment w:val="center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Это </w:t>
      </w:r>
      <w:r>
        <w:rPr>
          <w:rStyle w:val="a3"/>
          <w:rFonts w:ascii="Arial" w:hAnsi="Arial" w:cs="Arial"/>
          <w:color w:val="000000"/>
          <w:sz w:val="19"/>
          <w:szCs w:val="19"/>
        </w:rPr>
        <w:t>вулканическая горная порода</w:t>
      </w:r>
      <w:r>
        <w:rPr>
          <w:rFonts w:ascii="Arial" w:hAnsi="Arial" w:cs="Arial"/>
          <w:color w:val="000000"/>
          <w:sz w:val="19"/>
          <w:szCs w:val="19"/>
        </w:rPr>
        <w:t xml:space="preserve">, образующаяся в результате остывания и окаменения магмы. Гранит имеет зернистый рисунок цветом </w:t>
      </w:r>
      <w:proofErr w:type="gramStart"/>
      <w:r>
        <w:rPr>
          <w:rFonts w:ascii="Arial" w:hAnsi="Arial" w:cs="Arial"/>
          <w:color w:val="000000"/>
          <w:sz w:val="19"/>
          <w:szCs w:val="19"/>
        </w:rPr>
        <w:t>от</w:t>
      </w:r>
      <w:proofErr w:type="gram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розового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до зеленого и даже черного.</w:t>
      </w:r>
    </w:p>
    <w:p w:rsidR="00EC4640" w:rsidRDefault="00EC4640" w:rsidP="00EC4640">
      <w:pPr>
        <w:textAlignment w:val="center"/>
        <w:rPr>
          <w:rFonts w:ascii="Arial" w:hAnsi="Arial" w:cs="Arial"/>
          <w:color w:val="000000"/>
          <w:sz w:val="19"/>
          <w:szCs w:val="19"/>
          <w:shd w:val="clear" w:color="auto" w:fill="F2F2F2"/>
        </w:rPr>
      </w:pPr>
      <w:r>
        <w:rPr>
          <w:rFonts w:ascii="Arial" w:hAnsi="Arial" w:cs="Arial"/>
          <w:color w:val="000000"/>
          <w:sz w:val="19"/>
          <w:szCs w:val="19"/>
          <w:shd w:val="clear" w:color="auto" w:fill="F2F2F2"/>
        </w:rPr>
        <w:t>Однако </w:t>
      </w:r>
      <w:r>
        <w:rPr>
          <w:rStyle w:val="a3"/>
          <w:rFonts w:ascii="Arial" w:hAnsi="Arial" w:cs="Arial"/>
          <w:color w:val="000000"/>
          <w:sz w:val="19"/>
          <w:szCs w:val="19"/>
          <w:shd w:val="clear" w:color="auto" w:fill="F2F2F2"/>
        </w:rPr>
        <w:t>плотность гранита</w:t>
      </w:r>
      <w:r>
        <w:rPr>
          <w:rFonts w:ascii="Arial" w:hAnsi="Arial" w:cs="Arial"/>
          <w:color w:val="000000"/>
          <w:sz w:val="19"/>
          <w:szCs w:val="19"/>
          <w:shd w:val="clear" w:color="auto" w:fill="F2F2F2"/>
        </w:rPr>
        <w:t> более чем </w:t>
      </w:r>
      <w:r>
        <w:rPr>
          <w:rStyle w:val="a3"/>
          <w:rFonts w:ascii="Arial" w:hAnsi="Arial" w:cs="Arial"/>
          <w:color w:val="000000"/>
          <w:sz w:val="19"/>
          <w:szCs w:val="19"/>
          <w:shd w:val="clear" w:color="auto" w:fill="F2F2F2"/>
        </w:rPr>
        <w:t>в два раза превышает</w:t>
      </w:r>
      <w:r>
        <w:rPr>
          <w:rFonts w:ascii="Arial" w:hAnsi="Arial" w:cs="Arial"/>
          <w:color w:val="000000"/>
          <w:sz w:val="19"/>
          <w:szCs w:val="19"/>
          <w:shd w:val="clear" w:color="auto" w:fill="F2F2F2"/>
        </w:rPr>
        <w:t> таковую</w:t>
      </w:r>
      <w:r>
        <w:rPr>
          <w:rFonts w:ascii="Arial" w:hAnsi="Arial" w:cs="Arial"/>
          <w:color w:val="000000"/>
          <w:sz w:val="19"/>
          <w:szCs w:val="19"/>
        </w:rPr>
        <w:br/>
      </w:r>
      <w:r>
        <w:rPr>
          <w:rFonts w:ascii="Arial" w:hAnsi="Arial" w:cs="Arial"/>
          <w:color w:val="000000"/>
          <w:sz w:val="19"/>
          <w:szCs w:val="19"/>
          <w:shd w:val="clear" w:color="auto" w:fill="F2F2F2"/>
        </w:rPr>
        <w:t>у мрамора. Так, средний срок службы мрамора на открытом воздухе</w:t>
      </w:r>
      <w:r>
        <w:rPr>
          <w:rFonts w:ascii="Arial" w:hAnsi="Arial" w:cs="Arial"/>
          <w:color w:val="000000"/>
          <w:sz w:val="19"/>
          <w:szCs w:val="19"/>
        </w:rPr>
        <w:br/>
      </w:r>
      <w:r>
        <w:rPr>
          <w:rFonts w:ascii="Arial" w:hAnsi="Arial" w:cs="Arial"/>
          <w:color w:val="000000"/>
          <w:sz w:val="19"/>
          <w:szCs w:val="19"/>
          <w:shd w:val="clear" w:color="auto" w:fill="F2F2F2"/>
        </w:rPr>
        <w:t>в условиях нашего климата 110-160 лет, а срок службы гранита — 500-600 лет</w:t>
      </w:r>
    </w:p>
    <w:p w:rsidR="00EC4640" w:rsidRDefault="00EC4640" w:rsidP="00EC4640">
      <w:pPr>
        <w:pStyle w:val="3"/>
        <w:shd w:val="clear" w:color="auto" w:fill="F2F2F2"/>
        <w:spacing w:before="0"/>
        <w:textAlignment w:val="center"/>
        <w:rPr>
          <w:rFonts w:ascii="Arial" w:hAnsi="Arial" w:cs="Arial"/>
          <w:b w:val="0"/>
          <w:bCs w:val="0"/>
          <w:color w:val="000000"/>
          <w:sz w:val="28"/>
          <w:szCs w:val="28"/>
        </w:rPr>
      </w:pPr>
      <w:r>
        <w:rPr>
          <w:rFonts w:ascii="Arial" w:hAnsi="Arial" w:cs="Arial"/>
          <w:b w:val="0"/>
          <w:bCs w:val="0"/>
          <w:color w:val="000000"/>
          <w:sz w:val="28"/>
          <w:szCs w:val="28"/>
        </w:rPr>
        <w:t>Делая выбор между гранитом и мрамором для изготовления памятника, учитывайте</w:t>
      </w:r>
    </w:p>
    <w:p w:rsidR="00EC4640" w:rsidRPr="00EC4640" w:rsidRDefault="00EC4640" w:rsidP="00EC4640"/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lang w:eastAsia="ru-RU"/>
        </w:rPr>
      </w:pPr>
      <w:r w:rsidRPr="00EC464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Разницу в прочности</w:t>
      </w:r>
      <w:proofErr w:type="gramStart"/>
      <w:r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 xml:space="preserve"> </w:t>
      </w:r>
      <w:r w:rsidRPr="00EC4640">
        <w:rPr>
          <w:rFonts w:ascii="Arial" w:eastAsia="Times New Roman" w:hAnsi="Arial" w:cs="Arial"/>
          <w:color w:val="000000"/>
          <w:lang w:eastAsia="ru-RU"/>
        </w:rPr>
        <w:t>Э</w:t>
      </w:r>
      <w:proofErr w:type="gramEnd"/>
      <w:r w:rsidRPr="00EC4640">
        <w:rPr>
          <w:rFonts w:ascii="Arial" w:eastAsia="Times New Roman" w:hAnsi="Arial" w:cs="Arial"/>
          <w:color w:val="000000"/>
          <w:lang w:eastAsia="ru-RU"/>
        </w:rPr>
        <w:t>то два очень прочных материала, но гранит более долговечен</w:t>
      </w: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EC464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Свой вкус</w:t>
      </w:r>
      <w:proofErr w:type="gramStart"/>
      <w:r w:rsidRPr="00EC464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К</w:t>
      </w:r>
      <w:proofErr w:type="gramEnd"/>
      <w:r w:rsidRPr="00EC464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акой рисунок и оттенок вам придется по душе</w:t>
      </w: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C464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Свой бюджет</w:t>
      </w: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EC4640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Гранит сложнее добывать</w:t>
      </w:r>
      <w:r w:rsidRPr="00EC4640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и тяжелее поддается обработке, поэтому стоит он дороже. Мрамор же доступен по цене практически любой семье.</w:t>
      </w:r>
    </w:p>
    <w:p w:rsidR="00EC4640" w:rsidRDefault="00EC4640" w:rsidP="00EC4640">
      <w:pPr>
        <w:textAlignment w:val="center"/>
        <w:rPr>
          <w:rFonts w:ascii="Arial" w:hAnsi="Arial" w:cs="Arial"/>
          <w:color w:val="000000"/>
          <w:sz w:val="19"/>
          <w:szCs w:val="19"/>
        </w:rPr>
      </w:pPr>
    </w:p>
    <w:p w:rsidR="00EC4640" w:rsidRPr="004854BC" w:rsidRDefault="00EC4640" w:rsidP="00EC4640">
      <w:pPr>
        <w:textAlignment w:val="center"/>
        <w:rPr>
          <w:rFonts w:ascii="Arial" w:hAnsi="Arial" w:cs="Arial"/>
          <w:b/>
          <w:color w:val="000000"/>
          <w:sz w:val="32"/>
          <w:szCs w:val="19"/>
        </w:rPr>
      </w:pPr>
      <w:r w:rsidRPr="004854BC">
        <w:rPr>
          <w:rFonts w:ascii="Arial" w:hAnsi="Arial" w:cs="Arial"/>
          <w:b/>
          <w:color w:val="000000"/>
          <w:sz w:val="32"/>
          <w:szCs w:val="19"/>
        </w:rPr>
        <w:t>2. Как сделать заказ</w:t>
      </w:r>
    </w:p>
    <w:p w:rsid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C464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br/>
        <w:t>Заявка</w:t>
      </w:r>
    </w:p>
    <w:p w:rsidR="004854BC" w:rsidRPr="00EC4640" w:rsidRDefault="004854BC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sz w:val="19"/>
          <w:szCs w:val="19"/>
          <w:lang w:eastAsia="ru-RU"/>
        </w:rPr>
      </w:pP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Вы оставляете заявку</w:t>
      </w:r>
      <w:proofErr w:type="gramStart"/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t xml:space="preserve"> :</w:t>
      </w:r>
      <w:proofErr w:type="gramEnd"/>
      <w:r>
        <w:rPr>
          <w:rFonts w:ascii="Arial" w:eastAsia="Times New Roman" w:hAnsi="Arial" w:cs="Arial"/>
          <w:color w:val="000000"/>
          <w:sz w:val="19"/>
          <w:szCs w:val="19"/>
          <w:lang w:eastAsia="ru-RU"/>
        </w:rPr>
        <w:t xml:space="preserve"> </w:t>
      </w: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— заполнив любую форму</w:t>
      </w:r>
      <w:r>
        <w:rPr>
          <w:rFonts w:ascii="Arial" w:eastAsia="Times New Roman" w:hAnsi="Arial" w:cs="Arial"/>
          <w:color w:val="000000"/>
          <w:sz w:val="19"/>
          <w:szCs w:val="19"/>
          <w:lang w:eastAsia="ru-RU"/>
        </w:rPr>
        <w:t xml:space="preserve"> </w:t>
      </w: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на сайте, — по телефону,</w:t>
      </w:r>
      <w:r>
        <w:rPr>
          <w:rFonts w:ascii="Arial" w:eastAsia="Times New Roman" w:hAnsi="Arial" w:cs="Arial"/>
          <w:color w:val="000000"/>
          <w:sz w:val="19"/>
          <w:szCs w:val="19"/>
          <w:lang w:eastAsia="ru-RU"/>
        </w:rPr>
        <w:t xml:space="preserve"> </w:t>
      </w: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— или в </w:t>
      </w:r>
      <w:hyperlink r:id="rId4" w:anchor="rec158449913" w:history="1">
        <w:r w:rsidRPr="00EC4640">
          <w:rPr>
            <w:rFonts w:ascii="Arial" w:eastAsia="Times New Roman" w:hAnsi="Arial" w:cs="Arial"/>
            <w:color w:val="0000FF"/>
            <w:sz w:val="19"/>
            <w:u w:val="single"/>
            <w:lang w:eastAsia="ru-RU"/>
          </w:rPr>
          <w:t>одном из офисов продаж.</w:t>
        </w:r>
      </w:hyperlink>
    </w:p>
    <w:p w:rsid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C464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Договор</w:t>
      </w: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sz w:val="19"/>
          <w:szCs w:val="19"/>
          <w:lang w:eastAsia="ru-RU"/>
        </w:rPr>
      </w:pP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После согласования всех деталей с менеджером мы составляем</w:t>
      </w: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br/>
        <w:t>и подписываем договор</w:t>
      </w:r>
    </w:p>
    <w:p w:rsid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C464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Изготовление</w:t>
      </w: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sz w:val="19"/>
          <w:szCs w:val="19"/>
          <w:lang w:eastAsia="ru-RU"/>
        </w:rPr>
      </w:pP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Стандартный памятник изготавливаем от 3 до 14 дней. Мемориальный комплекс — от 1 месяца</w:t>
      </w:r>
    </w:p>
    <w:p w:rsid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C464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Установка</w:t>
      </w: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sz w:val="19"/>
          <w:szCs w:val="19"/>
          <w:lang w:eastAsia="ru-RU"/>
        </w:rPr>
      </w:pP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Доставляем</w:t>
      </w: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br/>
        <w:t>и устанавливаем памятник на могилу в удобное</w:t>
      </w: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br/>
        <w:t>для вас время. </w:t>
      </w:r>
      <w:hyperlink r:id="rId5" w:history="1">
        <w:r w:rsidRPr="00EC4640">
          <w:rPr>
            <w:rFonts w:ascii="Arial" w:eastAsia="Times New Roman" w:hAnsi="Arial" w:cs="Arial"/>
            <w:color w:val="0000FF"/>
            <w:sz w:val="19"/>
            <w:u w:val="single"/>
            <w:lang w:eastAsia="ru-RU"/>
          </w:rPr>
          <w:t>Подробнее</w:t>
        </w:r>
      </w:hyperlink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</w:pPr>
      <w:r w:rsidRPr="00EC4640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RU"/>
        </w:rPr>
        <w:t>Оплата</w:t>
      </w: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000000"/>
          <w:sz w:val="19"/>
          <w:szCs w:val="19"/>
          <w:lang w:eastAsia="ru-RU"/>
        </w:rPr>
      </w:pPr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t xml:space="preserve">Вы </w:t>
      </w:r>
      <w:proofErr w:type="gramStart"/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оплачиваете стоимость памятника</w:t>
      </w:r>
      <w:proofErr w:type="gramEnd"/>
      <w:r w:rsidRPr="00EC4640">
        <w:rPr>
          <w:rFonts w:ascii="Arial" w:eastAsia="Times New Roman" w:hAnsi="Arial" w:cs="Arial"/>
          <w:color w:val="000000"/>
          <w:sz w:val="19"/>
          <w:szCs w:val="19"/>
          <w:lang w:eastAsia="ru-RU"/>
        </w:rPr>
        <w:br/>
        <w:t>и всех работ нашему сотруднику на месте после установки</w:t>
      </w:r>
    </w:p>
    <w:p w:rsidR="00EC4640" w:rsidRDefault="00EC4640" w:rsidP="00EC4640">
      <w:pPr>
        <w:textAlignment w:val="center"/>
        <w:rPr>
          <w:rFonts w:ascii="Arial" w:hAnsi="Arial" w:cs="Arial"/>
          <w:color w:val="000000"/>
          <w:sz w:val="19"/>
          <w:szCs w:val="19"/>
        </w:rPr>
      </w:pPr>
    </w:p>
    <w:p w:rsidR="00EC4640" w:rsidRDefault="00EC4640" w:rsidP="00EC4640">
      <w:pPr>
        <w:textAlignment w:val="center"/>
        <w:rPr>
          <w:rFonts w:ascii="Arial" w:eastAsia="Times New Roman" w:hAnsi="Arial" w:cs="Arial"/>
          <w:color w:val="00FFFF"/>
          <w:sz w:val="19"/>
          <w:szCs w:val="19"/>
          <w:bdr w:val="none" w:sz="0" w:space="0" w:color="auto" w:frame="1"/>
          <w:lang w:eastAsia="ru-RU"/>
        </w:rPr>
      </w:pPr>
      <w:r>
        <w:rPr>
          <w:rFonts w:ascii="Arial" w:eastAsia="Times New Roman" w:hAnsi="Arial" w:cs="Arial"/>
          <w:color w:val="000000"/>
          <w:kern w:val="36"/>
          <w:sz w:val="28"/>
          <w:szCs w:val="28"/>
          <w:lang w:eastAsia="ru-RU"/>
        </w:rPr>
        <w:lastRenderedPageBreak/>
        <w:t>3.  доставка</w:t>
      </w:r>
    </w:p>
    <w:p w:rsidR="00EC4640" w:rsidRPr="00EC4640" w:rsidRDefault="00EC4640" w:rsidP="00EC4640">
      <w:pPr>
        <w:textAlignment w:val="center"/>
        <w:rPr>
          <w:rFonts w:ascii="Arial" w:eastAsia="Times New Roman" w:hAnsi="Arial" w:cs="Arial"/>
          <w:color w:val="333333"/>
          <w:sz w:val="19"/>
          <w:szCs w:val="19"/>
          <w:lang w:eastAsia="ru-RU"/>
        </w:rPr>
      </w:pPr>
      <w:r w:rsidRPr="00EC4640">
        <w:rPr>
          <w:rFonts w:ascii="Arial" w:eastAsia="Times New Roman" w:hAnsi="Arial" w:cs="Arial"/>
          <w:color w:val="333333"/>
          <w:sz w:val="19"/>
          <w:szCs w:val="19"/>
          <w:lang w:eastAsia="ru-RU"/>
        </w:rPr>
        <w:t> Мы доставим и установим </w:t>
      </w:r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памятник на могилу</w:t>
      </w:r>
      <w:r w:rsidRPr="00EC4640">
        <w:rPr>
          <w:rFonts w:ascii="Arial" w:eastAsia="Times New Roman" w:hAnsi="Arial" w:cs="Arial"/>
          <w:color w:val="333333"/>
          <w:sz w:val="19"/>
          <w:szCs w:val="19"/>
          <w:lang w:eastAsia="ru-RU"/>
        </w:rPr>
        <w:t> в любую точку Краснодарского края и Республики Адыгея.</w:t>
      </w: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333333"/>
          <w:sz w:val="19"/>
          <w:szCs w:val="19"/>
          <w:lang w:eastAsia="ru-RU"/>
        </w:rPr>
      </w:pPr>
      <w:r w:rsidRPr="00EC4640">
        <w:rPr>
          <w:rFonts w:ascii="Arial" w:eastAsia="Times New Roman" w:hAnsi="Arial" w:cs="Arial"/>
          <w:color w:val="00FFFF"/>
          <w:sz w:val="19"/>
          <w:szCs w:val="19"/>
          <w:bdr w:val="none" w:sz="0" w:space="0" w:color="auto" w:frame="1"/>
          <w:lang w:eastAsia="ru-RU"/>
        </w:rPr>
        <w:t>►</w:t>
      </w:r>
      <w:r w:rsidRPr="00EC4640">
        <w:rPr>
          <w:rFonts w:ascii="Arial" w:eastAsia="Times New Roman" w:hAnsi="Arial" w:cs="Arial"/>
          <w:color w:val="333333"/>
          <w:sz w:val="19"/>
          <w:szCs w:val="19"/>
          <w:lang w:eastAsia="ru-RU"/>
        </w:rPr>
        <w:t> Мы доставим и установим памятник по согласованию</w:t>
      </w:r>
      <w:r w:rsidRPr="00EC4640">
        <w:rPr>
          <w:rFonts w:ascii="Arial" w:eastAsia="Times New Roman" w:hAnsi="Arial" w:cs="Arial"/>
          <w:color w:val="333333"/>
          <w:sz w:val="19"/>
          <w:szCs w:val="19"/>
          <w:lang w:eastAsia="ru-RU"/>
        </w:rPr>
        <w:br/>
      </w:r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в удобное для вас время</w:t>
      </w:r>
      <w:r w:rsidRPr="00EC4640">
        <w:rPr>
          <w:rFonts w:ascii="Arial" w:eastAsia="Times New Roman" w:hAnsi="Arial" w:cs="Arial"/>
          <w:color w:val="333333"/>
          <w:sz w:val="19"/>
          <w:szCs w:val="19"/>
          <w:lang w:eastAsia="ru-RU"/>
        </w:rPr>
        <w:t>.</w:t>
      </w: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333333"/>
          <w:sz w:val="19"/>
          <w:szCs w:val="19"/>
          <w:lang w:eastAsia="ru-RU"/>
        </w:rPr>
      </w:pPr>
      <w:r w:rsidRPr="00EC4640">
        <w:rPr>
          <w:rFonts w:ascii="Arial" w:eastAsia="Times New Roman" w:hAnsi="Arial" w:cs="Arial"/>
          <w:color w:val="00FFFF"/>
          <w:sz w:val="19"/>
          <w:szCs w:val="19"/>
          <w:bdr w:val="none" w:sz="0" w:space="0" w:color="auto" w:frame="1"/>
          <w:lang w:eastAsia="ru-RU"/>
        </w:rPr>
        <w:t>►</w:t>
      </w:r>
      <w:r w:rsidRPr="00EC4640">
        <w:rPr>
          <w:rFonts w:ascii="Arial" w:eastAsia="Times New Roman" w:hAnsi="Arial" w:cs="Arial"/>
          <w:color w:val="333333"/>
          <w:sz w:val="19"/>
          <w:szCs w:val="19"/>
          <w:lang w:eastAsia="ru-RU"/>
        </w:rPr>
        <w:t> За 15 лет работы мы доставили и установили памятники</w:t>
      </w:r>
      <w:r w:rsidRPr="00EC4640">
        <w:rPr>
          <w:rFonts w:ascii="Arial" w:eastAsia="Times New Roman" w:hAnsi="Arial" w:cs="Arial"/>
          <w:color w:val="333333"/>
          <w:sz w:val="19"/>
          <w:szCs w:val="19"/>
          <w:lang w:eastAsia="ru-RU"/>
        </w:rPr>
        <w:br/>
        <w:t>в городах: </w:t>
      </w:r>
      <w:proofErr w:type="gramStart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 xml:space="preserve">Абинск, Анапа, </w:t>
      </w:r>
      <w:proofErr w:type="spellStart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Геленжик</w:t>
      </w:r>
      <w:proofErr w:type="spellEnd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 xml:space="preserve">, </w:t>
      </w:r>
      <w:proofErr w:type="spellStart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Апширонск</w:t>
      </w:r>
      <w:proofErr w:type="spellEnd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 xml:space="preserve">, Белореченск, Ейск, Гулькевичи, </w:t>
      </w:r>
      <w:proofErr w:type="spellStart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Коренвск</w:t>
      </w:r>
      <w:proofErr w:type="spellEnd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 xml:space="preserve">, Крымск, Курганинск, Лабинск, Майкоп, Новокубанск, Приморско-Ахтарск, Сочи, Темрюк, Тихорецк, </w:t>
      </w:r>
      <w:proofErr w:type="spellStart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Тимошевск</w:t>
      </w:r>
      <w:proofErr w:type="spellEnd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, Туапсе, Усть-Лабинск, в станицах</w:t>
      </w:r>
      <w:r w:rsidRPr="00EC4640">
        <w:rPr>
          <w:rFonts w:ascii="Arial" w:eastAsia="Times New Roman" w:hAnsi="Arial" w:cs="Arial"/>
          <w:b/>
          <w:bCs/>
          <w:color w:val="333333"/>
          <w:sz w:val="19"/>
          <w:szCs w:val="19"/>
          <w:lang w:eastAsia="ru-RU"/>
        </w:rPr>
        <w:br/>
      </w:r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и селах:</w:t>
      </w:r>
      <w:proofErr w:type="gramEnd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 xml:space="preserve"> </w:t>
      </w:r>
      <w:proofErr w:type="spellStart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Выселковская</w:t>
      </w:r>
      <w:proofErr w:type="spellEnd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 xml:space="preserve">, Белая глина, Динская, Брюховецкая, Каневская, Абрау-Дюрсо, </w:t>
      </w:r>
      <w:proofErr w:type="spellStart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Новомышавтовская</w:t>
      </w:r>
      <w:proofErr w:type="spellEnd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 xml:space="preserve">, </w:t>
      </w:r>
      <w:proofErr w:type="spellStart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Лазоревская</w:t>
      </w:r>
      <w:proofErr w:type="spellEnd"/>
      <w:r w:rsidRPr="00EC4640">
        <w:rPr>
          <w:rFonts w:ascii="Arial" w:eastAsia="Times New Roman" w:hAnsi="Arial" w:cs="Arial"/>
          <w:b/>
          <w:bCs/>
          <w:color w:val="333333"/>
          <w:sz w:val="19"/>
          <w:lang w:eastAsia="ru-RU"/>
        </w:rPr>
        <w:t>, Кущевская</w:t>
      </w:r>
      <w:r w:rsidRPr="00EC4640">
        <w:rPr>
          <w:rFonts w:ascii="Arial" w:eastAsia="Times New Roman" w:hAnsi="Arial" w:cs="Arial"/>
          <w:color w:val="333333"/>
          <w:sz w:val="19"/>
          <w:szCs w:val="19"/>
          <w:lang w:eastAsia="ru-RU"/>
        </w:rPr>
        <w:t> и во многих других городах и населенных пунктах нашего края и республики.</w:t>
      </w:r>
    </w:p>
    <w:p w:rsidR="00EC4640" w:rsidRPr="00EC4640" w:rsidRDefault="00EC4640" w:rsidP="00EC4640">
      <w:pPr>
        <w:spacing w:after="0" w:line="240" w:lineRule="auto"/>
        <w:textAlignment w:val="center"/>
        <w:rPr>
          <w:rFonts w:ascii="Arial" w:eastAsia="Times New Roman" w:hAnsi="Arial" w:cs="Arial"/>
          <w:color w:val="333333"/>
          <w:sz w:val="19"/>
          <w:szCs w:val="19"/>
          <w:lang w:eastAsia="ru-RU"/>
        </w:rPr>
      </w:pPr>
      <w:r w:rsidRPr="00EC4640">
        <w:rPr>
          <w:rFonts w:ascii="Arial" w:eastAsia="Times New Roman" w:hAnsi="Arial" w:cs="Arial"/>
          <w:color w:val="00FFFF"/>
          <w:sz w:val="19"/>
          <w:szCs w:val="19"/>
          <w:bdr w:val="none" w:sz="0" w:space="0" w:color="auto" w:frame="1"/>
          <w:lang w:eastAsia="ru-RU"/>
        </w:rPr>
        <w:t>►</w:t>
      </w:r>
      <w:r w:rsidRPr="00EC4640">
        <w:rPr>
          <w:rFonts w:ascii="Arial" w:eastAsia="Times New Roman" w:hAnsi="Arial" w:cs="Arial"/>
          <w:color w:val="333333"/>
          <w:sz w:val="19"/>
          <w:szCs w:val="19"/>
          <w:lang w:eastAsia="ru-RU"/>
        </w:rPr>
        <w:t> Если потребуется (например, для установки мемориальных комплексов), мы выезжаем несколько раз.</w:t>
      </w:r>
    </w:p>
    <w:p w:rsidR="00EC4640" w:rsidRDefault="00EC4640" w:rsidP="00EC4640"/>
    <w:p w:rsidR="004854BC" w:rsidRPr="004854BC" w:rsidRDefault="004854BC" w:rsidP="00EC4640">
      <w:pPr>
        <w:rPr>
          <w:sz w:val="40"/>
        </w:rPr>
      </w:pPr>
      <w:r w:rsidRPr="004854BC">
        <w:rPr>
          <w:sz w:val="40"/>
        </w:rPr>
        <w:t>4. Как оплатить</w:t>
      </w:r>
    </w:p>
    <w:p w:rsidR="004854BC" w:rsidRPr="00EC4640" w:rsidRDefault="004854BC" w:rsidP="00EC4640">
      <w:r>
        <w:t xml:space="preserve">Наличными в офисе, </w:t>
      </w:r>
      <w:proofErr w:type="gramStart"/>
      <w:r>
        <w:t>безналичным</w:t>
      </w:r>
      <w:proofErr w:type="gramEnd"/>
      <w:r>
        <w:t xml:space="preserve"> </w:t>
      </w:r>
      <w:proofErr w:type="spellStart"/>
      <w:r>
        <w:t>СбербанкОнлайн</w:t>
      </w:r>
      <w:proofErr w:type="spellEnd"/>
    </w:p>
    <w:sectPr w:rsidR="004854BC" w:rsidRPr="00EC4640" w:rsidSect="00E371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08"/>
  <w:characterSpacingControl w:val="doNotCompress"/>
  <w:compat/>
  <w:rsids>
    <w:rsidRoot w:val="00D64D4D"/>
    <w:rsid w:val="004854BC"/>
    <w:rsid w:val="00BD405C"/>
    <w:rsid w:val="00D64D4D"/>
    <w:rsid w:val="00E371F5"/>
    <w:rsid w:val="00EC4640"/>
    <w:rsid w:val="00F553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71F5"/>
  </w:style>
  <w:style w:type="paragraph" w:styleId="1">
    <w:name w:val="heading 1"/>
    <w:basedOn w:val="a"/>
    <w:link w:val="10"/>
    <w:uiPriority w:val="9"/>
    <w:qFormat/>
    <w:rsid w:val="00EC46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6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6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64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C46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3">
    <w:name w:val="Strong"/>
    <w:basedOn w:val="a0"/>
    <w:uiPriority w:val="22"/>
    <w:qFormat/>
    <w:rsid w:val="00EC464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C464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4">
    <w:name w:val="Hyperlink"/>
    <w:basedOn w:val="a0"/>
    <w:uiPriority w:val="99"/>
    <w:semiHidden/>
    <w:unhideWhenUsed/>
    <w:rsid w:val="00EC464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7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3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8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8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2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4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6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9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9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2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lmem.ru/dostavka_ystanovka" TargetMode="External"/><Relationship Id="rId4" Type="http://schemas.openxmlformats.org/officeDocument/2006/relationships/hyperlink" Target="https://almem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Ринат</dc:creator>
  <cp:lastModifiedBy>Ринат</cp:lastModifiedBy>
  <cp:revision>2</cp:revision>
  <cp:lastPrinted>2022-03-12T14:32:00Z</cp:lastPrinted>
  <dcterms:created xsi:type="dcterms:W3CDTF">2022-03-15T12:38:00Z</dcterms:created>
  <dcterms:modified xsi:type="dcterms:W3CDTF">2022-03-15T12:38:00Z</dcterms:modified>
</cp:coreProperties>
</file>