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A90" w:rsidRDefault="00985A90">
      <w:pPr>
        <w:rPr>
          <w:lang w:val="en-US"/>
        </w:rPr>
      </w:pPr>
      <w:r>
        <w:rPr>
          <w:lang w:val="en-US"/>
        </w:rPr>
        <w:t>Software Development Plan</w:t>
      </w:r>
    </w:p>
    <w:p w:rsidR="00985A90" w:rsidRPr="00176237" w:rsidRDefault="00176237" w:rsidP="00176237">
      <w:r>
        <w:t>1)</w:t>
      </w:r>
      <w:r>
        <w:tab/>
      </w:r>
      <w:r w:rsidR="00985A90">
        <w:t>Постановка задачи:</w:t>
      </w:r>
    </w:p>
    <w:p w:rsidR="00985A90" w:rsidRPr="00176237" w:rsidRDefault="00892DF7" w:rsidP="00985A90">
      <w:pPr>
        <w:pStyle w:val="a3"/>
        <w:rPr>
          <w:vertAlign w:val="superscript"/>
        </w:rPr>
      </w:pPr>
      <w:r>
        <w:t>На вход программы поступает произвольное число точек (</w:t>
      </w:r>
      <w:r>
        <w:rPr>
          <w:lang w:val="en-US"/>
        </w:rPr>
        <w:t>R</w:t>
      </w:r>
      <w:r w:rsidRPr="00892DF7">
        <w:rPr>
          <w:vertAlign w:val="superscript"/>
        </w:rPr>
        <w:t>2</w:t>
      </w:r>
      <w:r>
        <w:t>) и значений на тих точках.</w:t>
      </w:r>
      <w:r w:rsidRPr="00892DF7">
        <w:t xml:space="preserve"> </w:t>
      </w:r>
      <w:r w:rsidRPr="00892DF7">
        <w:rPr>
          <w:vertAlign w:val="superscript"/>
        </w:rPr>
        <w:t>*</w:t>
      </w:r>
      <w:r w:rsidRPr="00176237">
        <w:rPr>
          <w:vertAlign w:val="superscript"/>
        </w:rPr>
        <w:t>1</w:t>
      </w:r>
    </w:p>
    <w:p w:rsidR="00976BC4" w:rsidRPr="005B564D" w:rsidRDefault="00976BC4" w:rsidP="00985A90">
      <w:pPr>
        <w:pStyle w:val="a3"/>
      </w:pPr>
      <w:r w:rsidRPr="005B564D">
        <w:t xml:space="preserve">Программа осуществляет триангуляцию </w:t>
      </w:r>
      <w:proofErr w:type="gramStart"/>
      <w:r w:rsidRPr="005B564D">
        <w:t>Делоне</w:t>
      </w:r>
      <w:proofErr w:type="gramEnd"/>
      <w:r w:rsidRPr="005B564D">
        <w:t xml:space="preserve"> </w:t>
      </w:r>
      <w:r w:rsidRPr="005B564D">
        <w:rPr>
          <w:vertAlign w:val="superscript"/>
        </w:rPr>
        <w:t>*2</w:t>
      </w:r>
      <w:r w:rsidRPr="005B564D">
        <w:t xml:space="preserve"> и по имеющимся данным </w:t>
      </w:r>
      <w:r w:rsidR="004E390F">
        <w:t>интерполирует</w:t>
      </w:r>
      <w:r w:rsidR="005B564D">
        <w:t xml:space="preserve"> функцию на данной области</w:t>
      </w:r>
      <w:r w:rsidR="00176237" w:rsidRPr="005B564D">
        <w:t>,</w:t>
      </w:r>
      <w:r w:rsidR="005B564D">
        <w:t xml:space="preserve"> </w:t>
      </w:r>
      <w:r w:rsidR="00176237" w:rsidRPr="005B564D">
        <w:t xml:space="preserve"> далее (возможно) строит карту высот.</w:t>
      </w:r>
    </w:p>
    <w:p w:rsidR="00176237" w:rsidRDefault="00176237" w:rsidP="00985A90">
      <w:pPr>
        <w:pStyle w:val="a3"/>
      </w:pPr>
    </w:p>
    <w:p w:rsidR="00176237" w:rsidRDefault="00176237" w:rsidP="00176237">
      <w:r>
        <w:t>2)</w:t>
      </w:r>
      <w:r>
        <w:tab/>
        <w:t>Описание математических модулей:</w:t>
      </w:r>
    </w:p>
    <w:p w:rsidR="005B564D" w:rsidRPr="007D5AF3" w:rsidRDefault="005B564D" w:rsidP="00176237">
      <w:r>
        <w:tab/>
        <w:t xml:space="preserve">Первичное разбиение – алгоритм «разделяй и властвуй» </w:t>
      </w:r>
      <w:r w:rsidRPr="005B564D">
        <w:rPr>
          <w:vertAlign w:val="superscript"/>
        </w:rPr>
        <w:t>*3</w:t>
      </w:r>
      <w:r>
        <w:rPr>
          <w:vertAlign w:val="superscript"/>
        </w:rPr>
        <w:t xml:space="preserve"> </w:t>
      </w:r>
      <w:r w:rsidR="007D5AF3">
        <w:t>.</w:t>
      </w:r>
    </w:p>
    <w:p w:rsidR="00176237" w:rsidRPr="007D5AF3" w:rsidRDefault="005B564D" w:rsidP="005B564D">
      <w:pPr>
        <w:ind w:left="708"/>
      </w:pPr>
      <w:r>
        <w:t>Оптимизация триангуляции – выполнение условия Делоне (описанная окружность не содержит точек)</w:t>
      </w:r>
      <w:r w:rsidRPr="005B564D">
        <w:rPr>
          <w:vertAlign w:val="superscript"/>
        </w:rPr>
        <w:t>*4</w:t>
      </w:r>
      <w:r w:rsidR="007D5AF3">
        <w:t>.</w:t>
      </w:r>
    </w:p>
    <w:p w:rsidR="004E390F" w:rsidRDefault="004E390F" w:rsidP="004E390F">
      <w:r>
        <w:tab/>
      </w:r>
      <w:r w:rsidR="007D5AF3">
        <w:t xml:space="preserve">Интерполяция </w:t>
      </w:r>
      <w:proofErr w:type="spellStart"/>
      <w:r w:rsidR="007D5AF3">
        <w:t>ф</w:t>
      </w:r>
      <w:r>
        <w:t>-ии</w:t>
      </w:r>
      <w:proofErr w:type="spellEnd"/>
      <w:r>
        <w:t>:</w:t>
      </w:r>
    </w:p>
    <w:p w:rsidR="004E390F" w:rsidRDefault="004E390F" w:rsidP="007D5AF3">
      <w:pPr>
        <w:ind w:left="1410"/>
      </w:pPr>
      <w:r>
        <w:t xml:space="preserve">Каждая точка принадлежит какому – то треугольнику </w:t>
      </w:r>
      <w:r w:rsidRPr="004E390F">
        <w:rPr>
          <w:lang w:val="en-US"/>
        </w:rPr>
        <w:sym w:font="Wingdings" w:char="F0E0"/>
      </w:r>
      <w:r w:rsidRPr="004E390F">
        <w:t xml:space="preserve"> </w:t>
      </w:r>
      <w:r w:rsidR="007D5AF3">
        <w:t>можно по значению в вершинах определить значение и в точке (по расстоянию от вершин найти весовые коэффициенты).</w:t>
      </w:r>
    </w:p>
    <w:p w:rsidR="007D5AF3" w:rsidRPr="004E390F" w:rsidRDefault="007D5AF3" w:rsidP="007D5AF3">
      <w:pPr>
        <w:ind w:left="1410"/>
      </w:pPr>
      <w:r>
        <w:t>Если на ребре, то учитывать только значение в соотв. 2х точках.</w:t>
      </w:r>
    </w:p>
    <w:p w:rsidR="00176237" w:rsidRDefault="007D5AF3" w:rsidP="007D5AF3">
      <w:r>
        <w:t>3)</w:t>
      </w:r>
      <w:r>
        <w:tab/>
      </w:r>
      <w:r w:rsidR="00E11493">
        <w:t>сплошная геометрия</w:t>
      </w:r>
    </w:p>
    <w:p w:rsidR="007D5AF3" w:rsidRDefault="007D5AF3" w:rsidP="00EE0D45">
      <w:pPr>
        <w:ind w:left="705" w:hanging="705"/>
      </w:pPr>
      <w:r>
        <w:t>4)</w:t>
      </w:r>
      <w:r w:rsidR="00424D05">
        <w:tab/>
        <w:t xml:space="preserve">первичное разбиение – разделяй </w:t>
      </w:r>
      <w:r w:rsidR="00E11493">
        <w:t>и вла</w:t>
      </w:r>
      <w:r w:rsidR="00424D05">
        <w:t>ствуй</w:t>
      </w:r>
      <w:r w:rsidR="00EE0D45">
        <w:t xml:space="preserve"> (начальное множество разбивается на подмножества, в которых </w:t>
      </w:r>
      <w:r w:rsidR="00EE0D45" w:rsidRPr="00EE0D45">
        <w:t>~</w:t>
      </w:r>
      <w:r w:rsidR="00EE0D45">
        <w:t xml:space="preserve"> </w:t>
      </w:r>
      <w:r w:rsidR="00EE0D45">
        <w:rPr>
          <w:lang w:val="en-US"/>
        </w:rPr>
        <w:t>N</w:t>
      </w:r>
      <w:r w:rsidR="00EE0D45" w:rsidRPr="00EE0D45">
        <w:t>/2</w:t>
      </w:r>
      <w:r w:rsidR="00EE0D45">
        <w:t xml:space="preserve"> точек, далее рекурсивно, на каждом подмножестве строится выпуклый многоугольник, содержащий все точки данного подмножества. </w:t>
      </w:r>
      <w:proofErr w:type="gramStart"/>
      <w:r w:rsidR="00EE0D45">
        <w:t>Далее подмножества объединяются так, чтобы отрезки не пересекались)</w:t>
      </w:r>
      <w:proofErr w:type="gramEnd"/>
    </w:p>
    <w:p w:rsidR="00EE0D45" w:rsidRDefault="00EE0D45" w:rsidP="00EE0D45">
      <w:pPr>
        <w:ind w:left="705" w:hanging="705"/>
      </w:pPr>
      <w:r>
        <w:tab/>
        <w:t>Оптимизация триангуляции – условие Делоне (берется одно ребро графа, находится пара треугольников, для которых это ребро общее (если только один, то делать ничего не надо, после 4.1 все выпуклое)</w:t>
      </w:r>
      <w:r w:rsidR="00D449DF">
        <w:t>,  описывается окружность, проверяется наличие в этой окружности точек</w:t>
      </w:r>
      <w:proofErr w:type="gramStart"/>
      <w:r w:rsidR="00D449DF">
        <w:t>.</w:t>
      </w:r>
      <w:proofErr w:type="gramEnd"/>
      <w:r w:rsidR="00D449DF">
        <w:t xml:space="preserve"> </w:t>
      </w:r>
      <w:proofErr w:type="gramStart"/>
      <w:r w:rsidR="00D449DF">
        <w:t xml:space="preserve">Если есть, то происходит </w:t>
      </w:r>
      <w:proofErr w:type="spellStart"/>
      <w:r w:rsidR="00D449DF">
        <w:t>переразбиение</w:t>
      </w:r>
      <w:proofErr w:type="spellEnd"/>
      <w:r>
        <w:t>)</w:t>
      </w:r>
      <w:proofErr w:type="gramEnd"/>
    </w:p>
    <w:p w:rsidR="00D449DF" w:rsidRDefault="00D449DF" w:rsidP="00EE0D45">
      <w:pPr>
        <w:ind w:left="705" w:hanging="705"/>
      </w:pPr>
      <w:r>
        <w:tab/>
        <w:t>Интерполяция (точка в треугольнике, считаем расстояние до вершин, считаем значение с вес</w:t>
      </w:r>
      <w:proofErr w:type="gramStart"/>
      <w:r>
        <w:t>.</w:t>
      </w:r>
      <w:proofErr w:type="gramEnd"/>
      <w:r>
        <w:t xml:space="preserve"> </w:t>
      </w:r>
      <w:proofErr w:type="spellStart"/>
      <w:proofErr w:type="gramStart"/>
      <w:r>
        <w:t>Коэфф</w:t>
      </w:r>
      <w:proofErr w:type="spellEnd"/>
      <w:r>
        <w:t>.)</w:t>
      </w:r>
      <w:proofErr w:type="gramEnd"/>
    </w:p>
    <w:p w:rsidR="00D449DF" w:rsidRDefault="00D449DF" w:rsidP="00EE0D45">
      <w:pPr>
        <w:ind w:left="705" w:hanging="705"/>
      </w:pPr>
      <w:r>
        <w:tab/>
      </w:r>
      <w:proofErr w:type="spellStart"/>
      <w:r>
        <w:t>Отрисовка</w:t>
      </w:r>
      <w:proofErr w:type="spellEnd"/>
      <w:r>
        <w:t xml:space="preserve"> – цвет точки – функция значения</w:t>
      </w:r>
    </w:p>
    <w:p w:rsidR="00D449DF" w:rsidRPr="00D449DF" w:rsidRDefault="00D449DF" w:rsidP="00EE0D45">
      <w:pPr>
        <w:ind w:left="705" w:hanging="705"/>
      </w:pPr>
      <w:r>
        <w:tab/>
        <w:t>Карта высот – высота точки пропорциональна значению</w:t>
      </w:r>
    </w:p>
    <w:p w:rsidR="00E11493" w:rsidRDefault="00E11493" w:rsidP="007D5AF3">
      <w:r>
        <w:tab/>
      </w:r>
    </w:p>
    <w:p w:rsidR="007D5AF3" w:rsidRPr="00D449DF" w:rsidRDefault="007D5AF3" w:rsidP="007D5AF3">
      <w:r>
        <w:t>5)</w:t>
      </w:r>
      <w:r w:rsidR="00EE0D45">
        <w:tab/>
        <w:t xml:space="preserve">программа </w:t>
      </w:r>
      <w:proofErr w:type="gramStart"/>
      <w:r w:rsidR="00EE0D45">
        <w:t>на</w:t>
      </w:r>
      <w:proofErr w:type="gramEnd"/>
      <w:r w:rsidR="00EE0D45">
        <w:t xml:space="preserve"> </w:t>
      </w:r>
      <w:proofErr w:type="spellStart"/>
      <w:r w:rsidR="00EE0D45">
        <w:t>с++</w:t>
      </w:r>
      <w:proofErr w:type="spellEnd"/>
      <w:r w:rsidR="00EE0D45">
        <w:t xml:space="preserve"> графическая библиотека - </w:t>
      </w:r>
      <w:proofErr w:type="spellStart"/>
      <w:r w:rsidR="00D449DF">
        <w:rPr>
          <w:lang w:val="en-US"/>
        </w:rPr>
        <w:t>sfml</w:t>
      </w:r>
      <w:proofErr w:type="spellEnd"/>
    </w:p>
    <w:p w:rsidR="007D5AF3" w:rsidRDefault="007D5AF3" w:rsidP="00424D05">
      <w:pPr>
        <w:ind w:left="705" w:hanging="705"/>
      </w:pPr>
      <w:r>
        <w:t>6) ,7)</w:t>
      </w:r>
      <w:r>
        <w:tab/>
        <w:t>Балакин Николай Александрович   511 гр.</w:t>
      </w:r>
      <w:r>
        <w:tab/>
        <w:t xml:space="preserve">Интерполяция, </w:t>
      </w:r>
      <w:r w:rsidR="00424D05">
        <w:t>картинка</w:t>
      </w:r>
      <w:r>
        <w:t xml:space="preserve">  (</w:t>
      </w:r>
      <w:r w:rsidR="00424D05">
        <w:t>+</w:t>
      </w:r>
      <w:r>
        <w:t>карта высот).</w:t>
      </w:r>
    </w:p>
    <w:p w:rsidR="007D5AF3" w:rsidRDefault="007D5AF3" w:rsidP="00424D05">
      <w:pPr>
        <w:ind w:left="705"/>
      </w:pPr>
      <w:r>
        <w:t>Устюжанин Иван Алексеевич   514 гр.</w:t>
      </w:r>
      <w:r>
        <w:tab/>
      </w:r>
      <w:r>
        <w:tab/>
        <w:t xml:space="preserve">Обработка входных данных, </w:t>
      </w:r>
      <w:r w:rsidR="00424D05">
        <w:t>оптимизация триангуляции.</w:t>
      </w:r>
    </w:p>
    <w:p w:rsidR="005A7CE6" w:rsidRDefault="007D5AF3" w:rsidP="005A7CE6">
      <w:pPr>
        <w:ind w:left="708"/>
        <w:rPr>
          <w:rFonts w:cs="Arial"/>
          <w:bCs/>
          <w:lang w:val="en-US"/>
        </w:rPr>
      </w:pPr>
      <w:proofErr w:type="spellStart"/>
      <w:r w:rsidRPr="007D5AF3">
        <w:rPr>
          <w:rFonts w:cs="Arial"/>
        </w:rPr>
        <w:t>Кенигсбергер</w:t>
      </w:r>
      <w:proofErr w:type="spellEnd"/>
      <w:r w:rsidRPr="007D5AF3">
        <w:rPr>
          <w:rFonts w:cs="Arial"/>
          <w:bCs/>
        </w:rPr>
        <w:t xml:space="preserve">  </w:t>
      </w:r>
      <w:r w:rsidRPr="007D5AF3">
        <w:rPr>
          <w:rFonts w:cs="Arial"/>
        </w:rPr>
        <w:t>Генрих</w:t>
      </w:r>
      <w:r w:rsidRPr="007D5AF3">
        <w:rPr>
          <w:rFonts w:cs="Arial"/>
          <w:bCs/>
        </w:rPr>
        <w:t xml:space="preserve">   </w:t>
      </w:r>
      <w:r w:rsidR="00C15B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Александрович </w:t>
      </w:r>
      <w:r w:rsidRPr="007D5AF3">
        <w:rPr>
          <w:rFonts w:cs="Arial"/>
          <w:bCs/>
        </w:rPr>
        <w:t>516 г.</w:t>
      </w:r>
      <w:r>
        <w:rPr>
          <w:rFonts w:cs="Arial"/>
          <w:bCs/>
        </w:rPr>
        <w:t xml:space="preserve"> </w:t>
      </w:r>
      <w:r>
        <w:rPr>
          <w:rFonts w:cs="Arial"/>
          <w:bCs/>
        </w:rPr>
        <w:tab/>
        <w:t>«Разделяй и властвуй»</w:t>
      </w:r>
      <w:r w:rsidR="00C15B20">
        <w:rPr>
          <w:rFonts w:cs="Arial"/>
          <w:bCs/>
        </w:rPr>
        <w:t xml:space="preserve">, </w:t>
      </w:r>
      <w:r w:rsidR="00424D05">
        <w:rPr>
          <w:rFonts w:cs="Arial"/>
          <w:bCs/>
        </w:rPr>
        <w:t xml:space="preserve"> оптимизация триангуляции.</w:t>
      </w:r>
    </w:p>
    <w:p w:rsidR="00892DF7" w:rsidRPr="007D5AF3" w:rsidRDefault="00892DF7" w:rsidP="005A7CE6">
      <w:pPr>
        <w:ind w:left="708"/>
      </w:pPr>
      <w:r w:rsidRPr="007D5AF3">
        <w:lastRenderedPageBreak/>
        <w:t>*1</w:t>
      </w:r>
    </w:p>
    <w:p w:rsidR="00892DF7" w:rsidRPr="007D5AF3" w:rsidRDefault="00892DF7" w:rsidP="00985A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Default="00976BC4" w:rsidP="00985A90">
      <w:pPr>
        <w:pStyle w:val="a3"/>
      </w:pPr>
      <w:r>
        <w:t>*2</w:t>
      </w:r>
    </w:p>
    <w:p w:rsidR="00976BC4" w:rsidRPr="00976BC4" w:rsidRDefault="00976BC4" w:rsidP="00985A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4E390F" w:rsidRDefault="004E390F" w:rsidP="004E390F">
      <w:pPr>
        <w:pStyle w:val="a3"/>
        <w:rPr>
          <w:vertAlign w:val="superscript"/>
        </w:rPr>
      </w:pPr>
      <w:r>
        <w:t>*3</w:t>
      </w:r>
      <w:r>
        <w:rPr>
          <w:noProof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perscript"/>
          <w:lang w:eastAsia="ru-RU"/>
        </w:rPr>
        <w:lastRenderedPageBreak/>
        <w:drawing>
          <wp:inline distT="0" distB="0" distL="0" distR="0">
            <wp:extent cx="5934075" cy="20288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perscript"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perscript"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F7" w:rsidRPr="007D5AF3" w:rsidRDefault="004E390F" w:rsidP="00985A90">
      <w:pPr>
        <w:pStyle w:val="a3"/>
        <w:rPr>
          <w:vertAlign w:val="superscript"/>
        </w:rPr>
      </w:pPr>
      <w:r>
        <w:rPr>
          <w:noProof/>
          <w:vertAlign w:val="superscript"/>
          <w:lang w:eastAsia="ru-RU"/>
        </w:rPr>
        <w:lastRenderedPageBreak/>
        <w:drawing>
          <wp:inline distT="0" distB="0" distL="0" distR="0">
            <wp:extent cx="5934075" cy="2028825"/>
            <wp:effectExtent l="19050" t="0" r="952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vertAlign w:val="superscript"/>
          <w:lang w:eastAsia="ru-RU"/>
        </w:rPr>
        <w:drawing>
          <wp:inline distT="0" distB="0" distL="0" distR="0">
            <wp:extent cx="5934075" cy="2028825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Default="004E390F" w:rsidP="00985A90">
      <w:pPr>
        <w:pStyle w:val="a3"/>
      </w:pPr>
      <w:r>
        <w:t>*4</w:t>
      </w:r>
    </w:p>
    <w:p w:rsidR="004E390F" w:rsidRPr="004E390F" w:rsidRDefault="004E390F" w:rsidP="00985A9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24150" cy="225742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62175" cy="1914525"/>
            <wp:effectExtent l="19050" t="0" r="952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7D5AF3" w:rsidRDefault="00892DF7" w:rsidP="00985A90">
      <w:pPr>
        <w:pStyle w:val="a3"/>
        <w:rPr>
          <w:vertAlign w:val="superscript"/>
        </w:rPr>
      </w:pPr>
    </w:p>
    <w:p w:rsidR="00892DF7" w:rsidRPr="007D5AF3" w:rsidRDefault="00892DF7" w:rsidP="00985A90">
      <w:pPr>
        <w:pStyle w:val="a3"/>
      </w:pPr>
    </w:p>
    <w:sectPr w:rsidR="00892DF7" w:rsidRPr="007D5AF3" w:rsidSect="00655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90B00"/>
    <w:multiLevelType w:val="hybridMultilevel"/>
    <w:tmpl w:val="5BBEF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A0E1B"/>
    <w:multiLevelType w:val="hybridMultilevel"/>
    <w:tmpl w:val="D3E0B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A90"/>
    <w:rsid w:val="00176237"/>
    <w:rsid w:val="00424D05"/>
    <w:rsid w:val="004E390F"/>
    <w:rsid w:val="005A7CE6"/>
    <w:rsid w:val="005B564D"/>
    <w:rsid w:val="00655E6B"/>
    <w:rsid w:val="006B7953"/>
    <w:rsid w:val="007D5AF3"/>
    <w:rsid w:val="00892DF7"/>
    <w:rsid w:val="00976BC4"/>
    <w:rsid w:val="00985A90"/>
    <w:rsid w:val="00C15B20"/>
    <w:rsid w:val="00D31E8B"/>
    <w:rsid w:val="00D449DF"/>
    <w:rsid w:val="00E11493"/>
    <w:rsid w:val="00EE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E6B"/>
  </w:style>
  <w:style w:type="paragraph" w:styleId="2">
    <w:name w:val="heading 2"/>
    <w:basedOn w:val="a"/>
    <w:link w:val="20"/>
    <w:uiPriority w:val="9"/>
    <w:qFormat/>
    <w:rsid w:val="007D5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A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2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DF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6BC4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D5A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2017-03-06T11:29:00Z</dcterms:created>
  <dcterms:modified xsi:type="dcterms:W3CDTF">2017-03-06T14:04:00Z</dcterms:modified>
</cp:coreProperties>
</file>