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AA8F" w14:textId="65C48ADD" w:rsidR="005A2B6E" w:rsidRDefault="00CA5547" w:rsidP="005A2B6E">
      <w:pPr>
        <w:jc w:val="center"/>
        <w:rPr>
          <w:color w:val="FFFFFF" w:themeColor="background1"/>
          <w:sz w:val="44"/>
          <w:szCs w:val="44"/>
        </w:rPr>
      </w:pPr>
      <w:r w:rsidRPr="00CA5547">
        <w:rPr>
          <w:color w:val="FFFFFF" w:themeColor="background1"/>
          <w:sz w:val="44"/>
          <w:szCs w:val="44"/>
          <w:highlight w:val="black"/>
        </w:rPr>
        <w:t>5.HTTP_Feign_Comunicación_entre_microservicios)</w:t>
      </w:r>
    </w:p>
    <w:p w14:paraId="7B1EECBA" w14:textId="77777777" w:rsidR="005A2B6E" w:rsidRDefault="005A2B6E" w:rsidP="005A2B6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Feign</w:t>
      </w:r>
      <w:proofErr w:type="spellEnd"/>
      <w:r>
        <w:rPr>
          <w:rFonts w:ascii="Segoe UI" w:hAnsi="Segoe UI" w:cs="Segoe UI"/>
          <w:color w:val="333333"/>
        </w:rPr>
        <w:t xml:space="preserve"> es un servicio web declarativo (cliente HTTP) desarrollado por </w:t>
      </w:r>
      <w:proofErr w:type="gramStart"/>
      <w:r>
        <w:rPr>
          <w:rStyle w:val="Textoennegrita"/>
          <w:rFonts w:ascii="Segoe UI" w:hAnsi="Segoe UI" w:cs="Segoe UI"/>
          <w:color w:val="333333"/>
        </w:rPr>
        <w:t>Netflix</w:t>
      </w:r>
      <w:r>
        <w:rPr>
          <w:rFonts w:ascii="Segoe UI" w:hAnsi="Segoe UI" w:cs="Segoe UI"/>
          <w:color w:val="333333"/>
        </w:rPr>
        <w:t> .</w:t>
      </w:r>
      <w:proofErr w:type="gramEnd"/>
      <w:r>
        <w:rPr>
          <w:rFonts w:ascii="Segoe UI" w:hAnsi="Segoe UI" w:cs="Segoe UI"/>
          <w:color w:val="333333"/>
        </w:rPr>
        <w:t> Su objetivo es simplificar los clientes API HTTP. Es un enlazador de cliente Java a HTTP. Si desea utilizar Fingir, cree una interfaz y anótela. Proporciona compatibilidad con anotaciones conectables, incluidas anotaciones de simulación y anotaciones JAX-RS.</w:t>
      </w:r>
    </w:p>
    <w:p w14:paraId="40102F8E" w14:textId="47A5EC25" w:rsidR="005A2B6E" w:rsidRPr="005A2B6E" w:rsidRDefault="005A2B6E" w:rsidP="005A2B6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Es una biblioteca para crear clientes API REST. Hace que los clientes de servicios web sean más fáciles. Los desarrolladores pueden usar anotaciones declarativas para llamar a los servicios REST en lugar de escribir un código repetitivo representativo.</w:t>
      </w:r>
    </w:p>
    <w:p w14:paraId="51FC4286" w14:textId="413A899F" w:rsidR="00CA5547" w:rsidRDefault="005A2B6E" w:rsidP="005A2B6E">
      <w:pPr>
        <w:rPr>
          <w:shd w:val="clear" w:color="auto" w:fill="1C1D1F"/>
        </w:rPr>
      </w:pPr>
      <w:r>
        <w:rPr>
          <w:shd w:val="clear" w:color="auto" w:fill="1C1D1F"/>
        </w:rPr>
        <w:t>Introducción conectando microservicios</w:t>
      </w:r>
    </w:p>
    <w:p w14:paraId="7DBE74B2" w14:textId="214E1778" w:rsidR="005A2B6E" w:rsidRPr="005A2B6E" w:rsidRDefault="005A2B6E" w:rsidP="005A2B6E">
      <w:r w:rsidRPr="005A2B6E">
        <w:t>Relacionando microservicios</w:t>
      </w:r>
      <w:r>
        <w:t xml:space="preserve">, </w:t>
      </w:r>
      <w:r w:rsidR="00BD76FB">
        <w:t>por</w:t>
      </w:r>
      <w:r>
        <w:t xml:space="preserve"> medio de peticiones REST, entonces se deben relación tanto curso </w:t>
      </w:r>
      <w:proofErr w:type="spellStart"/>
      <w:r>
        <w:t>coimo</w:t>
      </w:r>
      <w:proofErr w:type="spellEnd"/>
      <w:r>
        <w:t xml:space="preserve"> </w:t>
      </w:r>
      <w:proofErr w:type="spellStart"/>
      <w:r>
        <w:t>cursoUsuario</w:t>
      </w:r>
      <w:proofErr w:type="spellEnd"/>
    </w:p>
    <w:p w14:paraId="15617A1D" w14:textId="18AE83FD" w:rsidR="005A2B6E" w:rsidRDefault="005A2B6E" w:rsidP="005A2B6E">
      <w:r>
        <w:rPr>
          <w:noProof/>
        </w:rPr>
        <w:drawing>
          <wp:inline distT="0" distB="0" distL="0" distR="0" wp14:anchorId="7A0A3A87" wp14:editId="0324C4A8">
            <wp:extent cx="5943600" cy="22218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5B3A" w14:textId="5154373B" w:rsidR="005A2B6E" w:rsidRDefault="005A2B6E" w:rsidP="005A2B6E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Creando JPA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entity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intermedia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CursoUsuario</w:t>
      </w:r>
      <w:proofErr w:type="spellEnd"/>
    </w:p>
    <w:p w14:paraId="07E0A21A" w14:textId="1078025F" w:rsidR="00BD76FB" w:rsidRDefault="00830ECF" w:rsidP="00BD76FB">
      <w:r w:rsidRPr="00830ECF">
        <w:t xml:space="preserve">La idea es crear un identificador único para el </w:t>
      </w:r>
      <w:proofErr w:type="spellStart"/>
      <w:r w:rsidRPr="00830ECF">
        <w:t>userId</w:t>
      </w:r>
      <w:proofErr w:type="spellEnd"/>
      <w:r w:rsidRPr="00830ECF">
        <w:t xml:space="preserve">, con el fin de que un usuario no se pueda repetir en un curso por ende el </w:t>
      </w:r>
      <w:proofErr w:type="spellStart"/>
      <w:r w:rsidRPr="00830ECF">
        <w:t>model</w:t>
      </w:r>
      <w:proofErr w:type="spellEnd"/>
      <w:r w:rsidRPr="00830ECF">
        <w:t xml:space="preserve"> </w:t>
      </w:r>
      <w:proofErr w:type="spellStart"/>
      <w:r w:rsidRPr="00830ECF">
        <w:t>CursoUsuario</w:t>
      </w:r>
      <w:proofErr w:type="spellEnd"/>
      <w:r>
        <w:t>.</w:t>
      </w:r>
      <w:r w:rsidR="00BD76FB">
        <w:t xml:space="preserve"> Por buena </w:t>
      </w:r>
      <w:proofErr w:type="spellStart"/>
      <w:r w:rsidR="00BD76FB">
        <w:t>practica</w:t>
      </w:r>
      <w:proofErr w:type="spellEnd"/>
      <w:r w:rsidR="00BD76FB">
        <w:t xml:space="preserve"> agregamos la tabla </w:t>
      </w:r>
      <w:proofErr w:type="spellStart"/>
      <w:r w:rsidR="00BD76FB">
        <w:t>CursoUsuario</w:t>
      </w:r>
      <w:proofErr w:type="spellEnd"/>
      <w:r w:rsidR="00BD76FB">
        <w:t xml:space="preserve"> para mitigar el de </w:t>
      </w:r>
      <w:proofErr w:type="spellStart"/>
      <w:r w:rsidR="00BD76FB">
        <w:t>oneToMany</w:t>
      </w:r>
      <w:proofErr w:type="spellEnd"/>
      <w:r w:rsidR="00BD76FB">
        <w:t xml:space="preserve"> bidireccional y quede de uno a muchos y de muchos a uno</w:t>
      </w:r>
    </w:p>
    <w:p w14:paraId="1778D213" w14:textId="6611CFFD" w:rsidR="00BD76FB" w:rsidRDefault="00BD76FB" w:rsidP="00BD76FB">
      <w:r>
        <w:t>(</w:t>
      </w:r>
      <w:proofErr w:type="spellStart"/>
      <w:r>
        <w:t>OneToMany</w:t>
      </w:r>
      <w:proofErr w:type="spellEnd"/>
      <w:r>
        <w:t>) – (</w:t>
      </w:r>
      <w:proofErr w:type="spellStart"/>
      <w:r>
        <w:t>ManyToOne</w:t>
      </w:r>
      <w:proofErr w:type="spellEnd"/>
      <w:r>
        <w:t>)</w:t>
      </w:r>
    </w:p>
    <w:p w14:paraId="04A70B32" w14:textId="2DB5F044" w:rsidR="00BD76FB" w:rsidRDefault="00BD76FB" w:rsidP="00BD76FB">
      <w:r>
        <w:t>Curso -</w:t>
      </w:r>
      <w:proofErr w:type="gramStart"/>
      <w:r>
        <w:t xml:space="preserve">&gt;  </w:t>
      </w:r>
      <w:proofErr w:type="spellStart"/>
      <w:r>
        <w:t>CursoUsuario</w:t>
      </w:r>
      <w:proofErr w:type="spellEnd"/>
      <w:proofErr w:type="gramEnd"/>
      <w:r>
        <w:t xml:space="preserve"> </w:t>
      </w:r>
      <w:r>
        <w:tab/>
        <w:t>-&lt; Usuario</w:t>
      </w:r>
    </w:p>
    <w:p w14:paraId="5DEC8C1B" w14:textId="6BE56FE1" w:rsidR="005A2B6E" w:rsidRDefault="00830ECF" w:rsidP="00BD76FB">
      <w:pPr>
        <w:pStyle w:val="Prrafodelista"/>
        <w:numPr>
          <w:ilvl w:val="0"/>
          <w:numId w:val="6"/>
        </w:numPr>
      </w:pPr>
      <w:r>
        <w:t>Configurando</w:t>
      </w:r>
      <w:r w:rsidR="005A2B6E">
        <w:t xml:space="preserve"> el nuevo </w:t>
      </w:r>
      <w:proofErr w:type="spellStart"/>
      <w:r w:rsidR="005A2B6E">
        <w:t>entity</w:t>
      </w:r>
      <w:proofErr w:type="spellEnd"/>
      <w:r w:rsidR="005A2B6E">
        <w:t xml:space="preserve"> para </w:t>
      </w:r>
      <w:proofErr w:type="spellStart"/>
      <w:r w:rsidR="005A2B6E">
        <w:t>cursoUsuario</w:t>
      </w:r>
      <w:proofErr w:type="spellEnd"/>
      <w:r w:rsidR="005A2B6E">
        <w:t xml:space="preserve"> – </w:t>
      </w:r>
      <w:proofErr w:type="spellStart"/>
      <w:r w:rsidR="005A2B6E">
        <w:t>msvc</w:t>
      </w:r>
      <w:proofErr w:type="spellEnd"/>
      <w:r w:rsidR="005A2B6E">
        <w:t>-curso</w:t>
      </w:r>
    </w:p>
    <w:p w14:paraId="4CC58A07" w14:textId="582DE2FD" w:rsidR="005A2B6E" w:rsidRDefault="00BD76FB" w:rsidP="005A2B6E">
      <w:pPr>
        <w:pStyle w:val="Prrafodelista"/>
        <w:numPr>
          <w:ilvl w:val="0"/>
          <w:numId w:val="6"/>
        </w:numPr>
      </w:pPr>
      <w:r>
        <w:t xml:space="preserve">Configurando Curso para que realice la relación de </w:t>
      </w:r>
      <w:proofErr w:type="spellStart"/>
      <w:r>
        <w:t>OneTMany</w:t>
      </w:r>
      <w:proofErr w:type="spellEnd"/>
    </w:p>
    <w:p w14:paraId="4DC490D3" w14:textId="1A8653D8" w:rsidR="005A2B6E" w:rsidRDefault="00BD76FB" w:rsidP="00BD76F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Añadiendo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JoinColumn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curso_id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como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foreignkey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y la clase POJO Usuario</w:t>
      </w:r>
    </w:p>
    <w:p w14:paraId="2E4B4D2D" w14:textId="2B65BFBD" w:rsidR="00BD76FB" w:rsidRDefault="00147489" w:rsidP="00BD76FB">
      <w:r>
        <w:t xml:space="preserve">Procedo a crear un pojo 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msvc</w:t>
      </w:r>
      <w:proofErr w:type="spellEnd"/>
      <w:r>
        <w:t xml:space="preserve">-cursos </w:t>
      </w:r>
      <w:proofErr w:type="spellStart"/>
      <w:r>
        <w:t>de el</w:t>
      </w:r>
      <w:proofErr w:type="spellEnd"/>
      <w:r>
        <w:t xml:space="preserve"> servicio </w:t>
      </w:r>
      <w:proofErr w:type="spellStart"/>
      <w:r>
        <w:t>Uusuario</w:t>
      </w:r>
      <w:proofErr w:type="spellEnd"/>
      <w:r>
        <w:t xml:space="preserve"> para recibir el objeto con todos sus atributo, es </w:t>
      </w:r>
      <w:proofErr w:type="gramStart"/>
      <w:r>
        <w:t>similar  a</w:t>
      </w:r>
      <w:proofErr w:type="gramEnd"/>
      <w:r>
        <w:t xml:space="preserve"> una clase </w:t>
      </w:r>
      <w:proofErr w:type="spellStart"/>
      <w:r>
        <w:t>entity</w:t>
      </w:r>
      <w:proofErr w:type="spellEnd"/>
      <w:r>
        <w:t xml:space="preserve"> en este caso </w:t>
      </w:r>
      <w:proofErr w:type="spellStart"/>
      <w:r>
        <w:t>sera</w:t>
      </w:r>
      <w:proofErr w:type="spellEnd"/>
      <w:r>
        <w:t xml:space="preserve"> antes des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79798B73" w14:textId="4C85A541" w:rsidR="00147489" w:rsidRDefault="00147489" w:rsidP="00147489">
      <w:pPr>
        <w:pStyle w:val="Prrafodelista"/>
        <w:numPr>
          <w:ilvl w:val="0"/>
          <w:numId w:val="6"/>
        </w:numPr>
      </w:pPr>
      <w:r>
        <w:lastRenderedPageBreak/>
        <w:t xml:space="preserve">Crear clase </w:t>
      </w:r>
      <w:proofErr w:type="gramStart"/>
      <w:r>
        <w:t>Usuario(</w:t>
      </w:r>
      <w:proofErr w:type="spellStart"/>
      <w:proofErr w:type="gramEnd"/>
      <w:r>
        <w:t>Respsentara</w:t>
      </w:r>
      <w:proofErr w:type="spellEnd"/>
      <w:r>
        <w:t xml:space="preserve"> la estructura del </w:t>
      </w:r>
      <w:proofErr w:type="spellStart"/>
      <w:r>
        <w:t>Json</w:t>
      </w:r>
      <w:proofErr w:type="spellEnd"/>
      <w:r>
        <w:t xml:space="preserve">) que contiene el </w:t>
      </w:r>
      <w:proofErr w:type="spellStart"/>
      <w:r>
        <w:t>entity</w:t>
      </w:r>
      <w:proofErr w:type="spellEnd"/>
      <w:r>
        <w:t xml:space="preserve"> Usuario de </w:t>
      </w:r>
      <w:proofErr w:type="spellStart"/>
      <w:r>
        <w:t>msvc.usuario</w:t>
      </w:r>
      <w:proofErr w:type="spellEnd"/>
    </w:p>
    <w:p w14:paraId="03279AA8" w14:textId="53EE5C81" w:rsidR="00147489" w:rsidRDefault="00147489" w:rsidP="00147489">
      <w:pPr>
        <w:pStyle w:val="Prrafodelista"/>
        <w:numPr>
          <w:ilvl w:val="0"/>
          <w:numId w:val="6"/>
        </w:numPr>
      </w:pPr>
      <w:r>
        <w:t xml:space="preserve">Agrego el objeto </w:t>
      </w:r>
      <w:proofErr w:type="spellStart"/>
      <w:r>
        <w:t>list</w:t>
      </w:r>
      <w:proofErr w:type="spellEnd"/>
      <w:r>
        <w:t xml:space="preserve"> de tipo Usuario a la clase Usuario con la condición de que </w:t>
      </w:r>
      <w:proofErr w:type="gramStart"/>
      <w:r>
        <w:t>esta tipo</w:t>
      </w:r>
      <w:proofErr w:type="gramEnd"/>
      <w:r>
        <w:t xml:space="preserve"> de </w:t>
      </w:r>
      <w:proofErr w:type="spellStart"/>
      <w:r>
        <w:t>list</w:t>
      </w:r>
      <w:proofErr w:type="spellEnd"/>
      <w:r>
        <w:t xml:space="preserve"> no es persistente (Que no </w:t>
      </w:r>
      <w:proofErr w:type="spellStart"/>
      <w:r>
        <w:t>esta</w:t>
      </w:r>
      <w:proofErr w:type="spellEnd"/>
      <w:r>
        <w:t xml:space="preserve"> en la DB), se le </w:t>
      </w:r>
      <w:proofErr w:type="spellStart"/>
      <w:r>
        <w:t>distinge</w:t>
      </w:r>
      <w:proofErr w:type="spellEnd"/>
      <w:r>
        <w:t xml:space="preserve"> con la anotación @Transient</w:t>
      </w:r>
    </w:p>
    <w:p w14:paraId="7A5FA2CB" w14:textId="51E281BB" w:rsidR="003B6195" w:rsidRPr="005A2B6E" w:rsidRDefault="003B6195" w:rsidP="00147489">
      <w:pPr>
        <w:pStyle w:val="Prrafodelista"/>
        <w:numPr>
          <w:ilvl w:val="0"/>
          <w:numId w:val="6"/>
        </w:numPr>
      </w:pPr>
      <w:proofErr w:type="spellStart"/>
      <w:r>
        <w:t>Inicialiar</w:t>
      </w:r>
      <w:proofErr w:type="spellEnd"/>
      <w:r>
        <w:t xml:space="preserve"> el pojo en el constructor Curso</w:t>
      </w:r>
    </w:p>
    <w:p w14:paraId="38BECED7" w14:textId="5047248C" w:rsidR="005A2B6E" w:rsidRDefault="003B6195" w:rsidP="00CA554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Revisando tablas de la BBDD y agregando métodos de comunicación HTTP</w:t>
      </w:r>
    </w:p>
    <w:p w14:paraId="5451E3C1" w14:textId="5058C6F6" w:rsidR="003B6195" w:rsidRDefault="003B6195" w:rsidP="003B6195">
      <w:r>
        <w:t>Ya lista la estructura ejecutamos para validar como quedan las tablas por detrás con todas las configuraciones.</w:t>
      </w:r>
    </w:p>
    <w:p w14:paraId="78D5BE61" w14:textId="1C83AE39" w:rsidR="00175837" w:rsidRDefault="00175837" w:rsidP="003B6195">
      <w:r>
        <w:t xml:space="preserve">Valido en la DB que se hayan creado la tabla </w:t>
      </w:r>
      <w:proofErr w:type="spellStart"/>
      <w:r>
        <w:t>curso_usuarios</w:t>
      </w:r>
      <w:proofErr w:type="spellEnd"/>
      <w:r>
        <w:t xml:space="preserve"> y las configuraciones </w:t>
      </w:r>
    </w:p>
    <w:p w14:paraId="08A7A06B" w14:textId="77777777" w:rsidR="00466C00" w:rsidRDefault="00466C00" w:rsidP="00466C00">
      <w:pPr>
        <w:rPr>
          <w:lang w:val="es-MX"/>
        </w:rPr>
      </w:pPr>
      <w:r>
        <w:rPr>
          <w:lang w:val="es-MX"/>
        </w:rPr>
        <w:t xml:space="preserve">la tabla </w:t>
      </w:r>
      <w:proofErr w:type="spellStart"/>
      <w:r>
        <w:rPr>
          <w:lang w:val="es-MX"/>
        </w:rPr>
        <w:t>curso_usuario</w:t>
      </w:r>
      <w:proofErr w:type="spellEnd"/>
      <w:r>
        <w:rPr>
          <w:lang w:val="es-MX"/>
        </w:rPr>
        <w:t xml:space="preserve"> en específico para ver </w:t>
      </w:r>
      <w:proofErr w:type="gramStart"/>
      <w:r>
        <w:rPr>
          <w:lang w:val="es-MX"/>
        </w:rPr>
        <w:t>toda  la</w:t>
      </w:r>
      <w:proofErr w:type="gramEnd"/>
      <w:r>
        <w:rPr>
          <w:lang w:val="es-MX"/>
        </w:rPr>
        <w:t xml:space="preserve"> configuración que tiene </w:t>
      </w:r>
      <w:r w:rsidRPr="00CA35E4">
        <w:rPr>
          <w:lang w:val="es-MX"/>
        </w:rPr>
        <w:t xml:space="preserve">\d </w:t>
      </w:r>
      <w:proofErr w:type="spellStart"/>
      <w:r w:rsidRPr="00CA35E4">
        <w:rPr>
          <w:lang w:val="es-MX"/>
        </w:rPr>
        <w:t>curso_usuarios</w:t>
      </w:r>
      <w:proofErr w:type="spellEnd"/>
      <w:r w:rsidRPr="00CA35E4">
        <w:rPr>
          <w:lang w:val="es-MX"/>
        </w:rPr>
        <w:t>;</w:t>
      </w:r>
    </w:p>
    <w:p w14:paraId="21C1E172" w14:textId="77777777" w:rsidR="00466C00" w:rsidRDefault="00466C00" w:rsidP="00466C00">
      <w:pPr>
        <w:rPr>
          <w:lang w:val="es-MX"/>
        </w:rPr>
      </w:pPr>
      <w:r>
        <w:rPr>
          <w:noProof/>
        </w:rPr>
        <w:drawing>
          <wp:inline distT="0" distB="0" distL="0" distR="0" wp14:anchorId="684580A3" wp14:editId="78C2604D">
            <wp:extent cx="4572000" cy="13251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815" cy="133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A235" w14:textId="4A0F02F5" w:rsidR="00466C00" w:rsidRDefault="00466C00" w:rsidP="00466C00">
      <w:pPr>
        <w:rPr>
          <w:lang w:val="es-MX"/>
        </w:rPr>
      </w:pPr>
      <w:r>
        <w:rPr>
          <w:noProof/>
        </w:rPr>
        <w:drawing>
          <wp:inline distT="0" distB="0" distL="0" distR="0" wp14:anchorId="337DA8E0" wp14:editId="76C45A7C">
            <wp:extent cx="2391508" cy="67982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231" cy="6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473F" w14:textId="78B689CB" w:rsidR="002D589E" w:rsidRDefault="002D589E" w:rsidP="002D589E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Agregando los </w:t>
      </w:r>
      <w:proofErr w:type="gramStart"/>
      <w:r>
        <w:rPr>
          <w:lang w:val="es-MX"/>
        </w:rPr>
        <w:t>métodos(</w:t>
      </w:r>
      <w:proofErr w:type="gramEnd"/>
      <w:r>
        <w:rPr>
          <w:lang w:val="es-MX"/>
        </w:rPr>
        <w:t xml:space="preserve">Afectan al otro api </w:t>
      </w:r>
      <w:proofErr w:type="spellStart"/>
      <w:r>
        <w:rPr>
          <w:lang w:val="es-MX"/>
        </w:rPr>
        <w:t>rest</w:t>
      </w:r>
      <w:proofErr w:type="spellEnd"/>
      <w:r>
        <w:rPr>
          <w:lang w:val="es-MX"/>
        </w:rPr>
        <w:t xml:space="preserve"> pero no ajusta en DB) que traerá los datos del otro servicio en el </w:t>
      </w:r>
      <w:proofErr w:type="spellStart"/>
      <w:r>
        <w:rPr>
          <w:lang w:val="es-MX"/>
        </w:rPr>
        <w:t>CursoService</w:t>
      </w:r>
      <w:proofErr w:type="spellEnd"/>
      <w:r>
        <w:rPr>
          <w:lang w:val="es-MX"/>
        </w:rPr>
        <w:t xml:space="preserve"> del microservicio Curso</w:t>
      </w:r>
    </w:p>
    <w:p w14:paraId="0406156D" w14:textId="45A2F4E4" w:rsidR="000D21BD" w:rsidRDefault="000D21BD" w:rsidP="009E0A4F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Escribiendo el Cliente HTTP con Spring Cloud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Feig</w:t>
      </w:r>
      <w:r w:rsidR="009E0A4F">
        <w:rPr>
          <w:rFonts w:ascii="Segoe UI" w:hAnsi="Segoe UI" w:cs="Segoe UI"/>
          <w:color w:val="FFFFFF"/>
          <w:shd w:val="clear" w:color="auto" w:fill="1C1D1F"/>
        </w:rPr>
        <w:t>n</w:t>
      </w:r>
      <w:proofErr w:type="spellEnd"/>
    </w:p>
    <w:p w14:paraId="1799975D" w14:textId="3DECFD67" w:rsidR="009E0A4F" w:rsidRDefault="009E0A4F" w:rsidP="009E0A4F">
      <w:r w:rsidRPr="009E0A4F">
        <w:t xml:space="preserve">En la creación del proyecto se </w:t>
      </w:r>
      <w:proofErr w:type="spellStart"/>
      <w:r w:rsidRPr="009E0A4F">
        <w:t>agregaro</w:t>
      </w:r>
      <w:proofErr w:type="spellEnd"/>
      <w:r w:rsidRPr="009E0A4F">
        <w:t xml:space="preserve"> </w:t>
      </w:r>
      <w:proofErr w:type="spellStart"/>
      <w:r w:rsidRPr="009E0A4F">
        <w:t>lña</w:t>
      </w:r>
      <w:proofErr w:type="spellEnd"/>
      <w:r w:rsidRPr="009E0A4F">
        <w:t xml:space="preserve"> dependencia </w:t>
      </w:r>
      <w:proofErr w:type="spellStart"/>
      <w:r w:rsidRPr="009E0A4F">
        <w:t>feign</w:t>
      </w:r>
      <w:proofErr w:type="spellEnd"/>
      <w:r w:rsidRPr="009E0A4F">
        <w:t xml:space="preserve"> por ende solo es configurarlo en el microservicio de </w:t>
      </w:r>
      <w:proofErr w:type="spellStart"/>
      <w:r w:rsidRPr="009E0A4F">
        <w:t>msvc</w:t>
      </w:r>
      <w:proofErr w:type="spellEnd"/>
      <w:r w:rsidRPr="009E0A4F">
        <w:t>-cursos</w:t>
      </w:r>
    </w:p>
    <w:p w14:paraId="7B326E36" w14:textId="1DF95BB1" w:rsidR="009E0A4F" w:rsidRDefault="009E0A4F" w:rsidP="009E0A4F">
      <w:pPr>
        <w:pStyle w:val="Prrafodelista"/>
        <w:numPr>
          <w:ilvl w:val="0"/>
          <w:numId w:val="6"/>
        </w:numPr>
      </w:pPr>
      <w:r>
        <w:t xml:space="preserve">Agregando el </w:t>
      </w:r>
      <w:proofErr w:type="spellStart"/>
      <w:r>
        <w:t>feing</w:t>
      </w:r>
      <w:proofErr w:type="spellEnd"/>
      <w:r>
        <w:t xml:space="preserve"> a la clase </w:t>
      </w:r>
      <w:proofErr w:type="spellStart"/>
      <w:r>
        <w:t>main</w:t>
      </w:r>
      <w:proofErr w:type="spellEnd"/>
      <w:r>
        <w:t xml:space="preserve"> del </w:t>
      </w:r>
      <w:proofErr w:type="spellStart"/>
      <w:r>
        <w:t>servicii</w:t>
      </w:r>
      <w:proofErr w:type="spellEnd"/>
    </w:p>
    <w:p w14:paraId="023F69F9" w14:textId="2647788F" w:rsidR="009E0A4F" w:rsidRDefault="009E0A4F" w:rsidP="0002221F">
      <w:pPr>
        <w:pStyle w:val="Prrafodelista"/>
        <w:numPr>
          <w:ilvl w:val="1"/>
          <w:numId w:val="6"/>
        </w:numPr>
      </w:pPr>
      <w:proofErr w:type="spellStart"/>
      <w:r>
        <w:t>Agrear</w:t>
      </w:r>
      <w:proofErr w:type="spellEnd"/>
      <w:r>
        <w:t xml:space="preserve"> la @EnableFeignClients</w:t>
      </w:r>
    </w:p>
    <w:p w14:paraId="1EE8BDD9" w14:textId="02C755F9" w:rsidR="009E0A4F" w:rsidRDefault="0002221F" w:rsidP="009E0A4F">
      <w:pPr>
        <w:pStyle w:val="Prrafodelista"/>
        <w:numPr>
          <w:ilvl w:val="0"/>
          <w:numId w:val="6"/>
        </w:numPr>
      </w:pPr>
      <w:r>
        <w:t xml:space="preserve">Crear el </w:t>
      </w:r>
      <w:proofErr w:type="spellStart"/>
      <w:r>
        <w:t>packege</w:t>
      </w:r>
      <w:proofErr w:type="spellEnd"/>
      <w:r>
        <w:t xml:space="preserve"> </w:t>
      </w:r>
      <w:proofErr w:type="spellStart"/>
      <w:r>
        <w:t>clients</w:t>
      </w:r>
      <w:proofErr w:type="spellEnd"/>
    </w:p>
    <w:p w14:paraId="3439F531" w14:textId="49C7C8EB" w:rsidR="0002221F" w:rsidRDefault="0002221F" w:rsidP="0002221F">
      <w:pPr>
        <w:pStyle w:val="Prrafodelista"/>
        <w:numPr>
          <w:ilvl w:val="1"/>
          <w:numId w:val="6"/>
        </w:numPr>
      </w:pPr>
      <w:r>
        <w:t xml:space="preserve">Crear la interface </w:t>
      </w:r>
      <w:proofErr w:type="spellStart"/>
      <w:r>
        <w:t>usuarioClienteRest</w:t>
      </w:r>
      <w:proofErr w:type="spellEnd"/>
    </w:p>
    <w:p w14:paraId="1073B744" w14:textId="011F36EF" w:rsidR="0002221F" w:rsidRDefault="0002221F" w:rsidP="0002221F">
      <w:pPr>
        <w:pStyle w:val="Prrafodelista"/>
        <w:numPr>
          <w:ilvl w:val="2"/>
          <w:numId w:val="6"/>
        </w:numPr>
      </w:pPr>
      <w:r>
        <w:t>Agregar la anotación @FeignClient</w:t>
      </w:r>
    </w:p>
    <w:p w14:paraId="258B2CA4" w14:textId="74EFF9F4" w:rsidR="0002221F" w:rsidRDefault="0002221F" w:rsidP="0002221F">
      <w:pPr>
        <w:pStyle w:val="Prrafodelista"/>
        <w:numPr>
          <w:ilvl w:val="3"/>
          <w:numId w:val="6"/>
        </w:numPr>
      </w:pPr>
      <w:r>
        <w:t xml:space="preserve">Agregar el microservicio que va </w:t>
      </w:r>
      <w:proofErr w:type="spellStart"/>
      <w:r>
        <w:t>aconsumir</w:t>
      </w:r>
      <w:proofErr w:type="spellEnd"/>
      <w:r>
        <w:t xml:space="preserve"> (el spring.app.name en este caso </w:t>
      </w:r>
      <w:proofErr w:type="spellStart"/>
      <w:r>
        <w:t>msvc</w:t>
      </w:r>
      <w:proofErr w:type="spellEnd"/>
      <w:r>
        <w:t>-usuarios)</w:t>
      </w:r>
    </w:p>
    <w:p w14:paraId="355507DE" w14:textId="2C046F57" w:rsidR="0002221F" w:rsidRDefault="0002221F" w:rsidP="0002221F">
      <w:pPr>
        <w:pStyle w:val="Prrafodelista"/>
        <w:numPr>
          <w:ilvl w:val="3"/>
          <w:numId w:val="6"/>
        </w:numPr>
      </w:pPr>
      <w:r>
        <w:t>Agregar la URL base del microservicio a consumir (localhost:8000)</w:t>
      </w:r>
    </w:p>
    <w:p w14:paraId="413027E9" w14:textId="0BD2BB47" w:rsidR="0002221F" w:rsidRDefault="0002221F" w:rsidP="00480849">
      <w:pPr>
        <w:pStyle w:val="Prrafodelista"/>
        <w:numPr>
          <w:ilvl w:val="1"/>
          <w:numId w:val="6"/>
        </w:numPr>
      </w:pPr>
      <w:r>
        <w:t>Procedo a consumir los métodos que necesito del otro microservicio</w:t>
      </w:r>
    </w:p>
    <w:p w14:paraId="02BF86EB" w14:textId="2DF28B3B" w:rsidR="00466C00" w:rsidRDefault="00480849" w:rsidP="00480849">
      <w:pPr>
        <w:pStyle w:val="Prrafodelista"/>
        <w:numPr>
          <w:ilvl w:val="2"/>
          <w:numId w:val="6"/>
        </w:numPr>
      </w:pPr>
      <w:r>
        <w:t>Método</w:t>
      </w:r>
      <w:r w:rsidR="0078208E">
        <w:t xml:space="preserve"> Detalle este devuelve un usuario, la idea es que los métodos queden lo </w:t>
      </w:r>
      <w:proofErr w:type="spellStart"/>
      <w:r w:rsidR="0078208E">
        <w:t>mas</w:t>
      </w:r>
      <w:proofErr w:type="spellEnd"/>
      <w:r w:rsidR="0078208E">
        <w:t xml:space="preserve"> </w:t>
      </w:r>
      <w:r>
        <w:t>similares</w:t>
      </w:r>
      <w:r w:rsidR="0078208E">
        <w:t xml:space="preserve"> posibles </w:t>
      </w:r>
    </w:p>
    <w:p w14:paraId="4CD4172C" w14:textId="225A3AE9" w:rsidR="00E729D3" w:rsidRDefault="00E729D3" w:rsidP="00E729D3">
      <w:pPr>
        <w:pStyle w:val="Prrafodelista"/>
        <w:numPr>
          <w:ilvl w:val="0"/>
          <w:numId w:val="6"/>
        </w:numPr>
      </w:pPr>
      <w:r>
        <w:t xml:space="preserve">Inyecto el </w:t>
      </w:r>
      <w:proofErr w:type="spellStart"/>
      <w:r>
        <w:t>UsuarioClientRest</w:t>
      </w:r>
      <w:proofErr w:type="spellEnd"/>
      <w:r>
        <w:t xml:space="preserve"> en la clase </w:t>
      </w:r>
      <w:proofErr w:type="spellStart"/>
      <w:r>
        <w:t>CursoServiceImpl</w:t>
      </w:r>
      <w:proofErr w:type="spellEnd"/>
      <w:r>
        <w:t xml:space="preserve"> </w:t>
      </w:r>
    </w:p>
    <w:p w14:paraId="7A92BE0E" w14:textId="0F6E1188" w:rsidR="00E729D3" w:rsidRDefault="00E729D3" w:rsidP="00E729D3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lastRenderedPageBreak/>
        <w:t xml:space="preserve">Añadiendo e implementando métodos de comunicación HTTP en el </w:t>
      </w:r>
      <w:proofErr w:type="spellStart"/>
      <w:r>
        <w:rPr>
          <w:rFonts w:ascii="Roboto" w:hAnsi="Roboto"/>
          <w:color w:val="FFFFFF"/>
          <w:shd w:val="clear" w:color="auto" w:fill="1C1D1F"/>
        </w:rPr>
        <w:t>Service</w:t>
      </w:r>
      <w:proofErr w:type="spellEnd"/>
    </w:p>
    <w:p w14:paraId="0CA35105" w14:textId="251CBDD5" w:rsidR="00172F34" w:rsidRDefault="0052635E" w:rsidP="00172F34">
      <w:pPr>
        <w:pStyle w:val="Prrafodelista"/>
        <w:numPr>
          <w:ilvl w:val="0"/>
          <w:numId w:val="6"/>
        </w:numPr>
      </w:pPr>
      <w:proofErr w:type="spellStart"/>
      <w:r>
        <w:t>Configrurando</w:t>
      </w:r>
      <w:proofErr w:type="spellEnd"/>
      <w:r>
        <w:t xml:space="preserve"> los métodos que mapean la data del microservicio al pojo </w:t>
      </w:r>
      <w:proofErr w:type="spellStart"/>
      <w:r w:rsidR="00172F34">
        <w:t>UsuarioServiceRest</w:t>
      </w:r>
      <w:proofErr w:type="spellEnd"/>
      <w:r w:rsidR="00172F34">
        <w:t xml:space="preserve"> – </w:t>
      </w:r>
      <w:proofErr w:type="spellStart"/>
      <w:r w:rsidR="00172F34">
        <w:t>mscv</w:t>
      </w:r>
      <w:proofErr w:type="spellEnd"/>
      <w:r w:rsidR="00172F34">
        <w:t>-curso</w:t>
      </w:r>
    </w:p>
    <w:p w14:paraId="74089BE7" w14:textId="54A48FC8" w:rsidR="00172F34" w:rsidRDefault="0052635E" w:rsidP="0052635E">
      <w:pPr>
        <w:pStyle w:val="Prrafodelista"/>
        <w:numPr>
          <w:ilvl w:val="1"/>
          <w:numId w:val="6"/>
        </w:numPr>
      </w:pPr>
      <w:proofErr w:type="spellStart"/>
      <w:r>
        <w:t>asginarUsuario</w:t>
      </w:r>
      <w:proofErr w:type="spellEnd"/>
    </w:p>
    <w:p w14:paraId="482CDF1F" w14:textId="58A986AC" w:rsidR="00E56128" w:rsidRDefault="00E56128" w:rsidP="0052635E">
      <w:pPr>
        <w:pStyle w:val="Prrafodelista"/>
        <w:numPr>
          <w:ilvl w:val="1"/>
          <w:numId w:val="6"/>
        </w:numPr>
      </w:pPr>
      <w:r>
        <w:t>Crear</w:t>
      </w:r>
    </w:p>
    <w:p w14:paraId="7AA06CE4" w14:textId="76CEB250" w:rsidR="00E56128" w:rsidRDefault="00E56128" w:rsidP="0052635E">
      <w:pPr>
        <w:pStyle w:val="Prrafodelista"/>
        <w:numPr>
          <w:ilvl w:val="1"/>
          <w:numId w:val="6"/>
        </w:numPr>
      </w:pPr>
      <w:r>
        <w:t>Eliminar</w:t>
      </w:r>
    </w:p>
    <w:p w14:paraId="00DA1F0D" w14:textId="729BB127" w:rsidR="0052635E" w:rsidRDefault="00E56128" w:rsidP="00E56128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Añadiendo métodos de comunicación en el Controlador </w:t>
      </w:r>
      <w:proofErr w:type="spellStart"/>
      <w:r>
        <w:rPr>
          <w:rFonts w:ascii="Roboto" w:hAnsi="Roboto"/>
          <w:color w:val="FFFFFF"/>
          <w:shd w:val="clear" w:color="auto" w:fill="1C1D1F"/>
        </w:rPr>
        <w:t>Rest</w:t>
      </w:r>
      <w:proofErr w:type="spellEnd"/>
    </w:p>
    <w:p w14:paraId="59E81C61" w14:textId="2BFF20F2" w:rsidR="00E56128" w:rsidRDefault="00E56128" w:rsidP="00E56128">
      <w:r>
        <w:t xml:space="preserve">Configurando el </w:t>
      </w:r>
      <w:proofErr w:type="spellStart"/>
      <w:r>
        <w:t>controller</w:t>
      </w:r>
      <w:proofErr w:type="spellEnd"/>
      <w:r>
        <w:t xml:space="preserve"> de curso para los nuevos </w:t>
      </w:r>
      <w:r w:rsidR="00790876">
        <w:t>métodos</w:t>
      </w:r>
    </w:p>
    <w:p w14:paraId="5591DB2F" w14:textId="51DCBA98" w:rsidR="00790876" w:rsidRDefault="00790876" w:rsidP="00E56128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Probando comunicaciones HTTP entre microservicios en </w:t>
      </w:r>
      <w:proofErr w:type="spellStart"/>
      <w:r>
        <w:rPr>
          <w:rFonts w:ascii="Roboto" w:hAnsi="Roboto"/>
          <w:color w:val="FFFFFF"/>
          <w:shd w:val="clear" w:color="auto" w:fill="1C1D1F"/>
        </w:rPr>
        <w:t>Postman</w:t>
      </w:r>
      <w:proofErr w:type="spellEnd"/>
    </w:p>
    <w:p w14:paraId="1BEF38E8" w14:textId="71188FFC" w:rsidR="00790876" w:rsidRDefault="00790876" w:rsidP="00790876">
      <w:r>
        <w:t>Pruebas</w:t>
      </w:r>
    </w:p>
    <w:p w14:paraId="22EAB2E5" w14:textId="2564ED03" w:rsidR="00FF4257" w:rsidRDefault="00790876" w:rsidP="00F52BC9">
      <w:pPr>
        <w:pStyle w:val="Prrafodelista"/>
        <w:numPr>
          <w:ilvl w:val="0"/>
          <w:numId w:val="6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>
        <w:t xml:space="preserve">Asignando el </w:t>
      </w:r>
      <w:proofErr w:type="spellStart"/>
      <w:r>
        <w:t>user</w:t>
      </w:r>
      <w:proofErr w:type="spellEnd"/>
      <w:r>
        <w:t xml:space="preserve"> </w:t>
      </w:r>
      <w:r w:rsidRPr="00FF425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id=</w:t>
      </w:r>
      <w:r w:rsidR="00F52BC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3</w:t>
      </w:r>
      <w:r w:rsidRPr="00FF425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al curso</w:t>
      </w:r>
      <w:r w:rsidR="00F52BC9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(id=4)</w:t>
      </w:r>
      <w:r w:rsidRPr="00FF425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de </w:t>
      </w:r>
      <w:r w:rsidR="00FF4257" w:rsidRPr="00FF425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Java</w:t>
      </w:r>
      <w:r w:rsidRPr="00FF4257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</w:p>
    <w:p w14:paraId="2BE552E6" w14:textId="77777777" w:rsidR="00F52BC9" w:rsidRPr="00F52BC9" w:rsidRDefault="00F52BC9" w:rsidP="00F52BC9">
      <w:pPr>
        <w:pStyle w:val="Prrafodelista"/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76247E0C" w14:textId="6695CE40" w:rsidR="00FF4257" w:rsidRPr="00FF4257" w:rsidRDefault="00FF4257" w:rsidP="00FF425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52BC9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CO"/>
        </w:rPr>
        <w:t>OJO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IMPORTANTE HACE FALTA MANEJAR LA EXEPCION cuando el curso NO SE ENCUENTRA REGISTRADO</w:t>
      </w:r>
    </w:p>
    <w:p w14:paraId="5F676BF1" w14:textId="1DA4E06F" w:rsidR="000B1991" w:rsidRDefault="000B1991" w:rsidP="00790876">
      <w:pPr>
        <w:pStyle w:val="Sinespaciado"/>
        <w:rPr>
          <w:lang w:eastAsia="es-CO"/>
        </w:rPr>
      </w:pPr>
    </w:p>
    <w:p w14:paraId="60535EA5" w14:textId="50EF8514" w:rsidR="000B1991" w:rsidRPr="00790876" w:rsidRDefault="00F52BC9" w:rsidP="00790876">
      <w:pPr>
        <w:pStyle w:val="Sinespaciado"/>
        <w:rPr>
          <w:lang w:eastAsia="es-CO"/>
        </w:rPr>
      </w:pPr>
      <w:r>
        <w:rPr>
          <w:noProof/>
        </w:rPr>
        <w:drawing>
          <wp:inline distT="0" distB="0" distL="0" distR="0" wp14:anchorId="500C9B12" wp14:editId="730FD6EB">
            <wp:extent cx="5790837" cy="3105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991" cy="31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B58D" w14:textId="70C71F57" w:rsidR="00790876" w:rsidRDefault="000B1991" w:rsidP="000B1991">
      <w:pPr>
        <w:pStyle w:val="Prrafodelista"/>
        <w:numPr>
          <w:ilvl w:val="0"/>
          <w:numId w:val="6"/>
        </w:numPr>
      </w:pPr>
      <w:r>
        <w:t xml:space="preserve">Creando un usuario nuevo y registrándolo en un </w:t>
      </w:r>
      <w:proofErr w:type="gramStart"/>
      <w:r>
        <w:t>Curso(</w:t>
      </w:r>
      <w:proofErr w:type="gramEnd"/>
      <w:r>
        <w:t>id=5 = Angular)</w:t>
      </w:r>
    </w:p>
    <w:p w14:paraId="220A40E5" w14:textId="6EE2E047" w:rsidR="000B1991" w:rsidRDefault="000B1991" w:rsidP="000B1991">
      <w:r>
        <w:rPr>
          <w:noProof/>
        </w:rPr>
        <w:lastRenderedPageBreak/>
        <w:drawing>
          <wp:inline distT="0" distB="0" distL="0" distR="0" wp14:anchorId="60AEF031" wp14:editId="3BDD1D43">
            <wp:extent cx="4343400" cy="24756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664" cy="24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03A0" w14:textId="2EE9CD47" w:rsidR="000B1991" w:rsidRDefault="000B1991" w:rsidP="000B1991">
      <w:r>
        <w:rPr>
          <w:noProof/>
        </w:rPr>
        <w:drawing>
          <wp:inline distT="0" distB="0" distL="0" distR="0" wp14:anchorId="6A165B42" wp14:editId="0046C9DE">
            <wp:extent cx="4367228" cy="2582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317" cy="25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E001" w14:textId="53C90B13" w:rsidR="000B1991" w:rsidRDefault="000B1991" w:rsidP="000B1991">
      <w:pPr>
        <w:pStyle w:val="Prrafodelista"/>
        <w:numPr>
          <w:ilvl w:val="0"/>
          <w:numId w:val="6"/>
        </w:numPr>
      </w:pPr>
      <w:r>
        <w:t xml:space="preserve">Eliminando un </w:t>
      </w:r>
      <w:proofErr w:type="gramStart"/>
      <w:r>
        <w:t>USUARIO</w:t>
      </w:r>
      <w:r w:rsidR="00B82605">
        <w:t>(</w:t>
      </w:r>
      <w:proofErr w:type="gramEnd"/>
      <w:r w:rsidR="00B82605">
        <w:t>id=3)</w:t>
      </w:r>
      <w:r>
        <w:t xml:space="preserve"> de un </w:t>
      </w:r>
      <w:r w:rsidR="002B4E55">
        <w:t>CURSO</w:t>
      </w:r>
      <w:r w:rsidR="00B82605">
        <w:t xml:space="preserve">(ID=3 </w:t>
      </w:r>
      <w:proofErr w:type="spellStart"/>
      <w:r w:rsidR="00B82605">
        <w:t>microservices</w:t>
      </w:r>
      <w:proofErr w:type="spellEnd"/>
      <w:r w:rsidR="00B82605">
        <w:t>)</w:t>
      </w:r>
    </w:p>
    <w:p w14:paraId="62BABB7B" w14:textId="57DEF365" w:rsidR="00B82605" w:rsidRDefault="00B82605" w:rsidP="00B82605">
      <w:r>
        <w:rPr>
          <w:noProof/>
        </w:rPr>
        <w:drawing>
          <wp:inline distT="0" distB="0" distL="0" distR="0" wp14:anchorId="5481847C" wp14:editId="0B4B0305">
            <wp:extent cx="4257675" cy="26487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641" cy="26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F84F" w14:textId="36BAF316" w:rsidR="003A0DD5" w:rsidRDefault="003A0DD5" w:rsidP="00B82605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lastRenderedPageBreak/>
        <w:t> </w:t>
      </w:r>
      <w:proofErr w:type="spellStart"/>
      <w:r>
        <w:rPr>
          <w:rFonts w:ascii="Roboto" w:hAnsi="Roboto"/>
          <w:color w:val="FFFFFF"/>
          <w:shd w:val="clear" w:color="auto" w:fill="1C1D1F"/>
        </w:rPr>
        <w:t>Msvc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usuarios obtener alumnos por </w:t>
      </w:r>
      <w:proofErr w:type="spellStart"/>
      <w:r>
        <w:rPr>
          <w:rFonts w:ascii="Roboto" w:hAnsi="Roboto"/>
          <w:color w:val="FFFFFF"/>
          <w:shd w:val="clear" w:color="auto" w:fill="1C1D1F"/>
        </w:rPr>
        <w:t>ids</w:t>
      </w:r>
      <w:proofErr w:type="spellEnd"/>
    </w:p>
    <w:p w14:paraId="3D0C57A1" w14:textId="44A34D33" w:rsidR="003A0DD5" w:rsidRDefault="003A0DD5" w:rsidP="003A0DD5">
      <w:r w:rsidRPr="003A0DD5">
        <w:t xml:space="preserve">Por cada curso se va buscar la lista completa de los usuarios con el detalle en un solo REQUEST desde </w:t>
      </w:r>
      <w:r>
        <w:t>usuario a curso</w:t>
      </w:r>
    </w:p>
    <w:p w14:paraId="47D58261" w14:textId="6AA61466" w:rsidR="003A0DD5" w:rsidRDefault="003A0DD5" w:rsidP="003A0DD5">
      <w:r>
        <w:t xml:space="preserve">Configurando el </w:t>
      </w:r>
      <w:proofErr w:type="spellStart"/>
      <w:r>
        <w:t>micrsoservicio</w:t>
      </w:r>
      <w:proofErr w:type="spellEnd"/>
      <w:r>
        <w:t xml:space="preserve"> </w:t>
      </w:r>
      <w:proofErr w:type="spellStart"/>
      <w:r>
        <w:t>msvc</w:t>
      </w:r>
      <w:proofErr w:type="spellEnd"/>
      <w:r>
        <w:t>-usuario</w:t>
      </w:r>
    </w:p>
    <w:p w14:paraId="00697882" w14:textId="05AAF48B" w:rsidR="003A0DD5" w:rsidRDefault="003A0DD5" w:rsidP="003A0DD5">
      <w:pPr>
        <w:pStyle w:val="Prrafodelista"/>
        <w:numPr>
          <w:ilvl w:val="0"/>
          <w:numId w:val="6"/>
        </w:numPr>
      </w:pPr>
      <w:r>
        <w:t xml:space="preserve">Como vemos el repositorio ya me trae la lista por id y solo es </w:t>
      </w:r>
      <w:proofErr w:type="spellStart"/>
      <w:r>
        <w:t>implmentar</w:t>
      </w:r>
      <w:proofErr w:type="spellEnd"/>
      <w:r>
        <w:t xml:space="preserve"> el método </w:t>
      </w:r>
      <w:proofErr w:type="spellStart"/>
      <w:r>
        <w:t>findAllById</w:t>
      </w:r>
      <w:proofErr w:type="spellEnd"/>
    </w:p>
    <w:p w14:paraId="3D135CE0" w14:textId="7F24EADB" w:rsidR="003A0DD5" w:rsidRDefault="003A0DD5" w:rsidP="003A0DD5">
      <w:pPr>
        <w:pStyle w:val="Prrafodelista"/>
        <w:numPr>
          <w:ilvl w:val="0"/>
          <w:numId w:val="6"/>
        </w:numPr>
      </w:pPr>
      <w:r>
        <w:t xml:space="preserve">Configurando </w:t>
      </w:r>
      <w:proofErr w:type="spellStart"/>
      <w:r>
        <w:t>Services</w:t>
      </w:r>
      <w:proofErr w:type="spellEnd"/>
    </w:p>
    <w:p w14:paraId="4652CB12" w14:textId="6821661A" w:rsidR="003A0DD5" w:rsidRDefault="003A0DD5" w:rsidP="00C379D8">
      <w:pPr>
        <w:pStyle w:val="Prrafodelista"/>
        <w:numPr>
          <w:ilvl w:val="1"/>
          <w:numId w:val="6"/>
        </w:numPr>
      </w:pPr>
      <w:proofErr w:type="spellStart"/>
      <w:r>
        <w:t>UsuarioService</w:t>
      </w:r>
      <w:proofErr w:type="spellEnd"/>
      <w:r w:rsidR="00C379D8">
        <w:t xml:space="preserve"> - </w:t>
      </w:r>
      <w:proofErr w:type="spellStart"/>
      <w:r w:rsidR="00C379D8">
        <w:t>UsuarioServiceImpl</w:t>
      </w:r>
      <w:proofErr w:type="spellEnd"/>
    </w:p>
    <w:p w14:paraId="166FCE92" w14:textId="7F9D56EB" w:rsidR="003A0DD5" w:rsidRDefault="00C379D8" w:rsidP="003A0DD5">
      <w:pPr>
        <w:pStyle w:val="Prrafodelista"/>
        <w:numPr>
          <w:ilvl w:val="0"/>
          <w:numId w:val="6"/>
        </w:numPr>
      </w:pPr>
      <w:r>
        <w:t xml:space="preserve">Implementar el </w:t>
      </w:r>
      <w:proofErr w:type="spellStart"/>
      <w:r>
        <w:t>controller</w:t>
      </w:r>
      <w:proofErr w:type="spellEnd"/>
    </w:p>
    <w:p w14:paraId="521C7114" w14:textId="790A2D3D" w:rsidR="003E76EB" w:rsidRPr="003A0DD5" w:rsidRDefault="003E76EB" w:rsidP="003A0DD5">
      <w:pPr>
        <w:pStyle w:val="Prrafodelista"/>
        <w:numPr>
          <w:ilvl w:val="0"/>
          <w:numId w:val="6"/>
        </w:numPr>
      </w:pPr>
      <w:r>
        <w:t>Prueba</w:t>
      </w:r>
    </w:p>
    <w:p w14:paraId="18567184" w14:textId="6481ECC1" w:rsidR="003A0DD5" w:rsidRDefault="003E76EB" w:rsidP="003A0DD5">
      <w:pPr>
        <w:rPr>
          <w:shd w:val="clear" w:color="auto" w:fill="1C1D1F"/>
        </w:rPr>
      </w:pPr>
      <w:r>
        <w:rPr>
          <w:noProof/>
        </w:rPr>
        <w:drawing>
          <wp:inline distT="0" distB="0" distL="0" distR="0" wp14:anchorId="424DDEB8" wp14:editId="4C07DBA3">
            <wp:extent cx="4048125" cy="3667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2993" cy="367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A192" w14:textId="24DD2D90" w:rsidR="003E76EB" w:rsidRDefault="003E76EB" w:rsidP="003A0DD5">
      <w:pPr>
        <w:rPr>
          <w:rFonts w:ascii="Roboto" w:hAnsi="Roboto"/>
          <w:color w:val="FFFFFF"/>
          <w:shd w:val="clear" w:color="auto" w:fill="1C1D1F"/>
        </w:rPr>
      </w:pPr>
      <w:proofErr w:type="spellStart"/>
      <w:r>
        <w:rPr>
          <w:rFonts w:ascii="Roboto" w:hAnsi="Roboto"/>
          <w:color w:val="FFFFFF"/>
          <w:shd w:val="clear" w:color="auto" w:fill="1C1D1F"/>
        </w:rPr>
        <w:t>Msvc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cursos detalle del curso con los alumnos asignados</w:t>
      </w:r>
    </w:p>
    <w:p w14:paraId="5429B970" w14:textId="2FD60D4B" w:rsidR="003E76EB" w:rsidRDefault="002B08F6" w:rsidP="002B08F6">
      <w:r w:rsidRPr="002B08F6">
        <w:t xml:space="preserve">Se procede a configurar el método anterior de </w:t>
      </w:r>
      <w:proofErr w:type="spellStart"/>
      <w:r w:rsidRPr="002B08F6">
        <w:t>finadAllByIds</w:t>
      </w:r>
      <w:proofErr w:type="spellEnd"/>
      <w:r w:rsidRPr="002B08F6">
        <w:t xml:space="preserve"> en el </w:t>
      </w:r>
      <w:proofErr w:type="spellStart"/>
      <w:r w:rsidRPr="002B08F6">
        <w:t>Feign</w:t>
      </w:r>
      <w:proofErr w:type="spellEnd"/>
      <w:r w:rsidRPr="002B08F6">
        <w:t xml:space="preserve"> de cursos para que mapee en el </w:t>
      </w:r>
      <w:proofErr w:type="spellStart"/>
      <w:r w:rsidRPr="002B08F6">
        <w:t>request</w:t>
      </w:r>
      <w:proofErr w:type="spellEnd"/>
      <w:r w:rsidRPr="002B08F6">
        <w:t xml:space="preserve"> la data de este método</w:t>
      </w:r>
    </w:p>
    <w:p w14:paraId="41C8C033" w14:textId="7145FA5C" w:rsidR="002B08F6" w:rsidRDefault="002B08F6" w:rsidP="002B08F6">
      <w:pPr>
        <w:pStyle w:val="Prrafodelista"/>
        <w:numPr>
          <w:ilvl w:val="0"/>
          <w:numId w:val="6"/>
        </w:numPr>
      </w:pPr>
      <w:r>
        <w:t xml:space="preserve">Configurando </w:t>
      </w:r>
      <w:proofErr w:type="spellStart"/>
      <w:r>
        <w:t>UsuarioClientRest</w:t>
      </w:r>
      <w:proofErr w:type="spellEnd"/>
      <w:r>
        <w:t xml:space="preserve"> </w:t>
      </w:r>
      <w:r w:rsidRPr="002B08F6">
        <w:rPr>
          <w:highlight w:val="green"/>
        </w:rPr>
        <w:t>(CUIDADO CONCEPTO CLAVE UNA LISTA COMO PARAMETRO DE ENTRADA EN EL FEIGN DA PROBLEMAS LO MEJOR ES CAMBIARLA POR UN ITERABLE)</w:t>
      </w:r>
    </w:p>
    <w:p w14:paraId="24A28D3D" w14:textId="73AD97E5" w:rsidR="002B08F6" w:rsidRDefault="00D8445C" w:rsidP="002B08F6">
      <w:pPr>
        <w:pStyle w:val="Prrafodelista"/>
        <w:numPr>
          <w:ilvl w:val="0"/>
          <w:numId w:val="6"/>
        </w:numPr>
      </w:pPr>
      <w:r>
        <w:t xml:space="preserve">Configurando el </w:t>
      </w:r>
      <w:proofErr w:type="spellStart"/>
      <w:r>
        <w:t>service</w:t>
      </w:r>
      <w:proofErr w:type="spellEnd"/>
      <w:r>
        <w:t xml:space="preserve"> y </w:t>
      </w:r>
      <w:proofErr w:type="spellStart"/>
      <w:r>
        <w:t>serviceImpl</w:t>
      </w:r>
      <w:proofErr w:type="spellEnd"/>
      <w:r>
        <w:t xml:space="preserve"> para la función del nuevo </w:t>
      </w:r>
      <w:proofErr w:type="spellStart"/>
      <w:r>
        <w:t>metodo</w:t>
      </w:r>
      <w:proofErr w:type="spellEnd"/>
    </w:p>
    <w:p w14:paraId="65A92CD7" w14:textId="1221D3E3" w:rsidR="00E649EE" w:rsidRDefault="00E649EE" w:rsidP="002B08F6">
      <w:pPr>
        <w:pStyle w:val="Prrafodelista"/>
        <w:numPr>
          <w:ilvl w:val="0"/>
          <w:numId w:val="6"/>
        </w:numPr>
      </w:pPr>
      <w:r>
        <w:t xml:space="preserve">Configurando el </w:t>
      </w:r>
      <w:proofErr w:type="spellStart"/>
      <w:r>
        <w:t>controller</w:t>
      </w:r>
      <w:proofErr w:type="spellEnd"/>
    </w:p>
    <w:p w14:paraId="36CA550D" w14:textId="00F6CC44" w:rsidR="00E649EE" w:rsidRDefault="00E649EE" w:rsidP="002B08F6">
      <w:pPr>
        <w:pStyle w:val="Prrafodelista"/>
        <w:numPr>
          <w:ilvl w:val="0"/>
          <w:numId w:val="6"/>
        </w:numPr>
      </w:pPr>
      <w:proofErr w:type="spellStart"/>
      <w:r>
        <w:t>Metodo</w:t>
      </w:r>
      <w:proofErr w:type="spellEnd"/>
      <w:r>
        <w:t xml:space="preserve"> GETMAPPING(“/{id}”)</w:t>
      </w:r>
    </w:p>
    <w:p w14:paraId="1706EA6A" w14:textId="4667C53B" w:rsidR="00E649EE" w:rsidRDefault="00FE4491" w:rsidP="002B08F6">
      <w:pPr>
        <w:pStyle w:val="Prrafodelista"/>
        <w:numPr>
          <w:ilvl w:val="0"/>
          <w:numId w:val="6"/>
        </w:numPr>
      </w:pPr>
      <w:r>
        <w:t>Prueba</w:t>
      </w:r>
    </w:p>
    <w:p w14:paraId="05C6C8FE" w14:textId="33056AC1" w:rsidR="003A0DD5" w:rsidRDefault="00FE4491" w:rsidP="003A0DD5">
      <w:r>
        <w:rPr>
          <w:noProof/>
        </w:rPr>
        <w:lastRenderedPageBreak/>
        <w:drawing>
          <wp:inline distT="0" distB="0" distL="0" distR="0" wp14:anchorId="5DE8C796" wp14:editId="3665C7A7">
            <wp:extent cx="5943600" cy="6027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03DF" w14:textId="77777777" w:rsidR="00FB0711" w:rsidRDefault="00FB0711" w:rsidP="00FB0711">
      <w:pPr>
        <w:rPr>
          <w:rFonts w:ascii="Roboto" w:hAnsi="Roboto"/>
          <w:color w:val="FFFFFF"/>
          <w:shd w:val="clear" w:color="auto" w:fill="1C1D1F"/>
        </w:rPr>
      </w:pPr>
      <w:proofErr w:type="spellStart"/>
      <w:r>
        <w:rPr>
          <w:rFonts w:ascii="Roboto" w:hAnsi="Roboto"/>
          <w:color w:val="FFFFFF"/>
          <w:shd w:val="clear" w:color="auto" w:fill="1C1D1F"/>
        </w:rPr>
        <w:t>Des-asignar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un alumno del curso al ser eliminado en el </w:t>
      </w:r>
      <w:proofErr w:type="spellStart"/>
      <w:r>
        <w:rPr>
          <w:rFonts w:ascii="Roboto" w:hAnsi="Roboto"/>
          <w:color w:val="FFFFFF"/>
          <w:shd w:val="clear" w:color="auto" w:fill="1C1D1F"/>
        </w:rPr>
        <w:t>Msvc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usuarios</w:t>
      </w:r>
    </w:p>
    <w:p w14:paraId="7FD1618B" w14:textId="77777777" w:rsidR="00FB0711" w:rsidRDefault="00FB0711" w:rsidP="00FB0711">
      <w:r>
        <w:t xml:space="preserve">Clase </w:t>
      </w:r>
      <w:proofErr w:type="spellStart"/>
      <w:r>
        <w:t>Op</w:t>
      </w:r>
      <w:proofErr w:type="spellEnd"/>
      <w:r>
        <w:t xml:space="preserve"> lo que valida es que cuando se elimine un usuario de la DB de </w:t>
      </w:r>
      <w:proofErr w:type="gramStart"/>
      <w:r>
        <w:t>usuario  y</w:t>
      </w:r>
      <w:proofErr w:type="gramEnd"/>
      <w:r>
        <w:t xml:space="preserve"> este se encontraba registrado en algún curso lo va a desasignar automáticamente</w:t>
      </w:r>
    </w:p>
    <w:p w14:paraId="1E98020A" w14:textId="77777777" w:rsidR="00FB0711" w:rsidRDefault="00FB0711" w:rsidP="00FB0711">
      <w:r>
        <w:rPr>
          <w:noProof/>
        </w:rPr>
        <w:lastRenderedPageBreak/>
        <w:drawing>
          <wp:inline distT="0" distB="0" distL="0" distR="0" wp14:anchorId="381C11B4" wp14:editId="27DFFD89">
            <wp:extent cx="5391150" cy="20044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179" cy="20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0CE1" w14:textId="77777777" w:rsidR="00FB0711" w:rsidRDefault="00FB0711" w:rsidP="00FB0711">
      <w:pPr>
        <w:pStyle w:val="Prrafodelista"/>
        <w:numPr>
          <w:ilvl w:val="0"/>
          <w:numId w:val="6"/>
        </w:numPr>
      </w:pPr>
      <w:r>
        <w:t xml:space="preserve">Modificando </w:t>
      </w:r>
      <w:proofErr w:type="spellStart"/>
      <w:r>
        <w:t>CursoRepository</w:t>
      </w:r>
      <w:proofErr w:type="spellEnd"/>
      <w:r>
        <w:t xml:space="preserve"> – agregar método para eliminar por id, se realiza por medio de un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yagregar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anotación </w:t>
      </w:r>
      <w:proofErr w:type="spellStart"/>
      <w:r>
        <w:t>opara</w:t>
      </w:r>
      <w:proofErr w:type="spellEnd"/>
      <w:r>
        <w:t xml:space="preserve"> que afecte en la DB</w:t>
      </w:r>
    </w:p>
    <w:p w14:paraId="4C61E602" w14:textId="77777777" w:rsidR="00FB0711" w:rsidRDefault="00FB0711" w:rsidP="00FB0711">
      <w:pPr>
        <w:pStyle w:val="Prrafodelista"/>
        <w:numPr>
          <w:ilvl w:val="0"/>
          <w:numId w:val="6"/>
        </w:numPr>
      </w:pPr>
      <w:r>
        <w:t xml:space="preserve">Configurar el </w:t>
      </w:r>
      <w:proofErr w:type="spellStart"/>
      <w:r>
        <w:t>service</w:t>
      </w:r>
      <w:proofErr w:type="spellEnd"/>
      <w:r>
        <w:t xml:space="preserve"> para implementar el método creado</w:t>
      </w:r>
    </w:p>
    <w:p w14:paraId="62C1C57F" w14:textId="77777777" w:rsidR="00FB0711" w:rsidRDefault="00FB0711" w:rsidP="00FB0711">
      <w:pPr>
        <w:pStyle w:val="Prrafodelista"/>
        <w:numPr>
          <w:ilvl w:val="0"/>
          <w:numId w:val="6"/>
        </w:numPr>
      </w:pPr>
      <w:r>
        <w:t xml:space="preserve">Configurar el </w:t>
      </w:r>
      <w:proofErr w:type="spellStart"/>
      <w:r>
        <w:t>controller</w:t>
      </w:r>
      <w:proofErr w:type="spellEnd"/>
      <w:r>
        <w:t xml:space="preserve"> para el método </w:t>
      </w:r>
      <w:proofErr w:type="spellStart"/>
      <w:r>
        <w:t>Delete</w:t>
      </w:r>
      <w:proofErr w:type="spellEnd"/>
    </w:p>
    <w:p w14:paraId="3EC2931F" w14:textId="77777777" w:rsidR="00FB0711" w:rsidRDefault="00FB0711" w:rsidP="00FB0711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Agregando en cliente Http de </w:t>
      </w:r>
      <w:proofErr w:type="spellStart"/>
      <w:r>
        <w:rPr>
          <w:rFonts w:ascii="Roboto" w:hAnsi="Roboto"/>
          <w:color w:val="FFFFFF"/>
          <w:shd w:val="clear" w:color="auto" w:fill="1C1D1F"/>
        </w:rPr>
        <w:t>Msvc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-usuarios para eliminar alumno de </w:t>
      </w:r>
      <w:proofErr w:type="spellStart"/>
      <w:r>
        <w:rPr>
          <w:rFonts w:ascii="Roboto" w:hAnsi="Roboto"/>
          <w:color w:val="FFFFFF"/>
          <w:shd w:val="clear" w:color="auto" w:fill="1C1D1F"/>
        </w:rPr>
        <w:t>Msvc</w:t>
      </w:r>
      <w:proofErr w:type="spellEnd"/>
      <w:r>
        <w:rPr>
          <w:rFonts w:ascii="Roboto" w:hAnsi="Roboto"/>
          <w:color w:val="FFFFFF"/>
          <w:shd w:val="clear" w:color="auto" w:fill="1C1D1F"/>
        </w:rPr>
        <w:t>-cursos</w:t>
      </w:r>
    </w:p>
    <w:p w14:paraId="4992DB03" w14:textId="77777777" w:rsidR="00FB0711" w:rsidRDefault="00FB0711" w:rsidP="00FB0711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Se configurar la operación FEIGN para conectar de usuarios a cursos</w:t>
      </w:r>
    </w:p>
    <w:p w14:paraId="21E8D842" w14:textId="77777777" w:rsidR="00FB0711" w:rsidRDefault="00FB0711" w:rsidP="00FB0711">
      <w:pPr>
        <w:pStyle w:val="Prrafodelista"/>
        <w:numPr>
          <w:ilvl w:val="0"/>
          <w:numId w:val="6"/>
        </w:numPr>
      </w:pPr>
      <w:r>
        <w:t xml:space="preserve">Creando el paquete </w:t>
      </w:r>
      <w:proofErr w:type="spellStart"/>
      <w:r>
        <w:t>client</w:t>
      </w:r>
      <w:proofErr w:type="spellEnd"/>
    </w:p>
    <w:p w14:paraId="7CBD3177" w14:textId="77777777" w:rsidR="00FB0711" w:rsidRDefault="00FB0711" w:rsidP="00FB0711">
      <w:pPr>
        <w:pStyle w:val="Prrafodelista"/>
        <w:numPr>
          <w:ilvl w:val="1"/>
          <w:numId w:val="6"/>
        </w:numPr>
      </w:pPr>
      <w:r>
        <w:t xml:space="preserve">Crear interface y configurar </w:t>
      </w:r>
      <w:proofErr w:type="spellStart"/>
      <w:r>
        <w:t>cursoClienteRest</w:t>
      </w:r>
      <w:proofErr w:type="spellEnd"/>
    </w:p>
    <w:p w14:paraId="011FAC1A" w14:textId="77777777" w:rsidR="00FB0711" w:rsidRDefault="00FB0711" w:rsidP="00FB0711">
      <w:pPr>
        <w:pStyle w:val="Prrafodelista"/>
        <w:numPr>
          <w:ilvl w:val="0"/>
          <w:numId w:val="6"/>
        </w:numPr>
      </w:pPr>
      <w:r>
        <w:t xml:space="preserve">Configurar el </w:t>
      </w:r>
      <w:proofErr w:type="spellStart"/>
      <w:r>
        <w:t>service</w:t>
      </w:r>
      <w:proofErr w:type="spellEnd"/>
      <w:r>
        <w:t xml:space="preserve"> para que llame a la interface del </w:t>
      </w:r>
      <w:proofErr w:type="spellStart"/>
      <w:r>
        <w:t>feign</w:t>
      </w:r>
      <w:proofErr w:type="spellEnd"/>
      <w:r>
        <w:t xml:space="preserve"> y pueda desasignar al usuario del curso por si </w:t>
      </w:r>
      <w:proofErr w:type="spellStart"/>
      <w:proofErr w:type="gramStart"/>
      <w:r>
        <w:t>tenia</w:t>
      </w:r>
      <w:proofErr w:type="spellEnd"/>
      <w:r>
        <w:t xml:space="preserve"> alguno</w:t>
      </w:r>
      <w:proofErr w:type="gramEnd"/>
      <w:r>
        <w:t xml:space="preserve"> asignado</w:t>
      </w:r>
    </w:p>
    <w:p w14:paraId="371A1D50" w14:textId="77777777" w:rsidR="00FB0711" w:rsidRDefault="00FB0711" w:rsidP="00FB0711">
      <w:pPr>
        <w:pStyle w:val="Prrafodelista"/>
        <w:numPr>
          <w:ilvl w:val="1"/>
          <w:numId w:val="6"/>
        </w:numPr>
      </w:pPr>
      <w:r>
        <w:t>Inyectar la dependencia</w:t>
      </w:r>
    </w:p>
    <w:p w14:paraId="7FE364EB" w14:textId="77777777" w:rsidR="00FB0711" w:rsidRDefault="00FB0711" w:rsidP="00FB0711">
      <w:pPr>
        <w:pStyle w:val="Prrafodelista"/>
        <w:numPr>
          <w:ilvl w:val="1"/>
          <w:numId w:val="6"/>
        </w:numPr>
      </w:pPr>
      <w:r>
        <w:t xml:space="preserve">Configurar el método eliminar </w:t>
      </w:r>
    </w:p>
    <w:p w14:paraId="51A39563" w14:textId="77777777" w:rsidR="00FB0711" w:rsidRDefault="00FB0711" w:rsidP="00FB0711">
      <w:pPr>
        <w:pStyle w:val="Prrafodelista"/>
        <w:numPr>
          <w:ilvl w:val="0"/>
          <w:numId w:val="6"/>
        </w:numPr>
      </w:pPr>
      <w:r>
        <w:t xml:space="preserve">Configurar el </w:t>
      </w:r>
      <w:proofErr w:type="spellStart"/>
      <w:r>
        <w:t>main</w:t>
      </w:r>
      <w:proofErr w:type="spellEnd"/>
      <w:r>
        <w:t xml:space="preserve"> para habilitar el </w:t>
      </w:r>
      <w:proofErr w:type="spellStart"/>
      <w:r>
        <w:t>feign</w:t>
      </w:r>
      <w:proofErr w:type="spellEnd"/>
    </w:p>
    <w:p w14:paraId="0BA6E749" w14:textId="77777777" w:rsidR="00FB0711" w:rsidRDefault="00FB0711" w:rsidP="00FB0711">
      <w:pPr>
        <w:pStyle w:val="Prrafodelista"/>
        <w:numPr>
          <w:ilvl w:val="0"/>
          <w:numId w:val="6"/>
        </w:numPr>
      </w:pPr>
      <w:r>
        <w:t>Pruebas</w:t>
      </w:r>
    </w:p>
    <w:p w14:paraId="1D0399B6" w14:textId="77777777" w:rsidR="00FB0711" w:rsidRDefault="00FB0711" w:rsidP="00FB0711">
      <w:r>
        <w:t xml:space="preserve">Para este caso se </w:t>
      </w:r>
      <w:proofErr w:type="gramStart"/>
      <w:r>
        <w:t>eliminara</w:t>
      </w:r>
      <w:proofErr w:type="gramEnd"/>
      <w:r>
        <w:t xml:space="preserve"> el usuario con id=11,12,13 desde </w:t>
      </w:r>
      <w:proofErr w:type="spellStart"/>
      <w:r>
        <w:t>msvc</w:t>
      </w:r>
      <w:proofErr w:type="spellEnd"/>
      <w:r>
        <w:t xml:space="preserve">-usuario y vemos que en </w:t>
      </w:r>
      <w:proofErr w:type="spellStart"/>
      <w:r>
        <w:t>automatico</w:t>
      </w:r>
      <w:proofErr w:type="spellEnd"/>
      <w:r>
        <w:t xml:space="preserve"> se desvincula del curso </w:t>
      </w:r>
      <w:proofErr w:type="spellStart"/>
      <w:r>
        <w:t>microservices</w:t>
      </w:r>
      <w:proofErr w:type="spellEnd"/>
      <w:r>
        <w:t xml:space="preserve"> en el que se encuentra asignado</w:t>
      </w:r>
    </w:p>
    <w:p w14:paraId="2E2CABD1" w14:textId="77777777" w:rsidR="00FB0711" w:rsidRDefault="00FB0711" w:rsidP="00FB0711">
      <w:pPr>
        <w:rPr>
          <w:noProof/>
        </w:rPr>
      </w:pPr>
      <w:r>
        <w:rPr>
          <w:noProof/>
        </w:rPr>
        <w:drawing>
          <wp:inline distT="0" distB="0" distL="0" distR="0" wp14:anchorId="570E2DC3" wp14:editId="55FE6622">
            <wp:extent cx="1562100" cy="25689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7304" cy="257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945">
        <w:rPr>
          <w:noProof/>
        </w:rPr>
        <w:t xml:space="preserve"> </w:t>
      </w:r>
    </w:p>
    <w:p w14:paraId="02C83C75" w14:textId="77777777" w:rsidR="00FB0711" w:rsidRDefault="00FB0711" w:rsidP="00FB0711">
      <w:r>
        <w:rPr>
          <w:noProof/>
        </w:rPr>
        <w:lastRenderedPageBreak/>
        <w:drawing>
          <wp:inline distT="0" distB="0" distL="0" distR="0" wp14:anchorId="1BA10D75" wp14:editId="0C8DF296">
            <wp:extent cx="4287432" cy="19907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3318" cy="19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0B93" w14:textId="77777777" w:rsidR="00FB0711" w:rsidRDefault="00FB0711" w:rsidP="00FB0711">
      <w:r>
        <w:t xml:space="preserve">EN </w:t>
      </w:r>
      <w:proofErr w:type="spellStart"/>
      <w:r>
        <w:t>automatico</w:t>
      </w:r>
      <w:proofErr w:type="spellEnd"/>
      <w:r>
        <w:t xml:space="preserve"> la se designan los usuarios </w:t>
      </w:r>
      <w:proofErr w:type="spellStart"/>
      <w:r>
        <w:t>elimnados</w:t>
      </w:r>
      <w:proofErr w:type="spellEnd"/>
      <w:r>
        <w:t xml:space="preserve"> del curso que tenían asignado para este caso </w:t>
      </w:r>
      <w:proofErr w:type="gramStart"/>
      <w:r>
        <w:t>el 3 microservicios</w:t>
      </w:r>
      <w:proofErr w:type="gramEnd"/>
      <w:r>
        <w:t xml:space="preserve"> </w:t>
      </w:r>
    </w:p>
    <w:p w14:paraId="39FCF3A7" w14:textId="77777777" w:rsidR="00FB0711" w:rsidRDefault="00FB0711" w:rsidP="00FB0711">
      <w:r>
        <w:rPr>
          <w:noProof/>
        </w:rPr>
        <w:drawing>
          <wp:inline distT="0" distB="0" distL="0" distR="0" wp14:anchorId="3CA016FF" wp14:editId="649EF872">
            <wp:extent cx="5048250" cy="439780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9986" cy="439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4D6B" w14:textId="77777777" w:rsidR="00FB0711" w:rsidRPr="00172F34" w:rsidRDefault="00FB0711" w:rsidP="003A0DD5"/>
    <w:p w14:paraId="27B1C0A3" w14:textId="77777777" w:rsidR="00175837" w:rsidRPr="00CA5547" w:rsidRDefault="00175837" w:rsidP="003B6195"/>
    <w:sectPr w:rsidR="00175837" w:rsidRPr="00CA5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C84"/>
    <w:multiLevelType w:val="hybridMultilevel"/>
    <w:tmpl w:val="84A091FC"/>
    <w:lvl w:ilvl="0" w:tplc="F2F898B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6EDE"/>
    <w:multiLevelType w:val="hybridMultilevel"/>
    <w:tmpl w:val="6546AD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C5D81"/>
    <w:multiLevelType w:val="hybridMultilevel"/>
    <w:tmpl w:val="EADED944"/>
    <w:lvl w:ilvl="0" w:tplc="E370D82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67327"/>
    <w:multiLevelType w:val="hybridMultilevel"/>
    <w:tmpl w:val="F440C958"/>
    <w:lvl w:ilvl="0" w:tplc="21E23A3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F660E"/>
    <w:multiLevelType w:val="hybridMultilevel"/>
    <w:tmpl w:val="6FEAD28E"/>
    <w:lvl w:ilvl="0" w:tplc="0F64F1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B53CC"/>
    <w:multiLevelType w:val="hybridMultilevel"/>
    <w:tmpl w:val="74EC102C"/>
    <w:lvl w:ilvl="0" w:tplc="36AE2C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4D4"/>
    <w:rsid w:val="0002221F"/>
    <w:rsid w:val="000B1991"/>
    <w:rsid w:val="000C0A51"/>
    <w:rsid w:val="000D21BD"/>
    <w:rsid w:val="000E63CF"/>
    <w:rsid w:val="00147489"/>
    <w:rsid w:val="00172F34"/>
    <w:rsid w:val="00175837"/>
    <w:rsid w:val="001B1C43"/>
    <w:rsid w:val="002034D4"/>
    <w:rsid w:val="00270569"/>
    <w:rsid w:val="002B08F6"/>
    <w:rsid w:val="002B4E55"/>
    <w:rsid w:val="002D589E"/>
    <w:rsid w:val="002E2E92"/>
    <w:rsid w:val="00361D2E"/>
    <w:rsid w:val="003A0DD5"/>
    <w:rsid w:val="003A176A"/>
    <w:rsid w:val="003A7B5C"/>
    <w:rsid w:val="003B6195"/>
    <w:rsid w:val="003E76EB"/>
    <w:rsid w:val="0045503F"/>
    <w:rsid w:val="00456C92"/>
    <w:rsid w:val="00466C00"/>
    <w:rsid w:val="00480849"/>
    <w:rsid w:val="0052635E"/>
    <w:rsid w:val="005A2B6E"/>
    <w:rsid w:val="005D3092"/>
    <w:rsid w:val="005E7E41"/>
    <w:rsid w:val="00647B56"/>
    <w:rsid w:val="00654A45"/>
    <w:rsid w:val="006F27EA"/>
    <w:rsid w:val="00773365"/>
    <w:rsid w:val="0078208E"/>
    <w:rsid w:val="007864CD"/>
    <w:rsid w:val="00790876"/>
    <w:rsid w:val="007A5EC7"/>
    <w:rsid w:val="007B7DB4"/>
    <w:rsid w:val="007F784C"/>
    <w:rsid w:val="00830ECF"/>
    <w:rsid w:val="008617F2"/>
    <w:rsid w:val="00924E8B"/>
    <w:rsid w:val="009C5389"/>
    <w:rsid w:val="009E0A4F"/>
    <w:rsid w:val="00A76652"/>
    <w:rsid w:val="00A900CE"/>
    <w:rsid w:val="00B82605"/>
    <w:rsid w:val="00BD76FB"/>
    <w:rsid w:val="00C104AB"/>
    <w:rsid w:val="00C23697"/>
    <w:rsid w:val="00C379D8"/>
    <w:rsid w:val="00CA5547"/>
    <w:rsid w:val="00D5348A"/>
    <w:rsid w:val="00D8445C"/>
    <w:rsid w:val="00E10C3D"/>
    <w:rsid w:val="00E56128"/>
    <w:rsid w:val="00E649EE"/>
    <w:rsid w:val="00E729D3"/>
    <w:rsid w:val="00F008AE"/>
    <w:rsid w:val="00F17C01"/>
    <w:rsid w:val="00F52BC9"/>
    <w:rsid w:val="00FB0711"/>
    <w:rsid w:val="00FB612B"/>
    <w:rsid w:val="00FE4491"/>
    <w:rsid w:val="00FF4257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8E40"/>
  <w15:docId w15:val="{88D70EDB-4BB0-4DC0-AB43-DB0C22E0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0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0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C3D"/>
    <w:pPr>
      <w:spacing w:line="25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0C3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0C0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6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4C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1B1C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1C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1C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1C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1C4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A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A2B6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9E0A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8</Pages>
  <Words>910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2022-12-04T18:10:00Z</dcterms:created>
  <dcterms:modified xsi:type="dcterms:W3CDTF">2022-12-09T20:04:00Z</dcterms:modified>
</cp:coreProperties>
</file>