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84B4C" w14:textId="4F8D5D4D" w:rsidR="00D34F61" w:rsidRPr="00D34F61" w:rsidRDefault="00D34F61" w:rsidP="004837B0">
      <w:pPr>
        <w:pStyle w:val="Prrafodelista"/>
        <w:jc w:val="center"/>
        <w:rPr>
          <w:b/>
          <w:bCs/>
          <w:sz w:val="44"/>
          <w:szCs w:val="44"/>
          <w:highlight w:val="yellow"/>
        </w:rPr>
      </w:pPr>
      <w:r w:rsidRPr="00D34F61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80. </w:t>
      </w:r>
      <w:r w:rsidRPr="00D34F61">
        <w:rPr>
          <w:rFonts w:ascii="Roboto" w:hAnsi="Roboto"/>
          <w:color w:val="FFFFFF"/>
          <w:sz w:val="44"/>
          <w:szCs w:val="44"/>
          <w:shd w:val="clear" w:color="auto" w:fill="1C1D1F"/>
        </w:rPr>
        <w:t>Ciclo de Vida en JPA</w:t>
      </w:r>
    </w:p>
    <w:p w14:paraId="665A9A75" w14:textId="77777777" w:rsidR="004837B0" w:rsidRDefault="004837B0" w:rsidP="004837B0">
      <w:pPr>
        <w:pStyle w:val="Prrafodelista"/>
      </w:pPr>
    </w:p>
    <w:p w14:paraId="55210FB6" w14:textId="5F4AA764" w:rsidR="004837B0" w:rsidRDefault="00D34F61" w:rsidP="00D34F61">
      <w:r>
        <w:t xml:space="preserve">En este </w:t>
      </w:r>
      <w:r w:rsidR="00415A8C">
        <w:t>proyecto</w:t>
      </w:r>
      <w:r>
        <w:t xml:space="preserve"> se </w:t>
      </w:r>
      <w:proofErr w:type="gramStart"/>
      <w:r>
        <w:t>identificara</w:t>
      </w:r>
      <w:proofErr w:type="gramEnd"/>
      <w:r>
        <w:t xml:space="preserve"> el ciclo de vida para cada método en el ciclo de vida de JPA nos apoyamos del proyecto anterior SGA-jee-WEB</w:t>
      </w:r>
    </w:p>
    <w:p w14:paraId="060F9E45" w14:textId="5D980938" w:rsidR="00D34F61" w:rsidRDefault="00D34F61" w:rsidP="00D34F61">
      <w:r w:rsidRPr="00D34F61">
        <w:rPr>
          <w:highlight w:val="yellow"/>
        </w:rPr>
        <w:t xml:space="preserve">Solo se </w:t>
      </w:r>
      <w:r w:rsidR="00415A8C" w:rsidRPr="00D34F61">
        <w:rPr>
          <w:highlight w:val="yellow"/>
        </w:rPr>
        <w:t>realizarán</w:t>
      </w:r>
      <w:r w:rsidRPr="00D34F61">
        <w:rPr>
          <w:highlight w:val="yellow"/>
        </w:rPr>
        <w:t xml:space="preserve"> validaciones de modo local</w:t>
      </w:r>
    </w:p>
    <w:p w14:paraId="0D5D07C4" w14:textId="01B1868F" w:rsidR="00D34F61" w:rsidRDefault="00D34F61" w:rsidP="00D34F61">
      <w:pPr>
        <w:pStyle w:val="Prrafodelista"/>
        <w:numPr>
          <w:ilvl w:val="0"/>
          <w:numId w:val="10"/>
        </w:numPr>
      </w:pPr>
      <w:r>
        <w:t>Ajustar persistencia para local</w:t>
      </w:r>
    </w:p>
    <w:p w14:paraId="1283BECC" w14:textId="6C1CE2C6" w:rsidR="00D34F61" w:rsidRDefault="003B5ED9" w:rsidP="00D34F61">
      <w:pPr>
        <w:pStyle w:val="Prrafodelista"/>
        <w:numPr>
          <w:ilvl w:val="0"/>
          <w:numId w:val="10"/>
        </w:numPr>
      </w:pPr>
      <w:r>
        <w:t>Crear clase para realizar la prueba loca PersistirObjetoJPA</w:t>
      </w:r>
    </w:p>
    <w:p w14:paraId="2B34C5AF" w14:textId="5D8ED23D" w:rsidR="00C83CDF" w:rsidRDefault="00C83CDF" w:rsidP="00D34F61">
      <w:pPr>
        <w:pStyle w:val="Prrafodelista"/>
        <w:numPr>
          <w:ilvl w:val="0"/>
          <w:numId w:val="10"/>
        </w:numPr>
      </w:pPr>
      <w:r>
        <w:t>Pruebas</w:t>
      </w:r>
    </w:p>
    <w:p w14:paraId="4B245AA8" w14:textId="769CEAF0" w:rsidR="00C83CDF" w:rsidRDefault="00C83CDF" w:rsidP="00C83CDF">
      <w:pPr>
        <w:pStyle w:val="Prrafodelista"/>
      </w:pPr>
      <w:r>
        <w:rPr>
          <w:noProof/>
        </w:rPr>
        <w:drawing>
          <wp:inline distT="0" distB="0" distL="0" distR="0" wp14:anchorId="066705C6" wp14:editId="52BA5D7C">
            <wp:extent cx="5943600" cy="40538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0141" w14:textId="51B3156C" w:rsidR="00415A8C" w:rsidRDefault="00415A8C" w:rsidP="00C83CDF">
      <w:pPr>
        <w:pStyle w:val="Prrafodelista"/>
      </w:pPr>
    </w:p>
    <w:p w14:paraId="5E499EFC" w14:textId="1651BC14" w:rsidR="00415A8C" w:rsidRDefault="00415A8C" w:rsidP="00415A8C">
      <w:pPr>
        <w:pStyle w:val="Prrafodelista"/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415A8C">
        <w:rPr>
          <w:rFonts w:ascii="Roboto" w:hAnsi="Roboto"/>
          <w:color w:val="FFFFFF"/>
          <w:sz w:val="44"/>
          <w:szCs w:val="44"/>
          <w:shd w:val="clear" w:color="auto" w:fill="1C1D1F"/>
        </w:rPr>
        <w:t>Recuperar Objeto con JPA en Java EE</w:t>
      </w:r>
    </w:p>
    <w:p w14:paraId="58A911FF" w14:textId="69245AF5" w:rsidR="00415A8C" w:rsidRDefault="00415A8C" w:rsidP="00415A8C">
      <w:pPr>
        <w:pStyle w:val="Prrafodelista"/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</w:p>
    <w:p w14:paraId="32C26024" w14:textId="77777777" w:rsidR="00415A8C" w:rsidRPr="00415A8C" w:rsidRDefault="00415A8C" w:rsidP="00415A8C">
      <w:pPr>
        <w:pStyle w:val="Prrafodelista"/>
        <w:rPr>
          <w:sz w:val="44"/>
          <w:szCs w:val="44"/>
        </w:rPr>
      </w:pPr>
    </w:p>
    <w:sectPr w:rsidR="00415A8C" w:rsidRPr="00415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EC9"/>
    <w:multiLevelType w:val="hybridMultilevel"/>
    <w:tmpl w:val="93B05E3E"/>
    <w:lvl w:ilvl="0" w:tplc="5F8C0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D5EB9"/>
    <w:multiLevelType w:val="hybridMultilevel"/>
    <w:tmpl w:val="2A5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3E11"/>
    <w:multiLevelType w:val="hybridMultilevel"/>
    <w:tmpl w:val="663438B4"/>
    <w:lvl w:ilvl="0" w:tplc="86EA48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2DB4"/>
    <w:multiLevelType w:val="hybridMultilevel"/>
    <w:tmpl w:val="5D5E4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AE0B63"/>
    <w:multiLevelType w:val="hybridMultilevel"/>
    <w:tmpl w:val="DA847902"/>
    <w:lvl w:ilvl="0" w:tplc="8D94CF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171F0"/>
    <w:multiLevelType w:val="hybridMultilevel"/>
    <w:tmpl w:val="9708B808"/>
    <w:lvl w:ilvl="0" w:tplc="7688C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31E4E"/>
    <w:rsid w:val="00035360"/>
    <w:rsid w:val="00090F75"/>
    <w:rsid w:val="000C27C4"/>
    <w:rsid w:val="000D19CC"/>
    <w:rsid w:val="00182368"/>
    <w:rsid w:val="00200CC5"/>
    <w:rsid w:val="002359CE"/>
    <w:rsid w:val="00246B33"/>
    <w:rsid w:val="002F3FEB"/>
    <w:rsid w:val="00305893"/>
    <w:rsid w:val="003B5ED9"/>
    <w:rsid w:val="003D5F1C"/>
    <w:rsid w:val="00415A8C"/>
    <w:rsid w:val="0043655C"/>
    <w:rsid w:val="00451336"/>
    <w:rsid w:val="004534FD"/>
    <w:rsid w:val="00475D80"/>
    <w:rsid w:val="004837B0"/>
    <w:rsid w:val="004A213B"/>
    <w:rsid w:val="005C6409"/>
    <w:rsid w:val="005E69F6"/>
    <w:rsid w:val="00636E18"/>
    <w:rsid w:val="006633CB"/>
    <w:rsid w:val="006A3A02"/>
    <w:rsid w:val="0072778E"/>
    <w:rsid w:val="00777C19"/>
    <w:rsid w:val="007B03DB"/>
    <w:rsid w:val="007D0F9E"/>
    <w:rsid w:val="0091256A"/>
    <w:rsid w:val="009612EE"/>
    <w:rsid w:val="009A38CA"/>
    <w:rsid w:val="00A137BC"/>
    <w:rsid w:val="00A20671"/>
    <w:rsid w:val="00A339AB"/>
    <w:rsid w:val="00A72B34"/>
    <w:rsid w:val="00AB1782"/>
    <w:rsid w:val="00AE4ECB"/>
    <w:rsid w:val="00B504D5"/>
    <w:rsid w:val="00B67A7A"/>
    <w:rsid w:val="00B72928"/>
    <w:rsid w:val="00C83CDF"/>
    <w:rsid w:val="00CD595B"/>
    <w:rsid w:val="00D0588C"/>
    <w:rsid w:val="00D34F61"/>
    <w:rsid w:val="00D811ED"/>
    <w:rsid w:val="00E15D79"/>
    <w:rsid w:val="00E212A1"/>
    <w:rsid w:val="00F42E36"/>
    <w:rsid w:val="00F66019"/>
    <w:rsid w:val="00F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12</cp:revision>
  <dcterms:created xsi:type="dcterms:W3CDTF">2022-05-28T20:41:00Z</dcterms:created>
  <dcterms:modified xsi:type="dcterms:W3CDTF">2022-06-10T16:40:00Z</dcterms:modified>
</cp:coreProperties>
</file>