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7452B">
      <w:pPr>
        <w:rPr>
          <w:rFonts w:ascii="宋体" w:hAnsi="宋体"/>
        </w:rPr>
      </w:pPr>
      <w:bookmarkStart w:id="148" w:name="_GoBack"/>
      <w:bookmarkEnd w:id="148"/>
      <w:r>
        <w:rPr>
          <w:lang/>
        </w:rPr>
        <w:pict>
          <v:shape id="图片 33" o:spid="_x0000_s1131" o:spt="75" alt="说明: c副本 拷贝" type="#_x0000_t75" style="position:absolute;left:0pt;margin-left:-76.55pt;margin-top:-31.95pt;height:819pt;width:579.5pt;z-index:-251657216;mso-width-relative:page;mso-height-relative:page;" filled="f" stroked="f" coordsize="21600,21600">
            <v:path/>
            <v:fill on="f" focussize="0,0"/>
            <v:stroke on="f"/>
            <v:imagedata r:id="rId17" o:title="c副本 拷贝"/>
            <o:lock v:ext="edit" grouping="f" aspectratio="t"/>
          </v:shape>
        </w:pict>
      </w:r>
    </w:p>
    <w:p w14:paraId="717A635A">
      <w:pPr>
        <w:rPr>
          <w:rFonts w:ascii="宋体" w:hAnsi="宋体"/>
        </w:rPr>
      </w:pPr>
    </w:p>
    <w:p w14:paraId="0FFB1E7B">
      <w:pPr>
        <w:rPr>
          <w:rFonts w:ascii="宋体" w:hAnsi="宋体"/>
        </w:rPr>
      </w:pPr>
    </w:p>
    <w:p w14:paraId="032A366F">
      <w:pPr>
        <w:rPr>
          <w:rFonts w:ascii="宋体" w:hAnsi="宋体"/>
        </w:rPr>
      </w:pPr>
    </w:p>
    <w:p w14:paraId="24A42853">
      <w:pPr>
        <w:rPr>
          <w:rFonts w:ascii="宋体" w:hAnsi="宋体"/>
        </w:rPr>
      </w:pPr>
    </w:p>
    <w:p w14:paraId="206AF8E4">
      <w:pPr>
        <w:rPr>
          <w:rFonts w:ascii="宋体" w:hAnsi="宋体"/>
        </w:rPr>
      </w:pPr>
    </w:p>
    <w:p w14:paraId="01A62618">
      <w:pPr>
        <w:rPr>
          <w:rFonts w:ascii="宋体" w:hAnsi="宋体"/>
        </w:rPr>
      </w:pPr>
    </w:p>
    <w:p w14:paraId="4D494ADF">
      <w:pPr>
        <w:rPr>
          <w:rFonts w:ascii="宋体" w:hAnsi="宋体"/>
        </w:rPr>
      </w:pPr>
    </w:p>
    <w:p w14:paraId="30F2E55F">
      <w:pPr>
        <w:rPr>
          <w:rFonts w:ascii="宋体" w:hAnsi="宋体"/>
        </w:rPr>
      </w:pPr>
    </w:p>
    <w:p w14:paraId="47E8BEFC">
      <w:pPr>
        <w:rPr>
          <w:rFonts w:ascii="宋体" w:hAnsi="宋体"/>
        </w:rPr>
      </w:pPr>
    </w:p>
    <w:p w14:paraId="273342A7">
      <w:pPr>
        <w:rPr>
          <w:rFonts w:ascii="宋体" w:hAnsi="宋体"/>
        </w:rPr>
      </w:pPr>
    </w:p>
    <w:p w14:paraId="6D0299E9">
      <w:pPr>
        <w:rPr>
          <w:rFonts w:ascii="宋体" w:hAnsi="宋体"/>
        </w:rPr>
      </w:pPr>
    </w:p>
    <w:p w14:paraId="308AFA71">
      <w:pPr>
        <w:rPr>
          <w:rFonts w:ascii="宋体" w:hAnsi="宋体"/>
        </w:rPr>
      </w:pPr>
    </w:p>
    <w:p w14:paraId="4661C162">
      <w:pPr>
        <w:rPr>
          <w:rFonts w:ascii="宋体" w:hAnsi="宋体"/>
        </w:rPr>
      </w:pPr>
    </w:p>
    <w:p w14:paraId="204636FC">
      <w:pPr>
        <w:rPr>
          <w:rFonts w:ascii="宋体" w:hAnsi="宋体"/>
        </w:rPr>
      </w:pPr>
    </w:p>
    <w:p w14:paraId="66C90146">
      <w:pPr>
        <w:rPr>
          <w:rFonts w:ascii="宋体" w:hAnsi="宋体"/>
        </w:rPr>
      </w:pPr>
    </w:p>
    <w:p w14:paraId="5290BB66">
      <w:pPr>
        <w:rPr>
          <w:rFonts w:ascii="宋体" w:hAnsi="宋体"/>
        </w:rPr>
      </w:pPr>
    </w:p>
    <w:p w14:paraId="26298042">
      <w:pPr>
        <w:rPr>
          <w:rFonts w:ascii="宋体" w:hAnsi="宋体"/>
        </w:rPr>
      </w:pPr>
    </w:p>
    <w:p w14:paraId="32A1B68A">
      <w:pPr>
        <w:rPr>
          <w:rFonts w:ascii="宋体" w:hAnsi="宋体"/>
        </w:rPr>
      </w:pPr>
    </w:p>
    <w:p w14:paraId="71BFE935">
      <w:pPr>
        <w:rPr>
          <w:rFonts w:ascii="宋体" w:hAnsi="宋体"/>
        </w:rPr>
      </w:pPr>
    </w:p>
    <w:p w14:paraId="0326AF17">
      <w:pPr>
        <w:rPr>
          <w:rFonts w:ascii="宋体" w:hAnsi="宋体"/>
        </w:rPr>
      </w:pPr>
    </w:p>
    <w:p w14:paraId="30808024">
      <w:pPr>
        <w:spacing w:line="700" w:lineRule="exact"/>
        <w:ind w:firstLine="1689" w:firstLineChars="563"/>
        <w:rPr>
          <w:rFonts w:ascii="黑体" w:eastAsia="黑体"/>
          <w:bCs/>
          <w:sz w:val="30"/>
          <w:szCs w:val="28"/>
        </w:rPr>
      </w:pPr>
    </w:p>
    <w:tbl>
      <w:tblPr>
        <w:tblStyle w:val="24"/>
        <w:tblpPr w:leftFromText="180" w:rightFromText="180" w:vertAnchor="text" w:tblpX="127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50"/>
        <w:gridCol w:w="3970"/>
      </w:tblGrid>
      <w:tr w14:paraId="575C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002B96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题    目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9B5F6CD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5162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602B6B3">
            <w:pPr>
              <w:spacing w:before="120" w:after="120"/>
              <w:ind w:firstLine="1157"/>
              <w:jc w:val="distribute"/>
              <w:rPr>
                <w:rFonts w:ascii="黑体" w:hAnsi="黑体" w:eastAsia="黑体"/>
                <w:color w:val="000000"/>
                <w:sz w:val="32"/>
                <w:szCs w:val="28"/>
              </w:rPr>
            </w:pP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5EDC67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4DB8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ADAC4C0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院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095B90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214E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3691FB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专业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年级</w:t>
            </w: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46304E5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7461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23E053D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号：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B635574">
            <w:pPr>
              <w:spacing w:before="120" w:after="120"/>
              <w:jc w:val="center"/>
              <w:rPr>
                <w:rFonts w:hint="default" w:ascii="黑体" w:hAnsi="黑体" w:eastAsia="黑体"/>
                <w:color w:val="000000"/>
                <w:sz w:val="30"/>
                <w:szCs w:val="30"/>
                <w:lang w:val="en-US" w:eastAsia="zh-CN"/>
              </w:rPr>
            </w:pPr>
          </w:p>
        </w:tc>
      </w:tr>
      <w:tr w14:paraId="4B34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F6D7954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学生姓名：</w:t>
            </w:r>
          </w:p>
        </w:tc>
        <w:tc>
          <w:tcPr>
            <w:tcW w:w="4820" w:type="dxa"/>
            <w:gridSpan w:val="2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AC58995">
            <w:pPr>
              <w:spacing w:before="120" w:after="120"/>
              <w:jc w:val="center"/>
              <w:rPr>
                <w:rFonts w:hint="eastAsia" w:ascii="黑体" w:hAnsi="黑体" w:eastAsia="黑体"/>
                <w:color w:val="auto"/>
                <w:sz w:val="30"/>
                <w:szCs w:val="30"/>
                <w:lang w:eastAsia="zh-CN"/>
              </w:rPr>
            </w:pPr>
          </w:p>
        </w:tc>
      </w:tr>
      <w:tr w14:paraId="3B2C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6088ECA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指导教师、职称：</w:t>
            </w:r>
          </w:p>
        </w:tc>
        <w:tc>
          <w:tcPr>
            <w:tcW w:w="3970" w:type="dxa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AEB60B8">
            <w:pPr>
              <w:spacing w:before="120" w:after="120"/>
              <w:ind w:firstLine="900" w:firstLineChars="300"/>
              <w:rPr>
                <w:rFonts w:hint="default" w:ascii="黑体" w:hAnsi="黑体" w:eastAsia="黑体"/>
                <w:color w:val="FF0000"/>
                <w:sz w:val="30"/>
                <w:szCs w:val="30"/>
                <w:lang w:val="en-US" w:eastAsia="zh-CN"/>
              </w:rPr>
            </w:pPr>
          </w:p>
        </w:tc>
      </w:tr>
    </w:tbl>
    <w:p w14:paraId="4B94472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426344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5CF460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D47E141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1604E05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DF726A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5D0507A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0CA9417C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</w:p>
    <w:p w14:paraId="49058415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026</w:t>
      </w:r>
      <w:r>
        <w:rPr>
          <w:rFonts w:hint="eastAsia" w:ascii="黑体" w:eastAsia="黑体"/>
          <w:bCs/>
          <w:color w:val="auto"/>
          <w:sz w:val="28"/>
          <w:szCs w:val="28"/>
        </w:rPr>
        <w:t xml:space="preserve"> 年 5</w:t>
      </w:r>
      <w:r>
        <w:rPr>
          <w:rFonts w:hint="eastAsia" w:ascii="黑体" w:eastAsia="黑体"/>
          <w:bCs/>
          <w:sz w:val="28"/>
          <w:szCs w:val="28"/>
        </w:rPr>
        <w:t xml:space="preserve"> 月</w:t>
      </w:r>
    </w:p>
    <w:p w14:paraId="3BE3D39C">
      <w:pPr>
        <w:ind w:firstLine="480"/>
      </w:pPr>
    </w:p>
    <w:p w14:paraId="3607139B">
      <w:pPr>
        <w:rPr>
          <w:rFonts w:ascii="宋体" w:hAnsi="宋体"/>
        </w:rPr>
      </w:pPr>
    </w:p>
    <w:p w14:paraId="33D57BC6">
      <w:pPr>
        <w:ind w:firstLine="480"/>
      </w:pPr>
      <w:r>
        <w:rPr>
          <w:rFonts w:hint="eastAsia" w:ascii="宋体" w:hAnsi="宋体" w:cs="宋体"/>
          <w:b/>
          <w:bCs/>
          <w:caps/>
          <w:sz w:val="36"/>
          <w:szCs w:val="36"/>
        </w:rPr>
        <w:br w:type="page"/>
      </w:r>
    </w:p>
    <w:p w14:paraId="06277C3A">
      <w:pPr>
        <w:ind w:firstLine="880"/>
        <w:rPr>
          <w:color w:val="FF0000"/>
          <w:sz w:val="28"/>
          <w:szCs w:val="28"/>
        </w:rPr>
      </w:pPr>
    </w:p>
    <w:p w14:paraId="01E2649B">
      <w:pPr>
        <w:ind w:firstLine="880"/>
        <w:rPr>
          <w:sz w:val="44"/>
          <w:szCs w:val="44"/>
        </w:rPr>
      </w:pPr>
    </w:p>
    <w:p w14:paraId="13E68C39">
      <w:pPr>
        <w:ind w:firstLine="880"/>
        <w:rPr>
          <w:sz w:val="44"/>
          <w:szCs w:val="44"/>
        </w:rPr>
      </w:pPr>
    </w:p>
    <w:p w14:paraId="473EEBB1">
      <w:pPr>
        <w:ind w:firstLine="880"/>
        <w:rPr>
          <w:sz w:val="44"/>
          <w:szCs w:val="44"/>
        </w:rPr>
      </w:pPr>
    </w:p>
    <w:p w14:paraId="64C1AFF3">
      <w:pPr>
        <w:jc w:val="center"/>
        <w:rPr>
          <w:rFonts w:hint="eastAsia"/>
          <w:bCs/>
          <w:color w:val="FF0000"/>
          <w:sz w:val="44"/>
          <w:szCs w:val="44"/>
          <w:u w:val="single"/>
        </w:rPr>
      </w:pPr>
      <w:r>
        <w:rPr>
          <w:bCs/>
          <w:color w:val="FF0000"/>
          <w:sz w:val="44"/>
          <w:szCs w:val="44"/>
          <w:u w:val="single"/>
        </w:rPr>
        <w:t>Intelligent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>oil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oisture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etector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ased</w:t>
      </w:r>
      <w:r>
        <w:rPr>
          <w:sz w:val="44"/>
          <w:szCs w:val="44"/>
          <w:u w:val="single"/>
        </w:rPr>
        <w:t xml:space="preserve"> </w:t>
      </w:r>
      <w:r>
        <w:rPr>
          <w:bCs/>
          <w:color w:val="FF0000"/>
          <w:sz w:val="44"/>
          <w:szCs w:val="44"/>
          <w:u w:val="single"/>
        </w:rPr>
        <w:t>on</w:t>
      </w:r>
    </w:p>
    <w:p w14:paraId="49D73BE7">
      <w:pPr>
        <w:jc w:val="center"/>
        <w:rPr>
          <w:color w:val="FF0000"/>
          <w:sz w:val="30"/>
          <w:szCs w:val="30"/>
        </w:rPr>
      </w:pP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 xml:space="preserve">ingle </w:t>
      </w:r>
      <w:r>
        <w:rPr>
          <w:rFonts w:hint="eastAsia"/>
          <w:bCs/>
          <w:color w:val="FF0000"/>
          <w:sz w:val="44"/>
          <w:szCs w:val="44"/>
          <w:u w:val="single"/>
        </w:rPr>
        <w:t>C</w:t>
      </w:r>
      <w:r>
        <w:rPr>
          <w:bCs/>
          <w:color w:val="FF0000"/>
          <w:sz w:val="44"/>
          <w:szCs w:val="44"/>
          <w:u w:val="single"/>
        </w:rPr>
        <w:t xml:space="preserve">hip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icrocomputer</w:t>
      </w:r>
    </w:p>
    <w:p w14:paraId="076C2015">
      <w:pPr>
        <w:ind w:firstLine="1100" w:firstLineChars="250"/>
        <w:jc w:val="center"/>
        <w:rPr>
          <w:sz w:val="44"/>
          <w:szCs w:val="44"/>
        </w:rPr>
      </w:pPr>
    </w:p>
    <w:p w14:paraId="0CD6C87A">
      <w:pPr>
        <w:ind w:firstLine="560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（英文标</w:t>
      </w:r>
      <w:r>
        <w:rPr>
          <w:color w:val="0000FF"/>
          <w:sz w:val="24"/>
        </w:rPr>
        <w:t>题二号</w:t>
      </w:r>
      <w:r>
        <w:rPr>
          <w:rFonts w:hint="eastAsia"/>
          <w:color w:val="0000FF"/>
          <w:sz w:val="24"/>
        </w:rPr>
        <w:t>居中，</w:t>
      </w:r>
      <w:r>
        <w:rPr>
          <w:color w:val="0000FF"/>
          <w:sz w:val="24"/>
        </w:rPr>
        <w:t>Times New Roman不加粗</w:t>
      </w:r>
      <w:r>
        <w:rPr>
          <w:rFonts w:hint="eastAsia"/>
          <w:color w:val="0000FF"/>
          <w:sz w:val="24"/>
        </w:rPr>
        <w:t>，</w:t>
      </w:r>
      <w:r>
        <w:rPr>
          <w:color w:val="0000FF"/>
          <w:sz w:val="24"/>
        </w:rPr>
        <w:t>实词首字母大写</w:t>
      </w:r>
      <w:r>
        <w:rPr>
          <w:rFonts w:hint="eastAsia"/>
          <w:color w:val="0000FF"/>
          <w:sz w:val="24"/>
        </w:rPr>
        <w:t>）</w:t>
      </w:r>
    </w:p>
    <w:p w14:paraId="7AC6DAC7">
      <w:pPr>
        <w:ind w:firstLine="560"/>
        <w:rPr>
          <w:sz w:val="28"/>
          <w:szCs w:val="28"/>
        </w:rPr>
      </w:pPr>
    </w:p>
    <w:p w14:paraId="4F3AE6C2">
      <w:pPr>
        <w:ind w:firstLine="560"/>
        <w:rPr>
          <w:rFonts w:hint="eastAsia"/>
          <w:sz w:val="28"/>
          <w:szCs w:val="28"/>
        </w:rPr>
      </w:pPr>
    </w:p>
    <w:tbl>
      <w:tblPr>
        <w:tblStyle w:val="24"/>
        <w:tblW w:w="0" w:type="auto"/>
        <w:tblInd w:w="70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11"/>
        <w:gridCol w:w="739"/>
        <w:gridCol w:w="562"/>
        <w:gridCol w:w="5103"/>
      </w:tblGrid>
      <w:tr w14:paraId="75E11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281" w:type="dxa"/>
            <w:noWrap w:val="0"/>
            <w:vAlign w:val="bottom"/>
          </w:tcPr>
          <w:p w14:paraId="22CAA159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College:</w:t>
            </w:r>
          </w:p>
        </w:tc>
        <w:tc>
          <w:tcPr>
            <w:tcW w:w="6515" w:type="dxa"/>
            <w:gridSpan w:val="4"/>
            <w:tcBorders>
              <w:bottom w:val="single" w:color="auto" w:sz="4" w:space="0"/>
            </w:tcBorders>
            <w:noWrap w:val="0"/>
            <w:vAlign w:val="bottom"/>
          </w:tcPr>
          <w:p w14:paraId="23A0A751">
            <w:pPr>
              <w:spacing w:before="120" w:after="120"/>
              <w:jc w:val="center"/>
              <w:rPr>
                <w:sz w:val="28"/>
              </w:rPr>
            </w:pPr>
            <w:r>
              <w:rPr>
                <w:color w:val="000000"/>
                <w:sz w:val="28"/>
              </w:rPr>
              <w:t>College of Computer and Information Sciences</w:t>
            </w:r>
          </w:p>
        </w:tc>
      </w:tr>
      <w:tr w14:paraId="58943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693" w:type="dxa"/>
            <w:gridSpan w:val="4"/>
            <w:noWrap w:val="0"/>
            <w:vAlign w:val="bottom"/>
          </w:tcPr>
          <w:p w14:paraId="2D2C4C40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Specialty and Grade: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noWrap w:val="0"/>
            <w:vAlign w:val="bottom"/>
          </w:tcPr>
          <w:p w14:paraId="3B4053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Electronic Information Engineering</w:t>
            </w:r>
            <w:r>
              <w:rPr>
                <w:rFonts w:hint="eastAsia"/>
                <w:sz w:val="28"/>
                <w:szCs w:val="28"/>
              </w:rPr>
              <w:t xml:space="preserve">, </w:t>
            </w:r>
            <w:r>
              <w:rPr>
                <w:rFonts w:hint="eastAsia"/>
                <w:color w:val="FF0000"/>
                <w:sz w:val="28"/>
                <w:szCs w:val="28"/>
              </w:rPr>
              <w:t>2014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Technology, 2013</w:t>
            </w:r>
          </w:p>
        </w:tc>
      </w:tr>
      <w:tr w14:paraId="5936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5306F6A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Number:</w:t>
            </w:r>
          </w:p>
        </w:tc>
        <w:tc>
          <w:tcPr>
            <w:tcW w:w="6404" w:type="dxa"/>
            <w:gridSpan w:val="3"/>
            <w:tcBorders>
              <w:bottom w:val="single" w:color="auto" w:sz="4" w:space="0"/>
            </w:tcBorders>
            <w:noWrap w:val="0"/>
            <w:vAlign w:val="bottom"/>
          </w:tcPr>
          <w:p w14:paraId="4AE5BF7A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31</w:t>
            </w:r>
            <w:r>
              <w:rPr>
                <w:color w:val="FF0000"/>
                <w:sz w:val="28"/>
                <w:szCs w:val="28"/>
              </w:rPr>
              <w:t>30101011</w:t>
            </w:r>
          </w:p>
        </w:tc>
      </w:tr>
      <w:tr w14:paraId="6CDC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726002FD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Name: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E3D6BC7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Zhang</w:t>
            </w:r>
            <w:r>
              <w:rPr>
                <w:color w:val="FF0000"/>
                <w:sz w:val="28"/>
                <w:szCs w:val="28"/>
              </w:rPr>
              <w:t xml:space="preserve"> San</w:t>
            </w:r>
          </w:p>
        </w:tc>
      </w:tr>
      <w:tr w14:paraId="4CBB1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6AB24FC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Advisor: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02C0B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Lecturer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Li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Si</w:t>
            </w:r>
          </w:p>
        </w:tc>
      </w:tr>
      <w:tr w14:paraId="3DAD6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131" w:type="dxa"/>
            <w:gridSpan w:val="3"/>
            <w:noWrap w:val="0"/>
            <w:vAlign w:val="bottom"/>
          </w:tcPr>
          <w:p w14:paraId="2615106C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Submitted Time:</w:t>
            </w:r>
          </w:p>
        </w:tc>
        <w:tc>
          <w:tcPr>
            <w:tcW w:w="5665" w:type="dxa"/>
            <w:gridSpan w:val="2"/>
            <w:tcBorders>
              <w:bottom w:val="single" w:color="auto" w:sz="4" w:space="0"/>
            </w:tcBorders>
            <w:noWrap w:val="0"/>
            <w:vAlign w:val="bottom"/>
          </w:tcPr>
          <w:p w14:paraId="49EF90E0">
            <w:pPr>
              <w:spacing w:before="120" w:after="120"/>
              <w:ind w:firstLine="1820" w:firstLineChars="650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May, 2018</w:t>
            </w:r>
          </w:p>
        </w:tc>
      </w:tr>
    </w:tbl>
    <w:p w14:paraId="0495766D">
      <w:pPr>
        <w:ind w:firstLine="560"/>
        <w:rPr>
          <w:rFonts w:hint="eastAsia"/>
          <w:sz w:val="28"/>
          <w:szCs w:val="28"/>
        </w:rPr>
      </w:pPr>
    </w:p>
    <w:p w14:paraId="286796F8">
      <w:pPr>
        <w:ind w:firstLine="560"/>
        <w:rPr>
          <w:rFonts w:hint="eastAsia"/>
          <w:sz w:val="28"/>
          <w:szCs w:val="28"/>
        </w:rPr>
      </w:pPr>
    </w:p>
    <w:p w14:paraId="5626E1C1">
      <w:pPr>
        <w:spacing w:before="156" w:beforeLines="50" w:after="156" w:afterLines="50" w:line="300" w:lineRule="auto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  Professor（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）、Associate Professor（副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）、Lecturer（</w:t>
      </w:r>
      <w:r>
        <w:rPr>
          <w:rFonts w:hint="eastAsia"/>
          <w:color w:val="0000FF"/>
        </w:rPr>
        <w:t>讲师</w:t>
      </w:r>
      <w:r>
        <w:rPr>
          <w:rFonts w:hint="eastAsia"/>
          <w:color w:val="0000FF"/>
          <w:sz w:val="24"/>
        </w:rPr>
        <w:t>）</w:t>
      </w:r>
    </w:p>
    <w:p w14:paraId="6FE509F3">
      <w:pPr>
        <w:pStyle w:val="54"/>
        <w:jc w:val="both"/>
        <w:rPr>
          <w:sz w:val="28"/>
          <w:szCs w:val="28"/>
        </w:rPr>
      </w:pPr>
    </w:p>
    <w:p w14:paraId="53D55431">
      <w:pPr>
        <w:rPr>
          <w:sz w:val="28"/>
          <w:szCs w:val="28"/>
          <w:u w:val="single"/>
        </w:rPr>
      </w:pPr>
    </w:p>
    <w:p w14:paraId="4D2C167A">
      <w:pPr>
        <w:ind w:firstLine="48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</w:t>
      </w:r>
    </w:p>
    <w:p w14:paraId="7C55E368">
      <w:pPr>
        <w:spacing w:before="312" w:beforeLines="100" w:after="312" w:afterLines="100"/>
        <w:jc w:val="center"/>
        <w:rPr>
          <w:b/>
          <w:sz w:val="36"/>
          <w:szCs w:val="36"/>
        </w:rPr>
      </w:pPr>
      <w:r>
        <w:br w:type="page"/>
      </w:r>
      <w:bookmarkStart w:id="0" w:name="_Toc494355927"/>
      <w:r>
        <w:rPr>
          <w:b/>
          <w:sz w:val="36"/>
          <w:szCs w:val="36"/>
          <w:lang/>
        </w:rPr>
        <w:pict>
          <v:shape id="_x0000_s1138" o:spid="_x0000_s1138" o:spt="202" type="#_x0000_t202" style="position:absolute;left:0pt;margin-left:17.25pt;margin-top:0.75pt;height:30pt;width:144.75pt;z-index:2516951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006F216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  <w:p w14:paraId="5FBD6E0E">
                  <w:pPr>
                    <w:rPr>
                      <w:rFonts w:hint="eastAsia"/>
                      <w:color w:val="0000FF"/>
                    </w:rPr>
                  </w:pP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5" o:spid="_x0000_s1085" o:spt="61" type="#_x0000_t61" style="position:absolute;left:0pt;margin-left:300.75pt;margin-top:15pt;height:40.5pt;width:168pt;z-index:251661312;mso-width-relative:page;mso-height-relative:page;" fillcolor="#9CBEE0" coordsize="21600,21600" adj="-5715,960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02C5E984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A3E1ACB"/>
              </w:txbxContent>
            </v:textbox>
          </v:shape>
        </w:pict>
      </w:r>
      <w:bookmarkStart w:id="1" w:name="_Toc481248533"/>
      <w:r>
        <w:rPr>
          <w:rFonts w:hint="eastAsia"/>
          <w:b/>
          <w:sz w:val="36"/>
          <w:szCs w:val="36"/>
        </w:rPr>
        <w:t>摘要</w:t>
      </w:r>
      <w:bookmarkEnd w:id="1"/>
      <w:bookmarkStart w:id="2" w:name="_Toc451456791"/>
      <w:bookmarkStart w:id="3" w:name="_Toc21768"/>
      <w:r>
        <w:rPr>
          <w:b/>
          <w:sz w:val="36"/>
          <w:szCs w:val="36"/>
        </w:rPr>
        <w:pict>
          <v:shape id="_x0000_s1084" o:spid="_x0000_s1084" o:spt="202" type="#_x0000_t202" style="position:absolute;left:0pt;margin-left:132.75pt;margin-top:99pt;height:41.25pt;width:146.25pt;z-index:25166028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763333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0"/>
      <w:bookmarkEnd w:id="2"/>
      <w:bookmarkEnd w:id="3"/>
    </w:p>
    <w:p w14:paraId="2BB56E2E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6" o:spid="_x0000_s1086" o:spt="202" type="#_x0000_t202" style="position:absolute;left:0pt;margin-left:322.35pt;margin-top:36.25pt;height:73.5pt;width:103.65pt;z-index:251662336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8CF49F4">
                  <w:pPr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rFonts w:hint="eastAsia"/>
                      <w:b/>
                      <w:color w:val="000000"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本文介绍了一种以STC89C52型号单片机为主要控制手段的智能台灯的设计，主要实现了检测人体靠近后自动开启，根据周围光强进行自动调节灯光亮度，使用者距离过近时进行报警提醒调整坐姿，液晶屏参数显示及调整等功能，达到了智能台灯的要求和保护视力的目的。文中对智能台灯的硬件和软件设计进行了详细介绍，硬件方面主要包括********等模块设计。软件方面则以C语言进行编程，**********，采取模块化设计，方便修改。</w:t>
      </w:r>
    </w:p>
    <w:p w14:paraId="28EB438A">
      <w:pPr>
        <w:spacing w:before="156" w:beforeLines="50" w:after="156" w:afterLines="50" w:line="300" w:lineRule="auto"/>
        <w:jc w:val="left"/>
        <w:rPr>
          <w:bCs/>
          <w:color w:val="FF0000"/>
          <w:spacing w:val="20"/>
          <w:sz w:val="24"/>
        </w:rPr>
      </w:pPr>
      <w:r>
        <w:rPr>
          <w:rFonts w:hint="eastAsia"/>
          <w:b/>
          <w:bCs/>
          <w:color w:val="000000"/>
          <w:sz w:val="24"/>
        </w:rPr>
        <w:t>关键词</w:t>
      </w:r>
      <w:r>
        <w:rPr>
          <w:rFonts w:hint="eastAsia"/>
          <w:color w:val="000000"/>
          <w:sz w:val="24"/>
        </w:rPr>
        <w:t>：</w:t>
      </w:r>
      <w:r>
        <w:rPr>
          <w:color w:val="FF0000"/>
          <w:sz w:val="24"/>
        </w:rPr>
        <w:t>STC89C52</w:t>
      </w:r>
      <w:r>
        <w:rPr>
          <w:rFonts w:hint="eastAsia"/>
          <w:bCs/>
          <w:color w:val="FF0000"/>
          <w:spacing w:val="20"/>
          <w:sz w:val="24"/>
        </w:rPr>
        <w:t>；</w:t>
      </w:r>
      <w:r>
        <w:rPr>
          <w:rFonts w:hint="eastAsia"/>
          <w:color w:val="FF0000"/>
          <w:sz w:val="24"/>
        </w:rPr>
        <w:t>智能台灯</w:t>
      </w:r>
      <w:r>
        <w:rPr>
          <w:rFonts w:hint="eastAsia"/>
          <w:bCs/>
          <w:color w:val="FF0000"/>
          <w:spacing w:val="20"/>
          <w:sz w:val="24"/>
        </w:rPr>
        <w:t>；PWM调光；超声波测距</w:t>
      </w:r>
    </w:p>
    <w:p w14:paraId="42DA2FEA">
      <w:pPr>
        <w:spacing w:before="156" w:beforeLines="50" w:after="156" w:afterLines="50" w:line="300" w:lineRule="auto"/>
        <w:jc w:val="left"/>
        <w:rPr>
          <w:color w:val="0000FF"/>
          <w:sz w:val="24"/>
        </w:rPr>
      </w:pPr>
      <w:r>
        <w:rPr>
          <w:rFonts w:hint="eastAsia"/>
          <w:bCs/>
          <w:color w:val="0000FF"/>
          <w:spacing w:val="20"/>
          <w:sz w:val="24"/>
        </w:rPr>
        <w:t>（关键词3-5个，关键词之间用分号“；”隔开）</w:t>
      </w:r>
    </w:p>
    <w:p w14:paraId="39881D14">
      <w:pPr>
        <w:jc w:val="center"/>
      </w:pPr>
      <w:bookmarkStart w:id="4" w:name="_Toc494355928"/>
      <w:bookmarkStart w:id="5" w:name="_Toc481248534"/>
      <w:r>
        <w:rPr>
          <w:b/>
          <w:sz w:val="36"/>
          <w:szCs w:val="36"/>
        </w:rPr>
        <w:br w:type="page"/>
      </w:r>
      <w:r>
        <w:rPr>
          <w:b/>
          <w:sz w:val="36"/>
          <w:szCs w:val="36"/>
          <w:lang/>
        </w:rPr>
        <w:pict>
          <v:shape id="_x0000_s1139" o:spid="_x0000_s1139" o:spt="202" type="#_x0000_t202" style="position:absolute;left:0pt;margin-left:29.25pt;margin-top:12.75pt;height:30pt;width:144.75pt;z-index:2516961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840B6E2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9" o:spid="_x0000_s1089" o:spt="61" type="#_x0000_t61" style="position:absolute;left:0pt;margin-left:289.5pt;margin-top:2.35pt;height:47.25pt;width:182.25pt;z-index:251664384;mso-width-relative:page;mso-height-relative:page;" fillcolor="#9CBEE0" coordsize="21600,21600" adj="-3662,1152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20BE04F6"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Abstract</w:t>
      </w:r>
      <w:bookmarkEnd w:id="4"/>
      <w:bookmarkEnd w:id="5"/>
    </w:p>
    <w:p w14:paraId="1AD70F94">
      <w:pPr>
        <w:widowControl/>
        <w:spacing w:before="156" w:beforeLines="50" w:after="156" w:afterLines="50"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8" o:spid="_x0000_s1088" o:spt="202" type="#_x0000_t202" style="position:absolute;left:0pt;margin-left:127.5pt;margin-top:33.55pt;height:49.5pt;width:146.25pt;z-index:2516633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87D39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For the convenience of plant research, this paper designed a based on single chip microcomputer intelligent soil moisture detector to detect soil moisture.Intelligent soil moisture detector can be divided into two parts, ******************reading and display humidity data.The design can not only meet the effective detection in scientific research work, is also convenient to read data, record plant suitable soil moisture in a timely manner.</w:t>
      </w:r>
    </w:p>
    <w:p w14:paraId="5E77E3F7">
      <w:pPr>
        <w:widowControl/>
        <w:spacing w:before="156" w:beforeLines="50" w:after="156" w:afterLines="50" w:line="300" w:lineRule="auto"/>
        <w:jc w:val="left"/>
        <w:rPr>
          <w:color w:val="FF0000"/>
          <w:sz w:val="24"/>
        </w:rPr>
      </w:pPr>
      <w:r>
        <w:rPr>
          <w:rFonts w:hint="eastAsia"/>
          <w:b/>
          <w:bCs/>
          <w:sz w:val="24"/>
        </w:rPr>
        <w:t>Key words:</w:t>
      </w:r>
      <w:r>
        <w:rPr>
          <w:rFonts w:hint="eastAsia"/>
          <w:sz w:val="24"/>
        </w:rPr>
        <w:t xml:space="preserve"> </w:t>
      </w:r>
      <w:bookmarkStart w:id="6" w:name="_Toc318409762"/>
      <w:bookmarkStart w:id="7" w:name="_Toc318323973"/>
      <w:bookmarkStart w:id="8" w:name="_Toc317715014"/>
      <w:bookmarkStart w:id="9" w:name="_Toc8002"/>
      <w:r>
        <w:rPr>
          <w:rFonts w:hint="eastAsia"/>
          <w:color w:val="FF0000"/>
          <w:sz w:val="24"/>
        </w:rPr>
        <w:t>STC89C52; Intelligent lamps; PWM dimming; Ultrasonic ranging</w:t>
      </w:r>
    </w:p>
    <w:p w14:paraId="4D1720CE">
      <w:pPr>
        <w:spacing w:line="300" w:lineRule="auto"/>
        <w:jc w:val="left"/>
        <w:rPr>
          <w:rFonts w:hint="eastAsia"/>
          <w:bCs/>
          <w:color w:val="0000FF"/>
          <w:spacing w:val="20"/>
          <w:sz w:val="2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/>
          <w:bCs/>
          <w:color w:val="0000FF"/>
          <w:spacing w:val="20"/>
          <w:sz w:val="24"/>
        </w:rPr>
        <w:t>（与中文关键词对应，关键词之间用分号“;”隔开）</w:t>
      </w:r>
    </w:p>
    <w:p w14:paraId="3BA242F8">
      <w:pPr>
        <w:spacing w:before="312" w:beforeLines="100" w:after="312" w:afterLines="100"/>
        <w:jc w:val="center"/>
      </w:pPr>
      <w:r>
        <w:rPr>
          <w:b/>
          <w:sz w:val="36"/>
        </w:rPr>
        <w:pict>
          <v:shape id="_x0000_s1140" o:spid="_x0000_s1140" o:spt="202" type="#_x0000_t202" style="position:absolute;left:0pt;margin-left:271.2pt;margin-top:10.05pt;height:59.25pt;width:153.75pt;z-index:251697152;mso-width-relative:page;mso-height-relative:page;" fillcolor="#FDE9D9" filled="t" coordsize="21600,21600">
            <v:path/>
            <v:fill type="gradient" on="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51C1B1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lang w:val="zh-CN"/>
        </w:rPr>
        <w:t/>
      </w:r>
      <w:r>
        <w:rPr>
          <w:rFonts w:hint="eastAsia"/>
          <w:b/>
          <w:sz w:val="36"/>
        </w:rPr>
        <w:t xml:space="preserve"/>
      </w:r>
      <w:r>
        <w:rPr>
          <w:b/>
          <w:sz w:val="36"/>
          <w:lang w:val="zh-CN"/>
        </w:rPr>
        <w:t/>
      </w:r>
    </w:p>
    <w:p w14:paraId="793890DC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</w:p>
    <w:p w14:paraId="6AC4A8CC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"_Toc494355929"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_Toc494355929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75BEC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7DB392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B8E60C1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E29E016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622C427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0D3E9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34802F99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tab/>
      </w:r>
      <w:r>
        <w:fldChar w:fldCharType="begin"/>
      </w:r>
      <w:r>
        <w:instrText xml:space="preserve"> PAGEREF _Toc494355939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CDD7E7A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331D1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EEE73A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38D005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CCF8666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369894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"_Toc494355945"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_Toc494355945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529C9EA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rPr>
          <w:rStyle w:val="31"/>
          <w:rFonts w:hint="eastAsia" w:ascii="宋体" w:hAnsi="宋体"/>
        </w:rPr>
        <w:t/>
      </w:r>
      <w:r>
        <w:tab/>
      </w:r>
      <w:r>
        <w:fldChar w:fldCharType="begin"/>
      </w:r>
      <w:r>
        <w:instrText xml:space="preserve"> PAGEREF _Toc494355946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3B6EEC6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9CD78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D1ABA2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424D0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B0759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1F62DD4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50B00DD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DB1515B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69A6B6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EE26327">
      <w:pPr>
        <w:spacing w:line="300" w:lineRule="auto"/>
      </w:pPr>
      <w:r>
        <w:rPr>
          <w:rFonts w:ascii="宋体" w:hAnsi="宋体"/>
          <w:sz w:val="24"/>
        </w:rPr>
        <w:fldChar w:fldCharType="end"/>
      </w:r>
    </w:p>
    <w:p w14:paraId="2232DC1F">
      <w:pPr>
        <w:spacing w:line="300" w:lineRule="auto"/>
        <w:rPr>
          <w:rFonts w:ascii="宋体" w:hAnsi="宋体" w:cs="宋体"/>
          <w:b/>
          <w:sz w:val="24"/>
        </w:rPr>
      </w:pPr>
    </w:p>
    <w:p w14:paraId="3AD6F7CB">
      <w:pPr>
        <w:spacing w:line="300" w:lineRule="auto"/>
        <w:rPr>
          <w:rFonts w:ascii="宋体" w:hAnsi="宋体" w:cs="宋体"/>
          <w:b/>
          <w:sz w:val="24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720" w:num="1"/>
          <w:titlePg/>
          <w:docGrid w:type="linesAndChars" w:linePitch="312" w:charSpace="0"/>
        </w:sectPr>
      </w:pPr>
    </w:p>
    <w:p w14:paraId="708818F6">
      <w:pPr>
        <w:pStyle w:val="2"/>
        <w:pageBreakBefore/>
        <w:spacing w:before="312" w:after="312" w:line="300" w:lineRule="auto"/>
        <w:ind w:left="602" w:hanging="600" w:hangingChars="200"/>
      </w:pPr>
      <w:r>
        <w:t>1 引言</w:t>
      </w:r>
    </w:p>
    <w:p w14:paraId="2A93D7E6">
      <w:pPr>
        <w:pStyle w:val="3"/>
        <w:spacing w:before="156" w:after="156"/>
        <w:ind w:left="680"/>
        <w:rPr>
          <w:szCs w:val="30"/>
        </w:rPr>
      </w:pPr>
      <w:r>
        <w:t>1.1 课题设计的背景</w:t>
      </w:r>
    </w:p>
    <w:p w14:paraId="367239E9">
      <w:pPr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bookmarkStart w:id="26" w:name="_Toc451456795"/>
      <w:bookmarkStart w:id="27" w:name="_Toc388654539"/>
      <w:bookmarkStart w:id="28" w:name="_Toc451456796"/>
      <w:bookmarkStart w:id="29" w:name="_Toc388654540"/>
      <w:bookmarkStart w:id="30" w:name="_Toc18230"/>
      <w:r>
        <w:rPr>
          <w:sz w:val="24"/>
          <w:lang/>
        </w:rPr>
        <w:pict>
          <v:shape id="_x0000_s1091" o:spid="_x0000_s1091" o:spt="202" type="#_x0000_t202" style="position:absolute;left:0pt;margin-left:201.75pt;margin-top:23.95pt;height:98.7pt;width:157.95pt;z-index:2516664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90C00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  <w:lang/>
        </w:rPr>
        <w:pict>
          <v:shape id="_x0000_s1093" o:spid="_x0000_s1093" o:spt="32" type="#_x0000_t32" style="position:absolute;left:0pt;flip:x;margin-left:48.75pt;margin-top:44.95pt;height:58.5pt;width:158.25pt;z-index:251668480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2" o:spid="_x0000_s1092" o:spt="32" type="#_x0000_t32" style="position:absolute;left:0pt;flip:x;margin-left:63pt;margin-top:79.45pt;height:24pt;width:67.5pt;z-index:251667456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0" o:spid="_x0000_s1090" o:spt="202" type="#_x0000_t202" style="position:absolute;left:0pt;margin-left:26.25pt;margin-top:16pt;height:72pt;width:146.25pt;z-index:2516654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BEB5B33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</w:rPr>
        <w:t>随着</w:t>
      </w:r>
      <w:r>
        <w:rPr>
          <w:rFonts w:hint="eastAsia"/>
          <w:sz w:val="24"/>
        </w:rPr>
        <w:t>如今人们经济水平的提高，生活已不仅仅只是衣食住行，还有各种各样的业余兴趣，不少的人也开始种植花草。***********************植物对于人们是不可缺少的，现代人把侍弄花草当成一种生活的乐趣，甚至是一种减压方法。但是植物的栽种有时候不仅仅只是浇水施肥，对于不同的植物，它所需要的生长环境是不一样的，其中土壤的湿度对于植物的生长也起着一定的决定性作用。而且不同植物对于土壤湿度的需求</w:t>
      </w:r>
      <w:r>
        <w:rPr>
          <w:rFonts w:hint="eastAsia"/>
          <w:color w:val="000000"/>
          <w:sz w:val="24"/>
        </w:rPr>
        <w:t>也不同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_Ref494358573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</w:t>
      </w:r>
      <w:bookmarkStart w:id="31" w:name="_Hlt494359596"/>
      <w:bookmarkStart w:id="32" w:name="_Hlt494359595"/>
      <w:r>
        <w:rPr>
          <w:sz w:val="24"/>
          <w:vertAlign w:val="superscript"/>
        </w:rPr>
        <w:t>1</w:t>
      </w:r>
      <w:bookmarkEnd w:id="31"/>
      <w:bookmarkEnd w:id="32"/>
      <w:r>
        <w:rPr>
          <w:sz w:val="24"/>
          <w:vertAlign w:val="superscript"/>
        </w:rPr>
        <w:t>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。所以土壤湿度的检测是必不可少的，目前主要利用的是土壤湿度传感器进行土壤湿度的检测，其体积小，方便高效，是目前使用最多的检测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_Ref494358673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[2]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1E3B68E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目前无线网络的也逐渐应用于各个领域中，无线网络带给人们很多方便，不再局限于方寸之地，有很大的发展空间，给许多的领域带来新生。本文所设计的智能土壤湿度检测器也用到了无线网络通信，有数据获取实时方便的优点。</w:t>
      </w:r>
    </w:p>
    <w:p w14:paraId="280C2068">
      <w:pPr>
        <w:pStyle w:val="3"/>
        <w:spacing w:before="156" w:after="156"/>
        <w:ind w:left="680"/>
        <w:rPr>
          <w:szCs w:val="30"/>
        </w:rPr>
      </w:pPr>
      <w:r>
        <w:t>1.2 课题设计的目的和意义</w:t>
      </w:r>
    </w:p>
    <w:p w14:paraId="2C7132D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无论植物的大小多少，*******，首先必须要有严谨的研究方式。所以科研工作必须是严谨的，效率、准确度是非常重要的，实时而精确地获取土壤湿度数据对于植物的科研工作具有重要意义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_Ref494359798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[3]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771501C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另外，当今社会，几*******手机来获得湿度数据给研究土壤湿度带来了方便，使得获取数据有着高效，便捷的优点。而本设计通过无线网络来连接单片机与手机，使得其拥有远距离传输数据的优点。</w:t>
      </w:r>
    </w:p>
    <w:p w14:paraId="54007FF8">
      <w:pPr>
        <w:pStyle w:val="3"/>
        <w:spacing w:before="156" w:after="156"/>
        <w:ind w:left="680"/>
        <w:rPr>
          <w:szCs w:val="30"/>
        </w:rPr>
      </w:pPr>
      <w:r>
        <w:t>1.3 课题设计的预期成果</w:t>
      </w:r>
    </w:p>
    <w:p w14:paraId="6C1F9C7C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sz w:val="24"/>
        </w:rPr>
        <w:t>本文课题设</w:t>
      </w:r>
      <w:r>
        <w:rPr>
          <w:rFonts w:hint="eastAsia"/>
          <w:sz w:val="24"/>
        </w:rPr>
        <w:t>***********************手机APP端，进行实时监控湿度数据，方便记录。</w:t>
      </w:r>
    </w:p>
    <w:p w14:paraId="203F5945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rFonts w:hint="eastAsia"/>
          <w:sz w:val="24"/>
        </w:rPr>
        <w:t>本文所设计的主要分为两个部分：</w:t>
      </w:r>
    </w:p>
    <w:p w14:paraId="67B9009C">
      <w:pPr>
        <w:numPr>
          <w:ilvl w:val="0"/>
          <w:numId w:val="3"/>
        </w:num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硬件*************3V。</w:t>
      </w:r>
    </w:p>
    <w:p w14:paraId="009C777A">
      <w:pPr>
        <w:numPr>
          <w:ilvl w:val="0"/>
          <w:numId w:val="3"/>
        </w:numPr>
        <w:spacing w:before="156" w:beforeLines="50" w:after="156" w:afterLines="50" w:line="300" w:lineRule="auto"/>
        <w:ind w:firstLine="457" w:firstLineChars="127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4" o:spid="_x0000_s1094" o:spt="202" type="#_x0000_t202" style="position:absolute;left:0pt;margin-left:178.5pt;margin-top:47.35pt;height:41.25pt;width:168pt;z-index:2516695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245E4D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t>软件***********************部分主要用来显示接收和显示湿度数据。用Java语言对显示界面的设计以及主程序的进行编写。主程序实现了通信的连接，以及接收数据及</w:t>
      </w:r>
      <w:r>
        <w:rPr>
          <w:rFonts w:hint="eastAsia"/>
          <w:color w:val="000000"/>
          <w:sz w:val="24"/>
        </w:rPr>
        <w:t>其显示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_Ref494359620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[4]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7F1674F">
      <w:pPr>
        <w:spacing w:before="156" w:beforeLines="50" w:after="156" w:afterLines="50" w:line="300" w:lineRule="auto"/>
        <w:ind w:left="480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5" o:spid="_x0000_s1095" o:spt="202" type="#_x0000_t202" style="position:absolute;left:0pt;margin-left:279pt;margin-top:11.05pt;height:40.5pt;width:202.5pt;z-index:2516705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9DE24D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正文的页码为数字，以“1”为起始页编号，宋体五号字</w:t>
                  </w:r>
                </w:p>
              </w:txbxContent>
            </v:textbox>
          </v:shape>
        </w:pict>
      </w:r>
    </w:p>
    <w:p w14:paraId="5E0C865D">
      <w:pPr>
        <w:spacing w:before="156" w:beforeLines="50" w:after="156" w:afterLines="50" w:line="300" w:lineRule="auto"/>
        <w:ind w:left="480"/>
        <w:rPr>
          <w:sz w:val="24"/>
        </w:rPr>
        <w:sectPr>
          <w:footerReference r:id="rId15" w:type="first"/>
          <w:headerReference r:id="rId13" w:type="default"/>
          <w:footerReference r:id="rId14" w:type="default"/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AndChars" w:linePitch="312" w:charSpace="0"/>
        </w:sectPr>
      </w:pPr>
    </w:p>
    <w:bookmarkEnd w:id="14"/>
    <w:bookmarkEnd w:id="15"/>
    <w:bookmarkEnd w:id="16"/>
    <w:bookmarkEnd w:id="17"/>
    <w:bookmarkEnd w:id="18"/>
    <w:p w14:paraId="59118C4B">
      <w:pPr>
        <w:pStyle w:val="49"/>
        <w:keepNext/>
        <w:keepLines/>
        <w:numPr>
          <w:ilvl w:val="0"/>
          <w:numId w:val="4"/>
        </w:numPr>
        <w:spacing w:before="312" w:beforeLines="100" w:after="312" w:afterLines="100"/>
        <w:ind w:firstLineChars="0"/>
        <w:jc w:val="center"/>
        <w:outlineLvl w:val="0"/>
        <w:rPr>
          <w:rFonts w:hint="eastAsia"/>
          <w:b/>
          <w:bCs/>
          <w:vanish/>
          <w:kern w:val="44"/>
          <w:sz w:val="36"/>
          <w:szCs w:val="44"/>
        </w:rPr>
      </w:pPr>
      <w:bookmarkStart w:id="44" w:name="_Toc494355933"/>
      <w:bookmarkEnd w:id="44"/>
      <w:bookmarkStart w:id="45" w:name="_Toc494314724"/>
      <w:bookmarkEnd w:id="45"/>
      <w:bookmarkStart w:id="46" w:name="_Toc494314693"/>
      <w:bookmarkEnd w:id="46"/>
      <w:bookmarkStart w:id="47" w:name="_Toc494314753"/>
      <w:bookmarkEnd w:id="47"/>
      <w:bookmarkStart w:id="48" w:name="_Toc481248542"/>
      <w:bookmarkStart w:id="49" w:name="_Toc9548"/>
    </w:p>
    <w:p w14:paraId="29BB0BA5">
      <w:pPr>
        <w:pStyle w:val="2"/>
        <w:spacing w:before="312" w:after="312"/>
      </w:pPr>
      <w:r>
        <w:t>2 主要器件和方案选择</w:t>
      </w:r>
    </w:p>
    <w:p w14:paraId="70B8B2C7">
      <w:pPr>
        <w:spacing w:before="156" w:beforeLines="50" w:after="156" w:afterLines="50" w:line="300" w:lineRule="auto"/>
        <w:ind w:firstLine="480" w:firstLineChars="200"/>
        <w:rPr>
          <w:sz w:val="24"/>
        </w:rPr>
      </w:pPr>
      <w:bookmarkStart w:id="51" w:name="_Toc24210"/>
      <w:bookmarkStart w:id="52" w:name="_Toc22440"/>
      <w:r>
        <w:rPr>
          <w:rFonts w:hint="eastAsia"/>
          <w:sz w:val="24"/>
        </w:rPr>
        <w:t>智能土壤湿度检***********************************************件和方案选择。</w:t>
      </w:r>
    </w:p>
    <w:p w14:paraId="64A6E611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53" w:name="_Toc494314726"/>
      <w:bookmarkEnd w:id="53"/>
      <w:bookmarkStart w:id="54" w:name="_Toc494355935"/>
      <w:bookmarkEnd w:id="54"/>
      <w:bookmarkStart w:id="55" w:name="_Toc494314695"/>
      <w:bookmarkEnd w:id="55"/>
      <w:bookmarkStart w:id="56" w:name="_Toc494314755"/>
      <w:bookmarkEnd w:id="56"/>
      <w:bookmarkStart w:id="57" w:name="_Toc484347014"/>
      <w:bookmarkStart w:id="58" w:name="_Toc484347615"/>
      <w:bookmarkStart w:id="59" w:name="_Toc484347193"/>
      <w:bookmarkStart w:id="60" w:name="_Toc484347384"/>
    </w:p>
    <w:p w14:paraId="503AAD43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61" w:name="_Toc494355936"/>
      <w:bookmarkEnd w:id="61"/>
      <w:bookmarkStart w:id="62" w:name="_Toc494314727"/>
      <w:bookmarkEnd w:id="62"/>
      <w:bookmarkStart w:id="63" w:name="_Toc494314696"/>
      <w:bookmarkEnd w:id="63"/>
      <w:bookmarkStart w:id="64" w:name="_Toc494314756"/>
      <w:bookmarkEnd w:id="64"/>
    </w:p>
    <w:p w14:paraId="35068B8B">
      <w:pPr>
        <w:pStyle w:val="3"/>
        <w:spacing w:before="156" w:after="156"/>
      </w:pPr>
      <w:r>
        <w:t>2.1 单片机的选择</w:t>
      </w:r>
    </w:p>
    <w:p w14:paraId="1404F8E3">
      <w:pPr>
        <w:spacing w:before="156" w:beforeLines="50" w:after="156" w:afterLines="50" w:line="300" w:lineRule="auto"/>
        <w:ind w:firstLine="600" w:firstLineChars="200"/>
        <w:rPr>
          <w:sz w:val="24"/>
        </w:rPr>
      </w:pPr>
      <w:r>
        <w:rPr>
          <w:sz w:val="30"/>
          <w:szCs w:val="30"/>
          <w:lang/>
        </w:rPr>
        <w:pict>
          <v:shape id="_x0000_s1108" o:spid="_x0000_s1108" o:spt="61" type="#_x0000_t61" style="position:absolute;left:0pt;margin-left:39pt;margin-top:15.7pt;height:37.5pt;width:365.7pt;z-index:251675648;mso-width-relative:page;mso-height-relative:page;" fillcolor="#FDE9D9" coordsize="21600,21600" adj="372,2920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0CC9FD7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230A0FFE"/>
              </w:txbxContent>
            </v:textbox>
          </v:shape>
        </w:pict>
      </w:r>
      <w:r>
        <w:rPr>
          <w:rFonts w:hint="eastAsia"/>
          <w:sz w:val="24"/>
        </w:rPr>
        <w:t>STC89C52单片*************************************************功能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_Ref494359716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[5]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1788F1A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由于该单********************************的实物主要用来显示接收和显示湿度数据。用Java语言对显示界面的设计以及主程序的进行编写。引脚图如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_Ref494378886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所示</w:t>
      </w:r>
      <w:r>
        <w:rPr>
          <w:rFonts w:hint="eastAsia"/>
          <w:sz w:val="24"/>
        </w:rPr>
        <w:t>。</w:t>
      </w:r>
    </w:p>
    <w:p w14:paraId="2750F2F2">
      <w:pPr>
        <w:spacing w:before="156" w:beforeLines="50" w:after="156" w:afterLines="50" w:line="300" w:lineRule="auto"/>
        <w:jc w:val="center"/>
        <w:rPr>
          <w:sz w:val="24"/>
        </w:rPr>
      </w:pPr>
      <w:r>
        <w:rPr>
          <w:sz w:val="30"/>
          <w:szCs w:val="30"/>
          <w:lang/>
        </w:rPr>
        <w:pict>
          <v:shape id="_x0000_s1109" o:spid="_x0000_s1109" o:spt="61" type="#_x0000_t61" style="position:absolute;left:0pt;margin-left:47.95pt;margin-top:94.2pt;height:99.85pt;width:224pt;z-index:251676672;mso-width-relative:page;mso-height-relative:page;" fillcolor="#FDE9D9" coordsize="21600,21600" adj="13842,31897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16A644D">
                  <w:pPr>
                    <w:ind w:left="105" w:hanging="105" w:hangingChars="50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F0F8B1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6A3182E0"/>
              </w:txbxContent>
            </v:textbox>
          </v:shape>
        </w:pict>
      </w:r>
      <w:r>
        <w:rPr>
          <w:lang/>
        </w:rPr>
        <w:pict>
          <v:shape id="_x0000_s1107" o:spid="_x0000_s1107" o:spt="3" type="#_x0000_t3" style="position:absolute;left:0pt;margin-left:189pt;margin-top:236.1pt;height:30.75pt;width:93.75pt;z-index:251674624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s1106" o:spid="_x0000_s1106" o:spt="3" type="#_x0000_t3" style="position:absolute;left:0pt;margin-left:150pt;margin-top:236.1pt;height:30.75pt;width:39pt;z-index:251673600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i1025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585F4546">
      <w:pPr>
        <w:pStyle w:val="10"/>
        <w:ind w:firstLine="3150" w:firstLineChars="1500"/>
        <w:rPr>
          <w:rFonts w:ascii="宋体" w:hAnsi="宋体" w:eastAsia="宋体"/>
          <w:sz w:val="21"/>
          <w:szCs w:val="21"/>
        </w:rPr>
      </w:pPr>
      <w:bookmarkStart w:id="66" w:name="_Ref49437888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66"/>
      <w:r>
        <w:rPr>
          <w:rFonts w:hint="eastAsia" w:ascii="宋体" w:hAnsi="宋体" w:eastAsia="宋体"/>
          <w:sz w:val="21"/>
          <w:szCs w:val="21"/>
        </w:rPr>
        <w:t>单片机引脚图</w:t>
      </w:r>
    </w:p>
    <w:p w14:paraId="43CAA8B9">
      <w:pPr>
        <w:pStyle w:val="3"/>
        <w:spacing w:before="156" w:after="156"/>
        <w:rPr>
          <w:szCs w:val="30"/>
        </w:rPr>
      </w:pPr>
      <w:r>
        <w:t>2.2 土壤湿度传感器的选择</w:t>
      </w:r>
    </w:p>
    <w:p w14:paraId="6C94756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土壤湿度传感器主要用来测量土壤容积含水量，量</w:t>
      </w:r>
      <w:r>
        <w:rPr>
          <w:rFonts w:hint="eastAsia"/>
          <w:color w:val="000000"/>
          <w:sz w:val="24"/>
        </w:rPr>
        <w:t>程为:0—100%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_Ref494359670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[6]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color w:val="000000"/>
          <w:sz w:val="24"/>
        </w:rPr>
        <w:t>。</w:t>
      </w:r>
      <w:r>
        <w:rPr>
          <w:rFonts w:hint="eastAsia"/>
          <w:sz w:val="24"/>
        </w:rPr>
        <w:t>其优点有体积小、携带轻便，易于安装，可以直接接触土壤，由于其材质外部以环氧树脂纯胶体封装，不易于受到腐蚀。</w:t>
      </w:r>
    </w:p>
    <w:p w14:paraId="42967E9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本文设计的WIFI智能土壤湿度检测器，主要用于植物培养与科研工作中，该土壤湿度传感器具有的检测准确度高，小巧便捷等优点十分适用本设计。器件实物图如</w:t>
      </w:r>
      <w:bookmarkStart w:id="73" w:name="_Hlt494379157"/>
      <w:bookmarkStart w:id="74" w:name="_Hlt494379158"/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_Ref494378994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fldChar w:fldCharType="end"/>
      </w:r>
      <w:bookmarkEnd w:id="73"/>
      <w:bookmarkEnd w:id="74"/>
      <w:r>
        <w:rPr>
          <w:rFonts w:hint="eastAsia"/>
          <w:sz w:val="24"/>
        </w:rPr>
        <w:t>所示。</w:t>
      </w:r>
    </w:p>
    <w:p w14:paraId="26E7F1E8">
      <w:pPr>
        <w:spacing w:before="156" w:beforeLines="50" w:after="156" w:afterLines="50" w:line="300" w:lineRule="auto"/>
        <w:ind w:firstLine="480" w:firstLineChars="200"/>
        <w:jc w:val="center"/>
        <w:rPr>
          <w:sz w:val="24"/>
        </w:rPr>
      </w:pPr>
      <w:r>
        <w:rPr>
          <w:sz w:val="24"/>
          <w:lang/>
        </w:rPr>
        <w:pict>
          <v:shape id="_x0000_i1026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6D548196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75" w:name="_Ref494378994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75"/>
      <w:r>
        <w:rPr>
          <w:rFonts w:hint="eastAsia" w:ascii="宋体" w:hAnsi="宋体" w:eastAsia="宋体"/>
          <w:sz w:val="21"/>
          <w:szCs w:val="21"/>
        </w:rPr>
        <w:t>土壤湿度传感器实物图</w:t>
      </w:r>
    </w:p>
    <w:p w14:paraId="2469A585">
      <w:pPr>
        <w:pStyle w:val="3"/>
        <w:spacing w:before="312" w:beforeLines="100" w:after="312" w:afterLines="100"/>
        <w:rPr>
          <w:szCs w:val="30"/>
        </w:rPr>
      </w:pPr>
      <w:r>
        <w:t>2.3 A832*********</w:t>
      </w:r>
    </w:p>
    <w:p w14:paraId="472714A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sz w:val="24"/>
          <w:lang/>
        </w:rPr>
        <w:pict>
          <v:shape id="_x0000_s1111" o:spid="_x0000_s1111" o:spt="61" type="#_x0000_t61" style="position:absolute;left:0pt;margin-left:327pt;margin-top:16.5pt;height:122.65pt;width:157.5pt;z-index:251678720;mso-width-relative:page;mso-height-relative:page;" fillcolor="#FDE9D9" coordsize="21600,21600" adj="-3250,5098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25BF19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7CA0F782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1F62942D"/>
              </w:txbxContent>
            </v:textbox>
          </v:shape>
        </w:pict>
      </w:r>
      <w:r>
        <w:rPr>
          <w:rFonts w:hint="eastAsia"/>
          <w:sz w:val="24"/>
        </w:rPr>
        <w:t>***************</w:t>
      </w:r>
      <w:r>
        <w:rPr>
          <w:rFonts w:hint="eastAsia"/>
          <w:color w:val="FF0000"/>
          <w:sz w:val="24"/>
        </w:rPr>
        <w:t>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_Ref494380001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表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。</w:t>
      </w:r>
    </w:p>
    <w:p w14:paraId="2A1E3197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82" w:name="_Ref494380001"/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表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2"/>
      <w:r>
        <w:rPr>
          <w:rFonts w:ascii="宋体" w:hAnsi="宋体" w:eastAsia="宋体"/>
          <w:sz w:val="21"/>
          <w:szCs w:val="21"/>
          <w:lang/>
        </w:rPr>
        <w:t xml:space="preserve"> </w:t>
      </w:r>
      <w:r>
        <w:rPr>
          <w:rFonts w:hint="eastAsia" w:ascii="宋体" w:hAnsi="宋体" w:eastAsia="宋体"/>
          <w:sz w:val="21"/>
          <w:szCs w:val="21"/>
          <w:lang/>
        </w:rPr>
        <w:t>轴距表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778"/>
      </w:tblGrid>
      <w:tr w14:paraId="288236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44BF87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参数名称</w:t>
            </w:r>
          </w:p>
        </w:tc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7D3E91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取值</w:t>
            </w:r>
          </w:p>
        </w:tc>
      </w:tr>
      <w:tr w14:paraId="52DE59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77018B8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圆盘质量</w:t>
            </w:r>
          </w:p>
        </w:tc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31AC2925">
            <w:pPr>
              <w:jc w:val="center"/>
            </w:pPr>
            <w:r>
              <w:rPr>
                <w:rFonts w:hint="eastAsia"/>
              </w:rPr>
              <w:t>27.5kg</w:t>
            </w:r>
          </w:p>
        </w:tc>
      </w:tr>
      <w:tr w14:paraId="6F1C9C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59F4281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轴刚度系数</w:t>
            </w:r>
          </w:p>
        </w:tc>
        <w:tc>
          <w:tcPr>
            <w:tcW w:w="1778" w:type="dxa"/>
            <w:noWrap w:val="0"/>
            <w:vAlign w:val="center"/>
          </w:tcPr>
          <w:p w14:paraId="069AF2CD">
            <w:pPr>
              <w:jc w:val="center"/>
            </w:pPr>
            <w:r>
              <w:rPr>
                <w:rFonts w:hint="eastAsia"/>
              </w:rPr>
              <w:t>300kN/m</w:t>
            </w:r>
          </w:p>
        </w:tc>
      </w:tr>
      <w:tr w14:paraId="2F14EF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11607BF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偏心距</w:t>
            </w:r>
          </w:p>
        </w:tc>
        <w:tc>
          <w:tcPr>
            <w:tcW w:w="1778" w:type="dxa"/>
            <w:noWrap w:val="0"/>
            <w:vAlign w:val="center"/>
          </w:tcPr>
          <w:p w14:paraId="6A72FEC0">
            <w:pPr>
              <w:jc w:val="center"/>
            </w:pPr>
            <w:r>
              <w:rPr>
                <w:rFonts w:hint="eastAsia"/>
              </w:rPr>
              <w:t>0.0002m</w:t>
            </w:r>
          </w:p>
        </w:tc>
      </w:tr>
      <w:tr w14:paraId="4FF935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7714766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支承松动间隙</w:t>
            </w:r>
          </w:p>
        </w:tc>
        <w:tc>
          <w:tcPr>
            <w:tcW w:w="1778" w:type="dxa"/>
            <w:noWrap w:val="0"/>
            <w:vAlign w:val="center"/>
          </w:tcPr>
          <w:p w14:paraId="566ECA88">
            <w:pPr>
              <w:jc w:val="center"/>
            </w:pPr>
            <w:r>
              <w:rPr>
                <w:rFonts w:hint="eastAsia"/>
              </w:rPr>
              <w:t>0.0005m</w:t>
            </w:r>
          </w:p>
        </w:tc>
      </w:tr>
    </w:tbl>
    <w:p w14:paraId="52CD40B0">
      <w:pPr>
        <w:pStyle w:val="55"/>
      </w:pPr>
      <w:r>
        <w:t>2.3.1 单片机最小系统</w:t>
      </w:r>
    </w:p>
    <w:p w14:paraId="6BEDCD46">
      <w:pPr>
        <w:spacing w:before="156" w:beforeLines="50" w:after="156" w:afterLines="50" w:line="300" w:lineRule="auto"/>
        <w:ind w:firstLine="465"/>
        <w:rPr>
          <w:bCs/>
          <w:sz w:val="24"/>
        </w:rPr>
      </w:pPr>
      <w:r>
        <w:rPr>
          <w:rFonts w:hint="eastAsia"/>
          <w:bCs/>
          <w:sz w:val="24"/>
        </w:rPr>
        <w:t>单*******</w:t>
      </w:r>
    </w:p>
    <w:p w14:paraId="25DD7F09">
      <w:pPr>
        <w:spacing w:before="156" w:beforeLines="50" w:after="156" w:afterLines="50" w:line="300" w:lineRule="auto"/>
        <w:ind w:firstLine="465"/>
        <w:rPr>
          <w:bCs/>
          <w:sz w:val="24"/>
        </w:rPr>
      </w:pPr>
    </w:p>
    <w:p w14:paraId="6C7427E8">
      <w:pPr>
        <w:spacing w:before="156" w:beforeLines="50" w:after="156" w:afterLines="50" w:line="300" w:lineRule="auto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8"/>
    <w:p w14:paraId="7591CE06">
      <w:pPr>
        <w:pStyle w:val="2"/>
        <w:pageBreakBefore/>
        <w:spacing w:before="312" w:after="312"/>
      </w:pPr>
      <w:r>
        <w:t>3 硬件电路设计</w:t>
      </w:r>
    </w:p>
    <w:p w14:paraId="104EA8F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本文所设计的智能**************模块等。</w:t>
      </w:r>
    </w:p>
    <w:p w14:paraId="7367AD44">
      <w:pPr>
        <w:pStyle w:val="3"/>
        <w:spacing w:before="156" w:after="156"/>
      </w:pPr>
      <w:r>
        <w:t>3.1 硬件电路系统总框图</w:t>
      </w:r>
    </w:p>
    <w:p w14:paraId="74240008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智能土壤湿度检测器的具体硬件部分结构框图如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REF _Ref494379211 \h</w:instrText>
      </w:r>
      <w:r>
        <w:rPr>
          <w:sz w:val="24"/>
        </w:rPr>
        <w:instrText xml:space="preserve">  \* MERGEFORMAT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 xml:space="preserve">图 </w:t>
      </w:r>
      <w:r>
        <w:rPr>
          <w:sz w:val="24"/>
        </w:rPr>
        <w:t>3</w:t>
      </w:r>
      <w:r>
        <w:rPr>
          <w:sz w:val="24"/>
        </w:rPr>
        <w:noBreakHyphen/>
      </w:r>
      <w:r>
        <w:rPr>
          <w:sz w:val="24"/>
        </w:rPr>
        <w:t>1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。其中土壤湿度传感器模块检测土壤湿度；模数转换模块将土壤湿度检测到的量变换为可存储的数字量；串口WIFI模块将串口中的数据送到无线网络中；AMS1117-3.3降压器用来固定电压3.3V；复位电路模块用来初始化电路。</w:t>
      </w:r>
    </w:p>
    <w:p w14:paraId="0BA6146F">
      <w:pPr>
        <w:jc w:val="center"/>
        <w:rPr>
          <w:sz w:val="24"/>
        </w:rPr>
      </w:pPr>
      <w:r>
        <w:rPr>
          <w:sz w:val="24"/>
          <w:lang/>
        </w:rPr>
        <w:pict>
          <v:shape id="_x0000_i1027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00F01656">
      <w:pPr>
        <w:ind w:firstLine="480" w:firstLineChars="200"/>
        <w:rPr>
          <w:sz w:val="24"/>
        </w:rPr>
      </w:pPr>
    </w:p>
    <w:p w14:paraId="3B7B2993">
      <w:pPr>
        <w:pStyle w:val="10"/>
        <w:jc w:val="center"/>
        <w:rPr>
          <w:rFonts w:ascii="宋体" w:hAnsi="宋体" w:eastAsia="宋体"/>
          <w:sz w:val="24"/>
        </w:rPr>
      </w:pPr>
      <w:bookmarkStart w:id="88" w:name="_Ref494379211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3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8"/>
      <w:r>
        <w:rPr>
          <w:rFonts w:hint="eastAsia" w:ascii="宋体" w:hAnsi="宋体" w:eastAsia="宋体"/>
          <w:sz w:val="21"/>
          <w:szCs w:val="21"/>
        </w:rPr>
        <w:t>硬件电路结构总框图</w:t>
      </w:r>
    </w:p>
    <w:p w14:paraId="2AD5BDF0">
      <w:pPr>
        <w:pStyle w:val="3"/>
        <w:spacing w:before="156" w:after="156"/>
        <w:rPr>
          <w:szCs w:val="30"/>
        </w:rPr>
      </w:pPr>
      <w:r>
        <w:t>3.2 硬件各模块电路</w:t>
      </w:r>
    </w:p>
    <w:p w14:paraId="0157AFA1">
      <w:pPr>
        <w:pStyle w:val="55"/>
      </w:pPr>
      <w:r>
        <w:t>3.2.151 单片机最小系统</w:t>
      </w:r>
    </w:p>
    <w:p w14:paraId="2D01FAD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STC89C52</w:t>
      </w:r>
      <w:r>
        <w:rPr>
          <w:rFonts w:hint="eastAsia" w:ascii="宋体" w:hAnsi="宋体" w:cs="宋体"/>
          <w:bCs/>
          <w:kern w:val="0"/>
          <w:sz w:val="24"/>
        </w:rPr>
        <w:t>单片*******</w:t>
      </w:r>
      <w:r>
        <w:rPr>
          <w:rFonts w:hint="eastAsia"/>
          <w:sz w:val="24"/>
        </w:rPr>
        <w:t>。</w:t>
      </w:r>
    </w:p>
    <w:bookmarkEnd w:id="96"/>
    <w:p w14:paraId="394353CC">
      <w:pPr>
        <w:pStyle w:val="55"/>
      </w:pPr>
      <w:r>
        <w:t>3.2.2 土壤湿度检测模块</w:t>
      </w:r>
    </w:p>
    <w:p w14:paraId="3B74EE80">
      <w:pPr>
        <w:spacing w:line="300" w:lineRule="auto"/>
        <w:ind w:firstLine="480" w:firstLineChars="200"/>
        <w:rPr>
          <w:rFonts w:hint="eastAsia"/>
          <w:sz w:val="24"/>
        </w:rPr>
      </w:pPr>
      <w:bookmarkStart w:id="104" w:name="_Toc896"/>
      <w:bookmarkStart w:id="105" w:name="_Toc18857"/>
      <w:r>
        <w:rPr>
          <w:rFonts w:hint="eastAsia"/>
          <w:sz w:val="24"/>
        </w:rPr>
        <w:t>土壤湿度检测模*****************如图</w:t>
      </w:r>
      <w:r>
        <w:rPr>
          <w:sz w:val="24"/>
        </w:rPr>
        <w:t>3-2</w:t>
      </w:r>
      <w:r>
        <w:rPr>
          <w:rFonts w:hint="eastAsia"/>
          <w:sz w:val="24"/>
        </w:rPr>
        <w:t>所示。</w:t>
      </w:r>
      <w:bookmarkEnd w:id="104"/>
      <w:bookmarkEnd w:id="105"/>
    </w:p>
    <w:p w14:paraId="65784544">
      <w:pPr>
        <w:spacing w:line="300" w:lineRule="auto"/>
        <w:ind w:firstLine="480" w:firstLineChars="200"/>
        <w:rPr>
          <w:rFonts w:hint="eastAsia"/>
          <w:sz w:val="24"/>
        </w:rPr>
      </w:pPr>
    </w:p>
    <w:p w14:paraId="22EA61C8">
      <w:pPr>
        <w:spacing w:line="300" w:lineRule="auto"/>
        <w:ind w:firstLine="480" w:firstLineChars="200"/>
        <w:rPr>
          <w:rFonts w:hint="eastAsia"/>
          <w:sz w:val="24"/>
        </w:rPr>
      </w:pPr>
    </w:p>
    <w:p w14:paraId="1F13C279">
      <w:pPr>
        <w:spacing w:line="300" w:lineRule="auto"/>
        <w:ind w:firstLine="480" w:firstLineChars="200"/>
        <w:rPr>
          <w:rFonts w:hint="eastAsia"/>
          <w:sz w:val="24"/>
        </w:rPr>
      </w:pPr>
    </w:p>
    <w:p w14:paraId="5D511E94">
      <w:pPr>
        <w:spacing w:line="300" w:lineRule="auto"/>
        <w:ind w:firstLine="480" w:firstLineChars="200"/>
        <w:rPr>
          <w:rFonts w:hint="eastAsia"/>
          <w:sz w:val="24"/>
        </w:rPr>
      </w:pPr>
    </w:p>
    <w:p w14:paraId="3EEE2B7E">
      <w:pPr>
        <w:spacing w:line="300" w:lineRule="auto"/>
        <w:ind w:firstLine="480" w:firstLineChars="200"/>
        <w:rPr>
          <w:rFonts w:hint="eastAsia"/>
          <w:sz w:val="24"/>
        </w:rPr>
      </w:pPr>
    </w:p>
    <w:p w14:paraId="129EEDA4">
      <w:pPr>
        <w:spacing w:line="300" w:lineRule="auto"/>
        <w:ind w:firstLine="480" w:firstLineChars="200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9"/>
    <w:bookmarkEnd w:id="86"/>
    <w:bookmarkEnd w:id="103"/>
    <w:p w14:paraId="6DE52C51">
      <w:pPr>
        <w:pStyle w:val="2"/>
        <w:pageBreakBefore/>
        <w:spacing w:before="312" w:after="312"/>
      </w:pPr>
      <w:r>
        <w:t>4 软件设计</w:t>
      </w:r>
    </w:p>
    <w:p w14:paraId="7DAA2F07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智能土壤湿度检**************序的调用。</w:t>
      </w:r>
    </w:p>
    <w:p w14:paraId="4C2B77F9">
      <w:pPr>
        <w:pStyle w:val="3"/>
        <w:spacing w:before="156" w:after="156"/>
      </w:pPr>
      <w:r>
        <w:t>4.1 主程序设计</w:t>
      </w:r>
    </w:p>
    <w:p w14:paraId="6A718E6C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sz w:val="24"/>
          <w:lang/>
        </w:rPr>
        <w:pict>
          <v:shape id="_x0000_s1114" o:spid="_x0000_s1114" o:spt="202" type="#_x0000_t202" style="position:absolute;left:0pt;margin-left:282.6pt;margin-top:39.4pt;height:57.75pt;width:168pt;z-index:25168179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29270C"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517F1E1B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cs="宋体"/>
          <w:sz w:val="24"/>
        </w:rPr>
        <w:t>主程序部分是一个程序的核心部分，包括了整个程序的功能以及流程。其主程序的具体</w:t>
      </w:r>
      <w:r>
        <w:rPr>
          <w:rFonts w:hint="eastAsia" w:ascii="宋体" w:hAnsi="宋体" w:cs="宋体"/>
          <w:color w:val="000000"/>
          <w:sz w:val="24"/>
        </w:rPr>
        <w:t>流程图如图</w:t>
      </w:r>
      <w:r>
        <w:rPr>
          <w:color w:val="000000"/>
          <w:sz w:val="24"/>
        </w:rPr>
        <w:t>4-1</w:t>
      </w:r>
      <w:r>
        <w:rPr>
          <w:rFonts w:hint="eastAsia"/>
          <w:sz w:val="24"/>
        </w:rPr>
        <w:t>所示。</w:t>
      </w:r>
    </w:p>
    <w:p w14:paraId="72DA90FD">
      <w:pPr>
        <w:autoSpaceDE w:val="0"/>
        <w:autoSpaceDN w:val="0"/>
        <w:adjustRightInd w:val="0"/>
        <w:spacing w:before="156" w:beforeLines="50" w:after="156" w:afterLines="50" w:line="300" w:lineRule="auto"/>
        <w:ind w:firstLine="420" w:firstLineChars="200"/>
        <w:jc w:val="center"/>
        <w:rPr>
          <w:sz w:val="24"/>
        </w:rPr>
      </w:pPr>
      <w:r>
        <w:rPr>
          <w:lang/>
        </w:rPr>
        <w:pict>
          <v:shape id="图片 51" o:spid="_x0000_s1115" o:spt="75" type="#_x0000_t75" style="position:absolute;left:0pt;margin-left:328.5pt;margin-top:66.25pt;height:139.5pt;width:147.75pt;z-index:251682816;mso-width-relative:page;mso-height-relative:page;" filled="f" stroked="t" coordsize="21600,21600">
            <v:path/>
            <v:fill on="f" focussize="0,0"/>
            <v:stroke color="#0000FF"/>
            <v:imagedata r:id="rId19" o:title=""/>
            <o:lock v:ext="edit" grouping="f" aspectratio="t"/>
          </v:shape>
        </w:pict>
      </w:r>
      <w:r>
        <w:rPr>
          <w:sz w:val="24"/>
          <w:lang/>
        </w:rPr>
        <w:pict>
          <v:shape id="_x0000_i1028" o:spt="75" type="#_x0000_t75" style="height:277.5pt;width:133.45pt;" filled="f" stroked="f" coordsize="21600,21600">
            <v:path/>
            <v:fill on="f" focussize="0,0"/>
            <v:stroke on="f"/>
            <v:imagedata r:id="rId20" o:title=""/>
            <o:lock v:ext="edit" grouping="f" aspectratio="t"/>
            <w10:wrap type="none"/>
            <w10:anchorlock/>
          </v:shape>
        </w:pict>
      </w:r>
    </w:p>
    <w:p w14:paraId="59860309">
      <w:pPr>
        <w:pStyle w:val="10"/>
        <w:jc w:val="center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  <w:lang/>
        </w:rPr>
        <w:pict>
          <v:shape id="_x0000_s1116" o:spid="_x0000_s1116" o:spt="61" type="#_x0000_t61" style="position:absolute;left:0pt;margin-left:301.5pt;margin-top:11.5pt;height:84pt;width:183pt;z-index:251683840;mso-width-relative:page;mso-height-relative:page;" fillcolor="#FDE9D9" coordsize="21600,21600" adj="201,34791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3010CBF">
                  <w:pPr>
                    <w:pStyle w:val="11"/>
                  </w:pPr>
                  <w:r>
                    <w:rPr>
                      <w:rFonts w:hint="eastAsia"/>
                    </w:rPr>
                    <w:t/>
                  </w:r>
                </w:p>
                <w:p w14:paraId="5BF5AC20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4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</w:rPr>
        <w:t>****流程图</w:t>
      </w:r>
    </w:p>
    <w:p w14:paraId="00F53CD8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进入主程序中首先执行对串口的最开始的数值设置，再定义一个8位字符型数据类型用于表示湿度数据，然后再调用读取湿度数据的子程序，进入进程，延时，得到一个湿度数据，最后将数据发送出去。</w:t>
      </w:r>
    </w:p>
    <w:p w14:paraId="2FD0C0A5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*****算法中较为常用，其效果也较好，其调整公式为：</w:t>
      </w:r>
    </w:p>
    <w:p w14:paraId="2D03F248">
      <w:pPr>
        <w:spacing w:before="156" w:beforeLines="50" w:after="156" w:afterLines="50" w:line="300" w:lineRule="auto"/>
        <w:ind w:left="420" w:firstLine="420"/>
        <w:jc w:val="right"/>
        <w:rPr>
          <w:sz w:val="24"/>
        </w:rPr>
      </w:pPr>
      <w:r>
        <w:rPr>
          <w:rFonts w:hint="eastAsia"/>
          <w:position w:val="-30"/>
        </w:rPr>
        <w:object>
          <v:shape id="_x0000_i1029" o:spt="75" type="#_x0000_t75" style="height:26.25pt;width:293.3pt;" o:ole="t" filled="f" o:preferrelative="t" stroked="f" coordsize="21600,21600">
            <v:path/>
            <v:fill on="f" alignshape="1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29" DrawAspect="Content" ObjectID="_1468075725" r:id="rId21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0" o:spt="75" type="#_x0000_t75" style="height:31.5pt;width:262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71C8C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E71C8C&quot; wsp:rsidP=&quot;00E71C8C&quot;&gt;&lt;m:oMathPara&gt;&lt;m:oMath&gt;&lt;m:r&gt;&lt;w:rPr&gt;&lt;w:rFonts w:ascii=&quot;Cambria Math&quot; w:h-ansi=&quot;Cambria Math&quot;/&gt;&lt;wx:font wx:val=&quot;Cambria Math&quot;/&gt;&lt;w:i/&gt;&lt;/w:rPr&gt;&lt;m:t&gt;Y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+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σ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&lt;/m:t&gt;&lt;/m:r&gt;&lt;/m:den&gt;&lt;/m:f&gt;&lt;m:r&gt;&lt;w:rPr&gt;&lt;w:rFonts w:ascii=&quot;Cambria Math&quot; w:h-ansi=&quot;Cambria Math&quot;/&gt;&lt;wx:font wx:val=&quot;Cambria Math&quot;/&gt;&lt;w:i/&gt;&lt;/w:rPr&gt;&lt;m:t&gt;[X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-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&lt;/m:t&gt;&lt;/m:r&gt;&lt;m:r&gt;&lt;w:rPr&gt;&lt;w:rFonts w:ascii=&quot;Cambria Math&quot; w:h-ansi=&quot;Cambria Math&quot;/&gt;&lt;wx:font wx:val=&quot;Cambria Math&quot;/&gt;&lt;w:i/&gt;&lt;/w:rPr&gt;&lt;m:t&gt;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3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1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2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>)</w:t>
      </w:r>
    </w:p>
    <w:p w14:paraId="036CA040">
      <w:pPr>
        <w:spacing w:before="156" w:beforeLines="50" w:after="156" w:afterLines="50"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其中X为调整前图像，Y为调整后图像，（</w:t>
      </w:r>
      <w:r>
        <w:rPr>
          <w:sz w:val="24"/>
        </w:rPr>
        <w:t>i</w:t>
      </w:r>
      <w:r>
        <w:rPr>
          <w:rFonts w:hint="eastAsia"/>
          <w:sz w:val="24"/>
        </w:rPr>
        <w:t>，</w:t>
      </w:r>
      <w:r>
        <w:rPr>
          <w:sz w:val="24"/>
        </w:rPr>
        <w:t>j</w:t>
      </w:r>
      <w:r>
        <w:rPr>
          <w:rFonts w:hint="eastAsia"/>
          <w:sz w:val="24"/>
        </w:rPr>
        <w:t>）为像素坐标，D为全局均方差，</w:t>
      </w:r>
      <w:r>
        <w:rPr>
          <w:sz w:val="24"/>
        </w:rPr>
        <w:t>b</w:t>
      </w:r>
      <w:r>
        <w:rPr>
          <w:rFonts w:hint="eastAsia"/>
          <w:sz w:val="24"/>
        </w:rPr>
        <w:t>oxmean和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rFonts w:hint="eastAsia"/>
          <w:position w:val="-6"/>
        </w:rPr>
        <w:pict>
          <v:shape id="_x0000_i1033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position w:val="-6"/>
        </w:rPr>
        <w:pict>
          <v:shape id="_x0000_i1034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t>的计算公式如下</w:t>
      </w:r>
      <w:r>
        <w:rPr>
          <w:rFonts w:hint="eastAsia"/>
          <w:sz w:val="24"/>
        </w:rPr>
        <w:t>：</w:t>
      </w:r>
    </w:p>
    <w:p w14:paraId="152B6C4B">
      <w:pPr>
        <w:spacing w:before="156" w:beforeLines="50" w:after="156" w:afterLines="50" w:line="300" w:lineRule="auto"/>
        <w:ind w:firstLine="480" w:firstLineChars="200"/>
        <w:rPr>
          <w:sz w:val="24"/>
        </w:rPr>
      </w:pPr>
    </w:p>
    <w:p w14:paraId="36655B97">
      <w:pPr>
        <w:spacing w:before="156" w:beforeLines="50" w:after="156" w:afterLines="50" w:line="300" w:lineRule="auto"/>
        <w:jc w:val="right"/>
        <w:rPr>
          <w:sz w:val="24"/>
        </w:rPr>
      </w:pPr>
      <w:r>
        <w:rPr>
          <w:rFonts w:hint="eastAsia"/>
          <w:position w:val="-28"/>
        </w:rPr>
        <w:object>
          <v:shape id="_x0000_i1035" o:spt="75" type="#_x0000_t75" style="height:33pt;width:242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26" r:id="rId26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6" o:spt="75" type="#_x0000_t75" style="height:31.5pt;width:217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57B95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257B95&quot; wsp:rsidP=&quot;00257B95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(2n+1)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ii=i-n&lt;/m:t&gt;&lt;/m:r&gt;&lt;/m:sub&gt;&lt;m:sup&gt;&lt;m:r&gt;&lt;w:rPr&gt;&lt;w:rFonts w:ascii=&quot;Cambria Math&quot; w:h-ansi=&quot;Cambria Math&quot;/&gt;&lt;wx:font wx:val=&quot;Cambria Math&quot;/&gt;&lt;w:i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jj=j-n&lt;/m:t&gt;&lt;/m:r&gt;&lt;/m:sub&gt;&lt;m:sup&gt;&lt;m:r&gt;&lt;w:rPr&gt;&lt;w:rFonts w:ascii=&quot;Cambria Math&quot; w:h-ansi=&quot;Cambria Math&quot;/&gt;&lt;wx:font wx:val=&quot;Cambria Math&quot;/&gt;&lt;w:i/&gt;&lt;/w:rPr&gt;&lt;m:t&gt;j+n&lt;/m:t&gt;&lt;/m:r&gt;&lt;/m:sup&gt;&lt;m:e&gt;&lt;m:r&gt;&lt;w:rPr&gt;&lt;w:rFonts w:ascii=&quot;Cambria Math&quot; w:h-ansi=&quot;Cambria Math&quot;/&gt;&lt;wx:font wx:val=&quot;Cambria Math&quot;/&gt;&lt;w:i/&gt;&lt;/w:rPr&gt;&lt;m:t&gt;X(ii,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8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7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8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rFonts w:hint="eastAsia"/>
          <w:sz w:val="24"/>
        </w:rPr>
        <w:t xml:space="preserve"> 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>)</w:t>
      </w:r>
    </w:p>
    <w:p w14:paraId="08F5DFE7">
      <w:pPr>
        <w:pStyle w:val="3"/>
        <w:spacing w:before="312" w:beforeLines="100" w:after="312" w:afterLines="100"/>
        <w:rPr>
          <w:szCs w:val="30"/>
        </w:rPr>
      </w:pPr>
      <w:r>
        <w:t>4.2 串口初始化</w:t>
      </w:r>
    </w:p>
    <w:p w14:paraId="0EC3A961">
      <w:pPr>
        <w:widowControl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*******</w:t>
      </w:r>
    </w:p>
    <w:p w14:paraId="5DBAC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D10773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526E7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C91CBC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E1CC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8599D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313426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6C663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F9F20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3DEAC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D4C6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63E39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1927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516CE3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5207B4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5AD72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3F02D9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407E28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1E8C0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9A016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0F2FF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D92B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6F7337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F7ECE1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9A1D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A1256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EE64C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A8B8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6C6A9E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A629D3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DA643A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DB4C3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0ECAC2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E2F42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0528C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45A9B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A49E1A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2B297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B628580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50CF9380">
      <w:pPr>
        <w:pStyle w:val="2"/>
        <w:spacing w:before="312" w:after="312"/>
      </w:pPr>
      <w:r>
        <w:t>5 系统调试与功能分析</w:t>
      </w:r>
    </w:p>
    <w:p w14:paraId="1534CA4C">
      <w:pPr>
        <w:pStyle w:val="3"/>
        <w:spacing w:before="156" w:after="156"/>
      </w:pPr>
      <w:r>
        <w:t>5.1 硬件电路检测</w:t>
      </w:r>
    </w:p>
    <w:p w14:paraId="292EE5A1">
      <w:pPr>
        <w:autoSpaceDE w:val="0"/>
        <w:autoSpaceDN w:val="0"/>
        <w:adjustRightInd w:val="0"/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硬件电**********。</w:t>
      </w:r>
    </w:p>
    <w:p w14:paraId="4360E9CD">
      <w:pPr>
        <w:pStyle w:val="3"/>
        <w:spacing w:before="156" w:after="156"/>
      </w:pPr>
      <w:r>
        <w:t>5.2 *****测</w:t>
      </w:r>
    </w:p>
    <w:p w14:paraId="64E7C65C">
      <w:pPr>
        <w:spacing w:line="300" w:lineRule="auto"/>
        <w:ind w:firstLine="48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 w:val="24"/>
        </w:rPr>
        <w:t>首先将土壤*********</w:t>
      </w:r>
      <w:r>
        <w:rPr>
          <w:rFonts w:hint="eastAsia" w:ascii="宋体" w:hAnsi="宋体" w:cs="宋体"/>
          <w:szCs w:val="21"/>
        </w:rPr>
        <w:t xml:space="preserve"> </w:t>
      </w:r>
    </w:p>
    <w:p w14:paraId="6DAB58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2E93F2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EA4DF5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04342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1A61C3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598C0C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811C2D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35B1B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39550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18AF8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7F90AC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FB1ABA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71467A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E9577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D6F4E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CAB338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61514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8815D4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D67105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3AFF92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7C0A8D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B3987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737D61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3FDCE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FB203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B4455E5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50F3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2CE32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55D37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D1CB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FEBF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ED8447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5F1D5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411C1F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FF56848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2CECE02F">
      <w:pPr>
        <w:pStyle w:val="2"/>
        <w:spacing w:before="312" w:after="312"/>
      </w:pPr>
      <w:r>
        <w:t>6 结束语</w:t>
      </w:r>
    </w:p>
    <w:p w14:paraId="3EACED81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bookmarkStart w:id="130" w:name="_Toc282793442"/>
      <w:bookmarkStart w:id="131" w:name="_Toc481248545"/>
      <w:bookmarkStart w:id="132" w:name="_Toc30540"/>
      <w:bookmarkStart w:id="133" w:name="_Toc318409790"/>
      <w:bookmarkStart w:id="134" w:name="_Toc317715041"/>
      <w:r>
        <w:rPr>
          <w:rFonts w:hint="eastAsia" w:cs="宋体"/>
          <w:color w:val="FF0000"/>
          <w:sz w:val="24"/>
        </w:rPr>
        <w:t>本文完成</w:t>
      </w:r>
      <w:r>
        <w:rPr>
          <w:rFonts w:cs="宋体"/>
          <w:color w:val="FF0000"/>
          <w:sz w:val="24"/>
        </w:rPr>
        <w:t>……</w:t>
      </w:r>
      <w:r>
        <w:rPr>
          <w:rFonts w:hint="eastAsia" w:cs="宋体"/>
          <w:color w:val="FF0000"/>
          <w:sz w:val="24"/>
        </w:rPr>
        <w:t>********设计。实现了****功能。有****优点</w:t>
      </w:r>
    </w:p>
    <w:p w14:paraId="53B0C21A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r>
        <w:rPr>
          <w:rFonts w:cs="宋体"/>
          <w:color w:val="FF0000"/>
          <w:sz w:val="24"/>
          <w:lang/>
        </w:rPr>
        <w:pict>
          <v:shape id="_x0000_s1118" o:spid="_x0000_s1118" o:spt="202" type="#_x0000_t202" style="position:absolute;left:0pt;margin-left:180.6pt;margin-top:45.3pt;height:42.75pt;width:213.15pt;z-index:251684864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70A5D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color w:val="FF0000"/>
          <w:sz w:val="24"/>
        </w:rPr>
        <w:t>本设计内容虽然达到预期效果，但实现的程序还存在一些不足之处，如******功能不完善，界面不够友好，****等。</w:t>
      </w:r>
      <w:r>
        <w:rPr>
          <w:rFonts w:cs="宋体"/>
          <w:color w:val="FF0000"/>
          <w:sz w:val="24"/>
        </w:rPr>
        <w:t>对于上述问题</w:t>
      </w:r>
      <w:r>
        <w:rPr>
          <w:rFonts w:hint="eastAsia" w:cs="宋体"/>
          <w:color w:val="FF0000"/>
          <w:sz w:val="24"/>
        </w:rPr>
        <w:t>，</w:t>
      </w:r>
      <w:r>
        <w:rPr>
          <w:rFonts w:cs="宋体"/>
          <w:color w:val="FF0000"/>
          <w:sz w:val="24"/>
        </w:rPr>
        <w:t>可以通</w:t>
      </w:r>
      <w:r>
        <w:rPr>
          <w:rFonts w:hint="eastAsia" w:cs="宋体"/>
          <w:color w:val="FF0000"/>
          <w:sz w:val="24"/>
        </w:rPr>
        <w:t>过******来解决（可提供思路和方法）。</w:t>
      </w:r>
    </w:p>
    <w:p w14:paraId="31CA2E49">
      <w:pPr>
        <w:spacing w:line="300" w:lineRule="auto"/>
        <w:rPr>
          <w:sz w:val="24"/>
        </w:rPr>
      </w:pPr>
    </w:p>
    <w:p w14:paraId="5BABAD5A">
      <w:pPr>
        <w:spacing w:before="312" w:beforeLines="100" w:after="312" w:afterLines="100"/>
        <w:jc w:val="center"/>
        <w:outlineLvl w:val="0"/>
        <w:rPr>
          <w:b/>
          <w:sz w:val="28"/>
          <w:szCs w:val="28"/>
        </w:rPr>
      </w:pPr>
      <w:r>
        <w:rPr>
          <w:rFonts w:cs="宋体"/>
          <w:sz w:val="24"/>
        </w:rPr>
        <w:br w:type="page"/>
      </w:r>
      <w:bookmarkStart w:id="135" w:name="_Toc494355953"/>
      <w:r>
        <w:rPr>
          <w:rFonts w:hint="eastAsia"/>
          <w:b/>
          <w:sz w:val="28"/>
          <w:szCs w:val="28"/>
        </w:rPr>
        <w:t>参考文献</w:t>
      </w:r>
      <w:bookmarkEnd w:id="130"/>
      <w:bookmarkEnd w:id="131"/>
      <w:bookmarkEnd w:id="132"/>
      <w:bookmarkEnd w:id="133"/>
      <w:bookmarkEnd w:id="134"/>
      <w:bookmarkEnd w:id="135"/>
    </w:p>
    <w:p w14:paraId="281CCC01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36" w:name="_Ref494358573"/>
      <w:bookmarkStart w:id="137" w:name="_Toc9830"/>
      <w:bookmarkStart w:id="138" w:name="_Toc481248546"/>
      <w:bookmarkStart w:id="139" w:name="_Toc318409789"/>
      <w:r>
        <w:rPr>
          <w:rFonts w:hint="eastAsia"/>
          <w:b/>
          <w:sz w:val="28"/>
          <w:szCs w:val="28"/>
          <w:lang/>
        </w:rPr>
        <w:pict>
          <v:shape id="_x0000_s1122" o:spid="_x0000_s1122" o:spt="202" type="#_x0000_t202" style="position:absolute;left:0pt;margin-left:315.75pt;margin-top:-82.55pt;height:86.25pt;width:146.25pt;z-index:25168588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7DE6F50">
                  <w:pPr>
                    <w:pStyle w:val="11"/>
                  </w:pP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Ansi="宋体"/>
          <w:kern w:val="0"/>
          <w:szCs w:val="21"/>
        </w:rPr>
        <w:t>庄志红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PIC</w:t>
      </w:r>
      <w:r>
        <w:rPr>
          <w:rFonts w:hAnsi="宋体"/>
          <w:kern w:val="0"/>
          <w:szCs w:val="21"/>
        </w:rPr>
        <w:t>单片机的农田灌溉智能控制系统研究</w:t>
      </w:r>
      <w:r>
        <w:rPr>
          <w:kern w:val="0"/>
          <w:szCs w:val="21"/>
        </w:rPr>
        <w:t>[J] .</w:t>
      </w:r>
      <w:r>
        <w:rPr>
          <w:rFonts w:hAnsi="宋体"/>
          <w:kern w:val="0"/>
          <w:szCs w:val="21"/>
        </w:rPr>
        <w:t>安徽农业学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2010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 w:ascii="宋体" w:hAnsi="宋体"/>
        </w:rPr>
        <w:t>.</w:t>
      </w:r>
      <w:bookmarkEnd w:id="136"/>
    </w:p>
    <w:p w14:paraId="7C59BD64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0" w:name="_Ref494358673"/>
      <w:r>
        <w:rPr>
          <w:rFonts w:hAnsi="宋体"/>
          <w:kern w:val="0"/>
          <w:szCs w:val="21"/>
        </w:rPr>
        <w:t>张毅刚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单片机原理及接口技术</w:t>
      </w:r>
      <w:r>
        <w:rPr>
          <w:kern w:val="0"/>
          <w:szCs w:val="21"/>
        </w:rPr>
        <w:t>(C51</w:t>
      </w:r>
      <w:r>
        <w:rPr>
          <w:rFonts w:hAnsi="宋体"/>
          <w:kern w:val="0"/>
          <w:szCs w:val="21"/>
        </w:rPr>
        <w:t>编程</w:t>
      </w:r>
      <w:r>
        <w:rPr>
          <w:kern w:val="0"/>
          <w:szCs w:val="21"/>
        </w:rPr>
        <w:t>)[M].</w:t>
      </w:r>
      <w:r>
        <w:rPr>
          <w:rFonts w:hAnsi="宋体"/>
          <w:kern w:val="0"/>
          <w:szCs w:val="21"/>
        </w:rPr>
        <w:t>北京</w:t>
      </w:r>
      <w:r>
        <w:rPr>
          <w:rFonts w:hint="eastAsia" w:hAnsi="宋体"/>
          <w:kern w:val="0"/>
          <w:szCs w:val="21"/>
        </w:rPr>
        <w:t>:</w:t>
      </w:r>
      <w:r>
        <w:rPr>
          <w:rFonts w:hAnsi="宋体"/>
          <w:kern w:val="0"/>
          <w:szCs w:val="21"/>
        </w:rPr>
        <w:t>人民邮电出版社</w:t>
      </w:r>
      <w:r>
        <w:rPr>
          <w:rFonts w:hint="eastAsia" w:ascii="宋体" w:hAnsi="宋体"/>
        </w:rPr>
        <w:t>,</w:t>
      </w:r>
      <w:r>
        <w:rPr>
          <w:kern w:val="0"/>
          <w:szCs w:val="21"/>
        </w:rPr>
        <w:t>2013</w:t>
      </w:r>
      <w:r>
        <w:rPr>
          <w:rFonts w:hint="eastAsia"/>
          <w:color w:val="000000"/>
          <w:szCs w:val="21"/>
        </w:rPr>
        <w:t>:</w:t>
      </w:r>
      <w:r>
        <w:rPr>
          <w:rFonts w:hint="eastAsia" w:ascii="宋体" w:hAnsi="宋体"/>
        </w:rPr>
        <w:t>1</w:t>
      </w:r>
      <w:r>
        <w:rPr>
          <w:rFonts w:hint="eastAsia"/>
        </w:rPr>
        <w:t>3</w:t>
      </w:r>
      <w:r>
        <w:rPr>
          <w:rFonts w:hint="eastAsia" w:ascii="宋体" w:hAnsi="宋体"/>
        </w:rPr>
        <w:t>-1</w:t>
      </w:r>
      <w:r>
        <w:rPr>
          <w:rFonts w:hint="eastAsia"/>
        </w:rPr>
        <w:t>4</w:t>
      </w:r>
      <w:r>
        <w:rPr>
          <w:kern w:val="0"/>
          <w:szCs w:val="21"/>
        </w:rPr>
        <w:t>.</w:t>
      </w:r>
      <w:bookmarkEnd w:id="140"/>
    </w:p>
    <w:p w14:paraId="60ACAFD7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1" w:name="_Ref494359798"/>
      <w:r>
        <w:rPr>
          <w:rFonts w:hAnsi="宋体"/>
          <w:kern w:val="0"/>
          <w:szCs w:val="21"/>
        </w:rPr>
        <w:t>沈晓波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王留留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苗磊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数字技术与应用</w:t>
      </w:r>
      <w:r>
        <w:rPr>
          <w:kern w:val="0"/>
          <w:szCs w:val="21"/>
        </w:rPr>
        <w:t>[J].2012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 xml:space="preserve"> 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  <w:bookmarkEnd w:id="141"/>
    </w:p>
    <w:p w14:paraId="70BF7594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2" w:name="_Ref494359620"/>
      <w:r>
        <w:rPr>
          <w:rFonts w:hAnsi="宋体"/>
          <w:kern w:val="0"/>
          <w:szCs w:val="21"/>
        </w:rPr>
        <w:t>刘健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ST89C52RC</w:t>
      </w:r>
      <w:r>
        <w:rPr>
          <w:rFonts w:hAnsi="宋体"/>
          <w:kern w:val="0"/>
          <w:szCs w:val="21"/>
        </w:rPr>
        <w:t>单片机实验系统的设计与开发</w:t>
      </w:r>
      <w:r>
        <w:rPr>
          <w:kern w:val="0"/>
          <w:szCs w:val="21"/>
        </w:rPr>
        <w:t>[D].</w:t>
      </w:r>
      <w:r>
        <w:rPr>
          <w:rFonts w:hint="eastAsia"/>
          <w:kern w:val="0"/>
          <w:szCs w:val="21"/>
        </w:rPr>
        <w:t>湖南</w:t>
      </w:r>
      <w:r>
        <w:rPr>
          <w:rFonts w:hint="eastAsia"/>
          <w:color w:val="000000"/>
          <w:szCs w:val="21"/>
        </w:rPr>
        <w:t>:</w:t>
      </w:r>
      <w:r>
        <w:rPr>
          <w:rFonts w:hAnsi="宋体"/>
          <w:kern w:val="0"/>
          <w:szCs w:val="21"/>
        </w:rPr>
        <w:t>湖南大学</w:t>
      </w:r>
      <w:r>
        <w:rPr>
          <w:rFonts w:hint="eastAsia" w:hAnsi="宋体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  <w:bookmarkEnd w:id="142"/>
    </w:p>
    <w:p w14:paraId="79B818BE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3" w:name="_Ref494359716"/>
      <w:r>
        <w:rPr>
          <w:rFonts w:hAnsi="宋体"/>
          <w:kern w:val="0"/>
          <w:szCs w:val="21"/>
        </w:rPr>
        <w:t>王洋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巫庆辉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庞艳伟</w:t>
      </w:r>
      <w:r>
        <w:rPr>
          <w:kern w:val="0"/>
          <w:szCs w:val="21"/>
        </w:rPr>
        <w:t>.ADC0832</w:t>
      </w:r>
      <w:r>
        <w:rPr>
          <w:rFonts w:hAnsi="宋体"/>
          <w:kern w:val="0"/>
          <w:szCs w:val="21"/>
        </w:rPr>
        <w:t>在真空度数据检测中的应用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电子设计工程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,30(12):21-29.</w:t>
      </w:r>
      <w:bookmarkEnd w:id="143"/>
    </w:p>
    <w:p w14:paraId="2C5BA1B7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4" w:name="_Ref494359670"/>
      <w:r>
        <w:rPr>
          <w:rFonts w:hAnsi="宋体"/>
          <w:kern w:val="0"/>
          <w:szCs w:val="21"/>
        </w:rPr>
        <w:t>王兴龙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董云峰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分布式集群飞行器地面仿真平台设计及其通信协议仿真</w:t>
      </w:r>
      <w:r>
        <w:rPr>
          <w:kern w:val="0"/>
          <w:szCs w:val="21"/>
        </w:rPr>
        <w:t>[C].</w:t>
      </w:r>
      <w:r>
        <w:rPr>
          <w:rFonts w:hAnsi="宋体"/>
          <w:kern w:val="0"/>
          <w:szCs w:val="21"/>
        </w:rPr>
        <w:t>北京航空航天大学宇航学院</w:t>
      </w:r>
      <w:r>
        <w:rPr>
          <w:kern w:val="0"/>
          <w:szCs w:val="21"/>
        </w:rPr>
        <w:t>,2012</w:t>
      </w:r>
      <w:r>
        <w:rPr>
          <w:rFonts w:hint="eastAsia"/>
          <w:color w:val="000000"/>
          <w:szCs w:val="21"/>
        </w:rPr>
        <w:t>:65-72.</w:t>
      </w:r>
      <w:bookmarkEnd w:id="144"/>
    </w:p>
    <w:p w14:paraId="11355B0B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史艳娥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基于超声的故障诊断系统的设计</w:t>
      </w:r>
      <w:r>
        <w:rPr>
          <w:kern w:val="0"/>
          <w:szCs w:val="21"/>
        </w:rPr>
        <w:t>[D].</w:t>
      </w:r>
      <w:r>
        <w:rPr>
          <w:rFonts w:hAnsi="宋体"/>
          <w:kern w:val="0"/>
          <w:szCs w:val="21"/>
        </w:rPr>
        <w:t>燕山大学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</w:p>
    <w:p w14:paraId="720694D2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董树锋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何光宇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刘凯诚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张王俊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王治华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使用</w:t>
      </w:r>
      <w:r>
        <w:rPr>
          <w:kern w:val="0"/>
          <w:szCs w:val="21"/>
        </w:rPr>
        <w:t>Eclipse</w:t>
      </w:r>
      <w:r>
        <w:rPr>
          <w:rFonts w:hAnsi="宋体"/>
          <w:kern w:val="0"/>
          <w:szCs w:val="21"/>
        </w:rPr>
        <w:t>建模框架实现基于公共信息模型系统的开发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电力系统自动化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</w:p>
    <w:p w14:paraId="0FECBEDE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>Evan S, Jonathan L, Trevor D. Fully Convolutional Networks for Semantic Segmentation [J]. arXiv. 2016:2</w:t>
      </w:r>
      <w:r>
        <w:rPr>
          <w:rFonts w:hint="eastAsia"/>
          <w:kern w:val="0"/>
          <w:szCs w:val="21"/>
        </w:rPr>
        <w:t>-</w:t>
      </w:r>
      <w:r>
        <w:rPr>
          <w:kern w:val="0"/>
          <w:szCs w:val="21"/>
        </w:rPr>
        <w:t>5.</w:t>
      </w:r>
    </w:p>
    <w:p w14:paraId="1472604D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int="eastAsia"/>
        </w:rPr>
        <w:t>方俊义</w:t>
      </w:r>
      <w:r>
        <w:rPr>
          <w:rFonts w:hint="eastAsia" w:ascii="宋体" w:hAnsi="宋体"/>
        </w:rPr>
        <w:t>.</w:t>
      </w:r>
      <w:r>
        <w:rPr>
          <w:rFonts w:hint="eastAsia"/>
        </w:rPr>
        <w:t>AJAX的原理及应用[</w:t>
      </w:r>
      <w:r>
        <w:t>EB/OL</w:t>
      </w:r>
      <w:r>
        <w:rPr>
          <w:rFonts w:hint="eastAsia"/>
        </w:rPr>
        <w:t>].</w:t>
      </w:r>
      <w:r>
        <w:rPr>
          <w:rFonts w:hint="eastAsia" w:ascii="宋体" w:hAnsi="宋体"/>
        </w:rPr>
        <w:t>(2006-6-7)</w:t>
      </w:r>
      <w:r>
        <w:rPr>
          <w:rFonts w:hint="eastAsia" w:ascii="宋体" w:hAnsi="宋体"/>
          <w:kern w:val="0"/>
          <w:szCs w:val="21"/>
        </w:rPr>
        <w:t>[2007-5-6</w:t>
      </w:r>
      <w:r>
        <w:rPr>
          <w:rFonts w:ascii="宋体" w:hAnsi="宋体"/>
          <w:kern w:val="0"/>
          <w:szCs w:val="21"/>
        </w:rPr>
        <w:t>]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>http://info.lib.uh.edu/ pacs1.html.</w:t>
      </w:r>
    </w:p>
    <w:p w14:paraId="650B4D8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E6C0E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07EBDB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B303F0A">
      <w:pPr>
        <w:widowControl/>
        <w:spacing w:line="300" w:lineRule="auto"/>
        <w:ind w:left="420" w:hanging="420" w:hangingChars="150"/>
        <w:jc w:val="left"/>
        <w:rPr>
          <w:rFonts w:hint="eastAsia"/>
          <w:kern w:val="0"/>
          <w:szCs w:val="21"/>
        </w:rPr>
      </w:pPr>
      <w:r>
        <w:rPr>
          <w:sz w:val="28"/>
          <w:szCs w:val="28"/>
          <w:lang/>
        </w:rPr>
        <w:pict>
          <v:shape id="_x0000_s1123" o:spid="_x0000_s1123" o:spt="202" type="#_x0000_t202" style="position:absolute;left:0pt;margin-left:288.45pt;margin-top:11.2pt;height:102.75pt;width:146.25pt;z-index:25168691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0B5F14">
                  <w:pPr>
                    <w:rPr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</w:p>
                <w:p w14:paraId="56E2D107">
                  <w:r>
                    <w:rPr>
                      <w:rFonts w:hint="eastAsia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2AE7A502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</w:p>
    <w:p w14:paraId="3CBCB8B2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38FAB0E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CFEEB70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AF2A5C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D525EA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3AE812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DDFF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808C7D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BA9B4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A0AA10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52367E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0DFDEF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8CA759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DB3F58C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C443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0736A54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9CD22F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DF050D">
      <w:pPr>
        <w:widowControl/>
        <w:spacing w:line="300" w:lineRule="auto"/>
        <w:ind w:left="315" w:hanging="315" w:hangingChars="150"/>
        <w:jc w:val="left"/>
        <w:rPr>
          <w:kern w:val="0"/>
          <w:szCs w:val="21"/>
        </w:rPr>
      </w:pPr>
      <w:r>
        <w:rPr>
          <w:kern w:val="0"/>
          <w:szCs w:val="21"/>
          <w:lang/>
        </w:rPr>
        <w:pict>
          <v:shape id="_x0000_s1124" o:spid="_x0000_s1124" o:spt="202" type="#_x0000_t202" style="position:absolute;left:0pt;margin-left:-11.25pt;margin-top:-0.05pt;height:550.5pt;width:499.5pt;z-index:251687936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CE1DA26">
                  <w:pPr>
                    <w:spacing w:line="400" w:lineRule="exact"/>
                    <w:ind w:firstLine="420" w:firstLineChars="200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文献类别不同格式不同，格式</w:t>
                  </w:r>
                  <w:r>
                    <w:rPr>
                      <w:color w:val="000000"/>
                      <w:szCs w:val="21"/>
                    </w:rPr>
                    <w:t>如下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</w:t>
                  </w:r>
                </w:p>
                <w:p w14:paraId="08220E6B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著作图书文献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．版次（第一版省略）．出版者，出版年份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:</w:t>
                  </w:r>
                  <w:r>
                    <w:rPr>
                      <w:color w:val="000000"/>
                      <w:szCs w:val="21"/>
                    </w:rPr>
                    <w:t>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9D147C7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</w:t>
                  </w:r>
                </w:p>
                <w:p w14:paraId="1A0A992A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[1]  孙育才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MCS-51系列单片微机及其应用[M]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南京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: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东南大学出版社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,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2000: 45-50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.</w:t>
                  </w:r>
                </w:p>
                <w:p w14:paraId="32F56B9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译著图书文献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．译者．版次（第一版省略）．出版者，出版年份：引用部分起止页码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D5EDE6E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7FB16970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[2]  Clough R W, Penzien J.结构动力学[M].王光远等译.北京:科学出版社,1981:23-35.</w:t>
                  </w:r>
                </w:p>
                <w:p w14:paraId="679C1175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学术刊物文献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作者．文章名．编者名．会议地址，会议名称，年份．出版地，出版者，出版年：引用部分起止页码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24AB8AEA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4A48027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[4] 刘锡良. 现代空间结构的新发展. 天津: 第一届全国现代结构工程学术报告会论文集[C]. 2001:65—72.</w:t>
                  </w:r>
                </w:p>
                <w:p w14:paraId="6ABD497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学位论文类参考文献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作者．学位论文题目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[D]</w:t>
                  </w:r>
                  <w:r>
                    <w:rPr>
                      <w:color w:val="000000"/>
                      <w:szCs w:val="21"/>
                    </w:rPr>
                    <w:t>．学校和学位论文级别．答辩年份：引用部分起止页码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</w:t>
                  </w:r>
                </w:p>
                <w:p w14:paraId="44E2A8DA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</w:t>
                  </w:r>
                </w:p>
                <w:p w14:paraId="4952E955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[5] 谭建松.高强化柴油机活塞的热负荷及结构改进[D].浙江:浙江大学,2000:15—19.</w:t>
                  </w:r>
                </w:p>
                <w:p w14:paraId="4C5BE0F6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西文文献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著录格式同中文，实词的首字母大写，其余小写。</w:t>
                  </w:r>
                </w:p>
                <w:p w14:paraId="15D05EFC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F2044C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[6] Doebling S W, Farrar C R, Prime M B. Asummary review of vibration-based damage identification[J]. The Shock and Vibration Digest 30(2):1998,90-105.</w:t>
                  </w:r>
                </w:p>
                <w:p w14:paraId="223F83A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网络文献：</w:t>
                  </w:r>
                  <w:r>
                    <w:rPr>
                      <w:rFonts w:hint="eastAsia"/>
                      <w:szCs w:val="21"/>
                    </w:rPr>
                    <w:t>[序号] 责任者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文章标题[文献类型标识]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(发布时间)[下载时间]文献网址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（时间格式如：2007</w:t>
                  </w:r>
                  <w:r>
                    <w:rPr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t>-02-08）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  <w:p w14:paraId="3F3FF19D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DF14004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[7] </w:t>
                  </w:r>
                  <w:r>
                    <w:rPr>
                      <w:color w:val="000000"/>
                      <w:szCs w:val="21"/>
                    </w:rPr>
                    <w:t>http://www.cajcd.edc.cn/pub/wml.txt/980810-2.html, 1998-08-16/1998-10-04</w:t>
                  </w:r>
                </w:p>
                <w:p w14:paraId="563A322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专利文献：</w:t>
                  </w:r>
                  <w:r>
                    <w:rPr>
                      <w:color w:val="000000"/>
                      <w:szCs w:val="21"/>
                    </w:rPr>
                    <w:t>专利申请者. 专利题名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专利国别, 专利文献种类, 专利号. 出版日期</w:t>
                  </w:r>
                </w:p>
                <w:p w14:paraId="249950EF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359F3A46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[8] </w:t>
                  </w:r>
                  <w:r>
                    <w:rPr>
                      <w:color w:val="000000"/>
                      <w:szCs w:val="21"/>
                    </w:rPr>
                    <w:t>姜锡洲. 一种温热外敷药制备方法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中国专利, 881056073. 1989-07-26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</w:txbxContent>
            </v:textbox>
          </v:shape>
        </w:pict>
      </w:r>
    </w:p>
    <w:p w14:paraId="5C5D43AE">
      <w:pPr>
        <w:rPr>
          <w:rFonts w:hint="eastAsia"/>
        </w:rPr>
      </w:pPr>
    </w:p>
    <w:bookmarkEnd w:id="137"/>
    <w:bookmarkEnd w:id="138"/>
    <w:bookmarkEnd w:id="139"/>
    <w:p w14:paraId="1CD9D1AE">
      <w:pPr>
        <w:widowControl/>
        <w:jc w:val="left"/>
        <w:outlineLvl w:val="0"/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7C057F82">
      <w:pPr>
        <w:widowControl/>
        <w:spacing w:before="312" w:beforeLines="100" w:after="312" w:afterLines="100"/>
        <w:jc w:val="center"/>
        <w:outlineLvl w:val="0"/>
        <w:rPr>
          <w:rFonts w:hint="eastAsia"/>
          <w:b/>
          <w:sz w:val="36"/>
          <w:szCs w:val="36"/>
        </w:rPr>
      </w:pPr>
      <w:bookmarkStart w:id="145" w:name="_Toc494355954"/>
      <w:r>
        <w:rPr>
          <w:rFonts w:hint="eastAsia" w:cs="宋体"/>
          <w:sz w:val="24"/>
          <w:lang/>
        </w:rPr>
        <w:pict>
          <v:shape id="_x0000_s1137" o:spid="_x0000_s1137" o:spt="202" type="#_x0000_t202" style="position:absolute;left:0pt;margin-left:17.25pt;margin-top:14.35pt;height:41.25pt;width:150pt;z-index:25169408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7408E69">
                  <w:pPr>
                    <w:rPr>
                      <w:rFonts w:hint="eastAsia"/>
                      <w:color w:val="0000FF"/>
                      <w:sz w:val="30"/>
                      <w:szCs w:val="30"/>
                    </w:rPr>
                  </w:pPr>
                  <w:r>
                    <w:rPr>
                      <w:rFonts w:hint="eastAsia"/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  <w:r>
                    <w:rPr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sz w:val="24"/>
          <w:lang/>
        </w:rPr>
        <w:pict>
          <v:shape id="_x0000_s1135" o:spid="_x0000_s1135" o:spt="202" type="#_x0000_t202" style="position:absolute;left:0pt;margin-left:278.25pt;margin-top:22.6pt;height:41.25pt;width:146.25pt;z-index:2516920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BADD94C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致谢</w:t>
      </w:r>
      <w:bookmarkEnd w:id="145"/>
    </w:p>
    <w:p w14:paraId="58301F8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cs="宋体"/>
          <w:sz w:val="24"/>
        </w:rPr>
        <w:t>…………</w:t>
      </w:r>
      <w:r>
        <w:rPr>
          <w:rFonts w:hint="eastAsia" w:cs="宋体"/>
          <w:sz w:val="24"/>
        </w:rPr>
        <w:t>感谢老师和同学，感谢母校。</w:t>
      </w:r>
    </w:p>
    <w:p w14:paraId="01E4EAF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hint="eastAsia" w:cs="宋体"/>
          <w:sz w:val="24"/>
        </w:rPr>
        <w:t>本设计是在</w:t>
      </w:r>
      <w:r>
        <w:rPr>
          <w:rFonts w:cs="宋体"/>
          <w:sz w:val="24"/>
        </w:rPr>
        <w:t>……</w:t>
      </w:r>
    </w:p>
    <w:p w14:paraId="1DEFE04A">
      <w:pPr>
        <w:spacing w:line="300" w:lineRule="auto"/>
        <w:ind w:firstLine="420"/>
      </w:pPr>
      <w:r>
        <w:rPr>
          <w:rFonts w:cs="宋体"/>
          <w:sz w:val="24"/>
        </w:rPr>
        <w:t>本设计的完成还要感谢……</w:t>
      </w:r>
      <w:r>
        <w:rPr>
          <w:rFonts w:hint="eastAsia" w:cs="宋体"/>
          <w:sz w:val="24"/>
        </w:rPr>
        <w:t>另外还要感谢家人和朋友的默默支持。</w:t>
      </w:r>
    </w:p>
    <w:p w14:paraId="03E339BF">
      <w:pPr>
        <w:widowControl/>
        <w:jc w:val="left"/>
        <w:outlineLvl w:val="0"/>
        <w:sectPr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  <w:bookmarkStart w:id="146" w:name="_Toc494355955"/>
      <w:r>
        <w:rPr>
          <w:rFonts w:hint="eastAsia" w:cs="宋体"/>
          <w:sz w:val="24"/>
          <w:lang/>
        </w:rPr>
        <w:pict>
          <v:shape id="_x0000_s1134" o:spid="_x0000_s1134" o:spt="202" type="#_x0000_t202" style="position:absolute;left:0pt;margin-left:249pt;margin-top:22.75pt;height:41.25pt;width:146.25pt;z-index:2516910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2D5C9B8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146"/>
    </w:p>
    <w:p w14:paraId="626FAA7B">
      <w:pPr>
        <w:widowControl/>
        <w:jc w:val="left"/>
        <w:outlineLvl w:val="0"/>
        <w:rPr>
          <w:b/>
          <w:sz w:val="28"/>
          <w:szCs w:val="28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02EC5A32">
      <w:pPr>
        <w:widowControl/>
        <w:jc w:val="left"/>
        <w:outlineLvl w:val="0"/>
        <w:rPr>
          <w:b/>
          <w:sz w:val="28"/>
          <w:szCs w:val="28"/>
        </w:rPr>
      </w:pPr>
      <w:bookmarkStart w:id="147" w:name="_Toc494355956"/>
      <w:r>
        <w:rPr>
          <w:rFonts w:hint="eastAsia"/>
          <w:b/>
          <w:sz w:val="28"/>
          <w:szCs w:val="28"/>
          <w:lang/>
        </w:rPr>
        <w:pict>
          <v:shape id="_x0000_s1130" o:spid="_x0000_s1130" o:spt="202" type="#_x0000_t202" style="position:absolute;left:0pt;margin-left:111.75pt;margin-top:-12.5pt;height:41.25pt;width:231.75pt;z-index:25168998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5C29C1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28"/>
          <w:szCs w:val="28"/>
        </w:rPr>
        <w:t>附录</w:t>
      </w:r>
      <w:bookmarkEnd w:id="147"/>
      <w:r>
        <w:rPr>
          <w:rFonts w:hint="eastAsia"/>
          <w:b/>
          <w:sz w:val="28"/>
          <w:szCs w:val="28"/>
        </w:rPr>
        <w:t xml:space="preserve"> </w:t>
      </w:r>
    </w:p>
    <w:p w14:paraId="7D48C645">
      <w:pPr>
        <w:spacing w:line="300" w:lineRule="auto"/>
        <w:ind w:firstLine="420" w:firstLineChars="200"/>
        <w:rPr>
          <w:color w:val="0000FF"/>
          <w:szCs w:val="28"/>
        </w:rPr>
      </w:pPr>
      <w:r>
        <w:rPr>
          <w:color w:val="0000FF"/>
          <w:szCs w:val="28"/>
        </w:rPr>
        <w:t>这里是附录的普通文字内容</w:t>
      </w:r>
      <w:r>
        <w:rPr>
          <w:rFonts w:hint="eastAsia"/>
          <w:color w:val="0000FF"/>
          <w:szCs w:val="28"/>
        </w:rPr>
        <w:t>，宋体五号，段前后0行，行距1.25。下面是代码内容，字号也为五号，段前后0行，单倍行距。</w:t>
      </w:r>
    </w:p>
    <w:p w14:paraId="3A689CFF">
      <w:pPr>
        <w:rPr>
          <w:szCs w:val="21"/>
        </w:rPr>
      </w:pPr>
      <w:r>
        <w:rPr>
          <w:szCs w:val="21"/>
        </w:rPr>
        <w:t># -*- coding: utf-8 -*-</w:t>
      </w:r>
    </w:p>
    <w:p w14:paraId="4A39AF98">
      <w:pPr>
        <w:rPr>
          <w:szCs w:val="21"/>
        </w:rPr>
      </w:pPr>
      <w:r>
        <w:rPr>
          <w:szCs w:val="21"/>
          <w:lang/>
        </w:rPr>
        <w:pict>
          <v:shape id="_x0000_s1128" o:spid="_x0000_s1128" o:spt="202" type="#_x0000_t202" style="position:absolute;left:0pt;margin-left:165pt;margin-top:4.65pt;height:138.75pt;width:231.75pt;z-index:2516889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96A745C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szCs w:val="21"/>
        </w:rPr>
        <w:t>"""</w:t>
      </w:r>
    </w:p>
    <w:p w14:paraId="021E5049">
      <w:pPr>
        <w:rPr>
          <w:szCs w:val="21"/>
        </w:rPr>
      </w:pPr>
      <w:r>
        <w:rPr>
          <w:szCs w:val="21"/>
        </w:rPr>
        <w:t>Created on Tue May 09 23:42:30 2017</w:t>
      </w:r>
    </w:p>
    <w:p w14:paraId="4EBDE378">
      <w:pPr>
        <w:rPr>
          <w:szCs w:val="21"/>
        </w:rPr>
      </w:pPr>
    </w:p>
    <w:p w14:paraId="45BC58F2">
      <w:pPr>
        <w:rPr>
          <w:szCs w:val="21"/>
        </w:rPr>
      </w:pPr>
      <w:r>
        <w:rPr>
          <w:szCs w:val="21"/>
        </w:rPr>
        <w:t>@author: pm7</w:t>
      </w:r>
    </w:p>
    <w:p w14:paraId="3881776A">
      <w:pPr>
        <w:rPr>
          <w:szCs w:val="21"/>
        </w:rPr>
      </w:pPr>
      <w:r>
        <w:rPr>
          <w:szCs w:val="21"/>
        </w:rPr>
        <w:t>"""</w:t>
      </w:r>
    </w:p>
    <w:p w14:paraId="074B5403">
      <w:pPr>
        <w:rPr>
          <w:szCs w:val="21"/>
        </w:rPr>
      </w:pPr>
    </w:p>
    <w:p w14:paraId="4E154D37">
      <w:pPr>
        <w:rPr>
          <w:szCs w:val="21"/>
        </w:rPr>
      </w:pPr>
      <w:r>
        <w:rPr>
          <w:szCs w:val="21"/>
        </w:rPr>
        <w:t>import numpy as np</w:t>
      </w:r>
    </w:p>
    <w:p w14:paraId="74918409">
      <w:pPr>
        <w:rPr>
          <w:szCs w:val="21"/>
        </w:rPr>
      </w:pPr>
      <w:r>
        <w:rPr>
          <w:szCs w:val="21"/>
        </w:rPr>
        <w:t>import cv2</w:t>
      </w:r>
    </w:p>
    <w:p w14:paraId="3F27CB34">
      <w:pPr>
        <w:rPr>
          <w:szCs w:val="21"/>
        </w:rPr>
      </w:pPr>
      <w:r>
        <w:rPr>
          <w:szCs w:val="21"/>
        </w:rPr>
        <w:t>import sys</w:t>
      </w:r>
    </w:p>
    <w:p w14:paraId="73C98573">
      <w:pPr>
        <w:rPr>
          <w:szCs w:val="21"/>
        </w:rPr>
      </w:pPr>
    </w:p>
    <w:p w14:paraId="168214F2">
      <w:pPr>
        <w:rPr>
          <w:szCs w:val="21"/>
        </w:rPr>
      </w:pPr>
      <w:r>
        <w:rPr>
          <w:szCs w:val="21"/>
        </w:rPr>
        <w:t>def saliency(src):</w:t>
      </w:r>
    </w:p>
    <w:p w14:paraId="43410F75">
      <w:pPr>
        <w:rPr>
          <w:szCs w:val="21"/>
        </w:rPr>
      </w:pPr>
      <w:r>
        <w:rPr>
          <w:szCs w:val="21"/>
        </w:rPr>
        <w:t xml:space="preserve">    src_mean = cv2.mean(src)</w:t>
      </w:r>
    </w:p>
    <w:p w14:paraId="382F553C">
      <w:pPr>
        <w:rPr>
          <w:szCs w:val="21"/>
        </w:rPr>
      </w:pPr>
      <w:r>
        <w:rPr>
          <w:szCs w:val="21"/>
        </w:rPr>
        <w:t xml:space="preserve">    print src_mean</w:t>
      </w:r>
    </w:p>
    <w:p w14:paraId="4C49D266">
      <w:pPr>
        <w:rPr>
          <w:szCs w:val="21"/>
        </w:rPr>
      </w:pPr>
      <w:r>
        <w:rPr>
          <w:szCs w:val="21"/>
        </w:rPr>
        <w:t xml:space="preserve">    print np.asarray(src_mean).shape</w:t>
      </w:r>
    </w:p>
    <w:p w14:paraId="69FE5F46">
      <w:pPr>
        <w:rPr>
          <w:szCs w:val="21"/>
        </w:rPr>
      </w:pPr>
      <w:r>
        <w:rPr>
          <w:szCs w:val="21"/>
        </w:rPr>
        <w:t xml:space="preserve">    src_gaussian = cv2.GaussianBlur(src, (3, 3), 0)</w:t>
      </w:r>
    </w:p>
    <w:p w14:paraId="251D52AD">
      <w:pPr>
        <w:rPr>
          <w:szCs w:val="21"/>
        </w:rPr>
      </w:pPr>
      <w:r>
        <w:rPr>
          <w:szCs w:val="21"/>
        </w:rPr>
        <w:t xml:space="preserve">    print src_gaussian.shape</w:t>
      </w:r>
    </w:p>
    <w:p w14:paraId="52568957">
      <w:pPr>
        <w:rPr>
          <w:szCs w:val="21"/>
        </w:rPr>
      </w:pPr>
      <w:r>
        <w:rPr>
          <w:szCs w:val="21"/>
        </w:rPr>
        <w:t xml:space="preserve">    return cv2.absdiff(src_mean, src_gaussian)</w:t>
      </w:r>
    </w:p>
    <w:p w14:paraId="55E25487">
      <w:pPr>
        <w:rPr>
          <w:szCs w:val="21"/>
        </w:rPr>
      </w:pPr>
    </w:p>
    <w:p w14:paraId="31C72AF0">
      <w:pPr>
        <w:rPr>
          <w:szCs w:val="21"/>
        </w:rPr>
      </w:pPr>
      <w:r>
        <w:rPr>
          <w:szCs w:val="21"/>
        </w:rPr>
        <w:t>if __name__ == '__main__':</w:t>
      </w:r>
    </w:p>
    <w:p w14:paraId="334CE054">
      <w:pPr>
        <w:rPr>
          <w:szCs w:val="21"/>
        </w:rPr>
      </w:pPr>
      <w:r>
        <w:rPr>
          <w:szCs w:val="21"/>
        </w:rPr>
        <w:t xml:space="preserve">    try:</w:t>
      </w:r>
    </w:p>
    <w:p w14:paraId="4196A102">
      <w:pPr>
        <w:rPr>
          <w:szCs w:val="21"/>
        </w:rPr>
      </w:pPr>
      <w:r>
        <w:rPr>
          <w:szCs w:val="21"/>
        </w:rPr>
        <w:t xml:space="preserve">        img = cv2.imread(sys.argv[1])</w:t>
      </w:r>
    </w:p>
    <w:p w14:paraId="3BD3B12E">
      <w:pPr>
        <w:rPr>
          <w:szCs w:val="21"/>
        </w:rPr>
      </w:pPr>
      <w:r>
        <w:rPr>
          <w:szCs w:val="21"/>
        </w:rPr>
        <w:t xml:space="preserve">    except:</w:t>
      </w:r>
    </w:p>
    <w:p w14:paraId="3BA6F74B">
      <w:pPr>
        <w:rPr>
          <w:szCs w:val="21"/>
        </w:rPr>
      </w:pPr>
      <w:r>
        <w:rPr>
          <w:szCs w:val="21"/>
        </w:rPr>
        <w:t xml:space="preserve">        print "image load failed."</w:t>
      </w:r>
    </w:p>
    <w:p w14:paraId="5629E4D3">
      <w:pPr>
        <w:rPr>
          <w:szCs w:val="21"/>
        </w:rPr>
      </w:pPr>
      <w:r>
        <w:rPr>
          <w:szCs w:val="21"/>
        </w:rPr>
        <w:t xml:space="preserve">        sys.exit(-1)</w:t>
      </w:r>
    </w:p>
    <w:p w14:paraId="5E69EDA2">
      <w:pPr>
        <w:rPr>
          <w:szCs w:val="21"/>
        </w:rPr>
      </w:pPr>
      <w:r>
        <w:rPr>
          <w:szCs w:val="21"/>
        </w:rPr>
        <w:t xml:space="preserve">    </w:t>
      </w:r>
    </w:p>
    <w:p w14:paraId="465A6D8E">
      <w:pPr>
        <w:rPr>
          <w:szCs w:val="21"/>
        </w:rPr>
      </w:pPr>
      <w:r>
        <w:rPr>
          <w:szCs w:val="21"/>
        </w:rPr>
        <w:t xml:space="preserve">    img_saliency = saliency(img)</w:t>
      </w:r>
    </w:p>
    <w:p w14:paraId="2643CB90">
      <w:pPr>
        <w:rPr>
          <w:szCs w:val="21"/>
        </w:rPr>
      </w:pPr>
      <w:r>
        <w:rPr>
          <w:szCs w:val="21"/>
        </w:rPr>
        <w:t xml:space="preserve">    img_saliency = img_saliency[:,:,1]</w:t>
      </w:r>
    </w:p>
    <w:p w14:paraId="1FE007E2">
      <w:pPr>
        <w:rPr>
          <w:szCs w:val="21"/>
        </w:rPr>
      </w:pPr>
      <w:r>
        <w:rPr>
          <w:szCs w:val="21"/>
        </w:rPr>
        <w:t xml:space="preserve">    cv2.imshow('src', img)</w:t>
      </w:r>
    </w:p>
    <w:p w14:paraId="674C55BE">
      <w:pPr>
        <w:rPr>
          <w:szCs w:val="21"/>
        </w:rPr>
      </w:pPr>
      <w:r>
        <w:rPr>
          <w:szCs w:val="21"/>
        </w:rPr>
        <w:t xml:space="preserve">    cv2.imshow('src after saliency', img_saliency)</w:t>
      </w:r>
    </w:p>
    <w:p w14:paraId="1906C451">
      <w:pPr>
        <w:rPr>
          <w:szCs w:val="21"/>
        </w:rPr>
      </w:pPr>
      <w:r>
        <w:rPr>
          <w:szCs w:val="21"/>
        </w:rPr>
        <w:t xml:space="preserve">    cv2.waitKey(0)</w:t>
      </w:r>
    </w:p>
    <w:p w14:paraId="0405D852">
      <w:pPr>
        <w:rPr>
          <w:szCs w:val="21"/>
        </w:rPr>
      </w:pPr>
      <w:r>
        <w:rPr>
          <w:szCs w:val="21"/>
        </w:rPr>
        <w:t xml:space="preserve">    cv2.destroyAllWindows()</w:t>
      </w:r>
    </w:p>
    <w:p w14:paraId="5311EE5D">
      <w:pPr>
        <w:rPr>
          <w:szCs w:val="21"/>
        </w:rPr>
      </w:pPr>
    </w:p>
    <w:sectPr>
      <w:pgSz w:w="11906" w:h="16838"/>
      <w:pgMar w:top="1134" w:right="1134" w:bottom="1134" w:left="1701" w:header="851" w:footer="4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pecialty">
    <w:panose1 w:val="050005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BD928">
    <w:pPr>
      <w:pStyle w:val="17"/>
      <w:tabs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C1BD">
    <w:pPr>
      <w:pStyle w:val="1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I</w:t>
    </w:r>
    <w:r>
      <w:rPr>
        <w:sz w:val="21"/>
      </w:rPr>
      <w:fldChar w:fldCharType="end"/>
    </w:r>
  </w:p>
  <w:p w14:paraId="798B83B7">
    <w:pPr>
      <w:pStyle w:val="17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2268">
    <w:pPr>
      <w:pStyle w:val="17"/>
      <w:tabs>
        <w:tab w:val="clear" w:pos="4153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624E">
    <w:pPr>
      <w:pStyle w:val="17"/>
      <w:framePr w:wrap="around" w:vAnchor="text" w:hAnchor="margin" w:xAlign="center" w:y="1"/>
      <w:ind w:left="420" w:firstLine="360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separate"/>
    </w:r>
    <w:r>
      <w:rPr>
        <w:rStyle w:val="28"/>
      </w:rPr>
      <w:t>- 19 -</w:t>
    </w:r>
    <w:r>
      <w:fldChar w:fldCharType="end"/>
    </w:r>
  </w:p>
  <w:p w14:paraId="00C9A7E8">
    <w:pPr>
      <w:pStyle w:val="17"/>
      <w:ind w:left="42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2C435">
    <w:pPr>
      <w:pStyle w:val="17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A9F61">
    <w:pPr>
      <w:pStyle w:val="17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12</w:t>
    </w:r>
    <w:r>
      <w:rPr>
        <w:sz w:val="21"/>
        <w:szCs w:val="21"/>
      </w:rPr>
      <w:fldChar w:fldCharType="end"/>
    </w:r>
  </w:p>
  <w:p w14:paraId="40008C91">
    <w:pPr>
      <w:pStyle w:val="17"/>
      <w:tabs>
        <w:tab w:val="clear" w:pos="4153"/>
      </w:tabs>
      <w:rPr>
        <w:sz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0E169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71775"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CDD76">
    <w:pPr>
      <w:pStyle w:val="18"/>
      <w:pBdr>
        <w:bottom w:val="single" w:color="auto" w:sz="4" w:space="1"/>
      </w:pBdr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E5AE2">
    <w:pPr>
      <w:pStyle w:val="18"/>
      <w:pBdr>
        <w:bottom w:val="none" w:color="auto" w:sz="0" w:space="0"/>
      </w:pBdr>
      <w:tabs>
        <w:tab w:val="clear" w:pos="4153"/>
      </w:tabs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42D34">
    <w:pPr>
      <w:pStyle w:val="18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4471C">
    <w:pPr>
      <w:pStyle w:val="18"/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b/>
        <w:color w:val="000000"/>
        <w:kern w:val="0"/>
        <w:sz w:val="21"/>
        <w:szCs w:val="21"/>
      </w:rPr>
      <w:t>福建农林大学本科毕业设计说明书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3E4D">
    <w:pPr>
      <w:pStyle w:val="18"/>
      <w:pBdr>
        <w:bottom w:val="single" w:color="auto" w:sz="4" w:space="1"/>
      </w:pBdr>
      <w:tabs>
        <w:tab w:val="clear" w:pos="4153"/>
      </w:tabs>
      <w:ind w:firstLine="360"/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C00F7"/>
    <w:multiLevelType w:val="multilevel"/>
    <w:tmpl w:val="13DC00F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FCD26A2"/>
    <w:multiLevelType w:val="multilevel"/>
    <w:tmpl w:val="1FCD26A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CD90ACC"/>
    <w:multiLevelType w:val="multilevel"/>
    <w:tmpl w:val="3CD90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D434FAD"/>
    <w:multiLevelType w:val="multilevel"/>
    <w:tmpl w:val="4D434FAD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FF134F"/>
    <w:multiLevelType w:val="singleLevel"/>
    <w:tmpl w:val="58FF134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1C76898"/>
    <w:multiLevelType w:val="multilevel"/>
    <w:tmpl w:val="61C7689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283FBF"/>
    <w:multiLevelType w:val="multilevel"/>
    <w:tmpl w:val="63283FB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  <w:b/>
        <w:i w:val="0"/>
        <w:sz w:val="36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  <w:sz w:val="24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i w:val="0"/>
        <w:sz w:val="24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i w:val="0"/>
        <w:sz w:val="21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i w:val="0"/>
        <w:sz w:val="18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i w:val="0"/>
        <w:sz w:val="15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  <w:i w:val="0"/>
        <w:sz w:val="13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i w:val="0"/>
        <w:sz w:val="11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7442"/>
    <w:rsid w:val="0000016C"/>
    <w:rsid w:val="00000579"/>
    <w:rsid w:val="00001D3E"/>
    <w:rsid w:val="000029A2"/>
    <w:rsid w:val="000033DF"/>
    <w:rsid w:val="00003AA9"/>
    <w:rsid w:val="000040B7"/>
    <w:rsid w:val="00005218"/>
    <w:rsid w:val="00006EF9"/>
    <w:rsid w:val="00007DD9"/>
    <w:rsid w:val="00007ED7"/>
    <w:rsid w:val="000103FE"/>
    <w:rsid w:val="00011274"/>
    <w:rsid w:val="0001374E"/>
    <w:rsid w:val="00016F98"/>
    <w:rsid w:val="00017C5E"/>
    <w:rsid w:val="00020CAD"/>
    <w:rsid w:val="000253C1"/>
    <w:rsid w:val="00027D7C"/>
    <w:rsid w:val="00030F88"/>
    <w:rsid w:val="00034150"/>
    <w:rsid w:val="000349BE"/>
    <w:rsid w:val="00035999"/>
    <w:rsid w:val="000365BB"/>
    <w:rsid w:val="00041F1B"/>
    <w:rsid w:val="000420FB"/>
    <w:rsid w:val="00043A49"/>
    <w:rsid w:val="0004611B"/>
    <w:rsid w:val="0004661A"/>
    <w:rsid w:val="00046AE9"/>
    <w:rsid w:val="00047932"/>
    <w:rsid w:val="00047EA2"/>
    <w:rsid w:val="00051194"/>
    <w:rsid w:val="000511AF"/>
    <w:rsid w:val="0005242F"/>
    <w:rsid w:val="00052804"/>
    <w:rsid w:val="00052C58"/>
    <w:rsid w:val="00053653"/>
    <w:rsid w:val="0005640D"/>
    <w:rsid w:val="00056E8F"/>
    <w:rsid w:val="00061AD7"/>
    <w:rsid w:val="000620F5"/>
    <w:rsid w:val="000621F2"/>
    <w:rsid w:val="00062F28"/>
    <w:rsid w:val="00063F56"/>
    <w:rsid w:val="00064CF7"/>
    <w:rsid w:val="00066502"/>
    <w:rsid w:val="00066EE7"/>
    <w:rsid w:val="00067F7B"/>
    <w:rsid w:val="0007001C"/>
    <w:rsid w:val="0007075C"/>
    <w:rsid w:val="00070F59"/>
    <w:rsid w:val="0007117B"/>
    <w:rsid w:val="00072D2A"/>
    <w:rsid w:val="00073A6F"/>
    <w:rsid w:val="00074728"/>
    <w:rsid w:val="00075EF6"/>
    <w:rsid w:val="0007664A"/>
    <w:rsid w:val="000779CC"/>
    <w:rsid w:val="00077E7A"/>
    <w:rsid w:val="00080B51"/>
    <w:rsid w:val="00081D32"/>
    <w:rsid w:val="00082857"/>
    <w:rsid w:val="00085D5E"/>
    <w:rsid w:val="0008720E"/>
    <w:rsid w:val="00091C01"/>
    <w:rsid w:val="0009236A"/>
    <w:rsid w:val="000949C6"/>
    <w:rsid w:val="00094DBD"/>
    <w:rsid w:val="0009546B"/>
    <w:rsid w:val="0009560C"/>
    <w:rsid w:val="000A08EC"/>
    <w:rsid w:val="000A1D71"/>
    <w:rsid w:val="000A30E1"/>
    <w:rsid w:val="000A36B2"/>
    <w:rsid w:val="000A3859"/>
    <w:rsid w:val="000A3BFF"/>
    <w:rsid w:val="000A5D72"/>
    <w:rsid w:val="000A7841"/>
    <w:rsid w:val="000B08A0"/>
    <w:rsid w:val="000B23E3"/>
    <w:rsid w:val="000B40B6"/>
    <w:rsid w:val="000B54AA"/>
    <w:rsid w:val="000B7931"/>
    <w:rsid w:val="000C0E0B"/>
    <w:rsid w:val="000C1EDA"/>
    <w:rsid w:val="000C27C8"/>
    <w:rsid w:val="000C2D6D"/>
    <w:rsid w:val="000C3831"/>
    <w:rsid w:val="000C3FD1"/>
    <w:rsid w:val="000C4F51"/>
    <w:rsid w:val="000C7730"/>
    <w:rsid w:val="000D1522"/>
    <w:rsid w:val="000E04AC"/>
    <w:rsid w:val="000E3049"/>
    <w:rsid w:val="000E33FF"/>
    <w:rsid w:val="000E4B6A"/>
    <w:rsid w:val="000E5C8A"/>
    <w:rsid w:val="000E5E8D"/>
    <w:rsid w:val="000E6590"/>
    <w:rsid w:val="000E6EE7"/>
    <w:rsid w:val="000E75E5"/>
    <w:rsid w:val="000F1451"/>
    <w:rsid w:val="000F2804"/>
    <w:rsid w:val="000F2F05"/>
    <w:rsid w:val="000F4076"/>
    <w:rsid w:val="000F4FD9"/>
    <w:rsid w:val="000F6CBE"/>
    <w:rsid w:val="000F7958"/>
    <w:rsid w:val="00101069"/>
    <w:rsid w:val="001025F7"/>
    <w:rsid w:val="001033DF"/>
    <w:rsid w:val="001036A9"/>
    <w:rsid w:val="00107636"/>
    <w:rsid w:val="001111FE"/>
    <w:rsid w:val="00111793"/>
    <w:rsid w:val="001125EB"/>
    <w:rsid w:val="00112F14"/>
    <w:rsid w:val="00113CA9"/>
    <w:rsid w:val="001149F1"/>
    <w:rsid w:val="001156D4"/>
    <w:rsid w:val="00116A18"/>
    <w:rsid w:val="00117705"/>
    <w:rsid w:val="00121D3D"/>
    <w:rsid w:val="0012297C"/>
    <w:rsid w:val="00122A0D"/>
    <w:rsid w:val="00123833"/>
    <w:rsid w:val="001243CE"/>
    <w:rsid w:val="0012562E"/>
    <w:rsid w:val="001257EE"/>
    <w:rsid w:val="00125EE2"/>
    <w:rsid w:val="00126B16"/>
    <w:rsid w:val="001270DB"/>
    <w:rsid w:val="0012726C"/>
    <w:rsid w:val="00132523"/>
    <w:rsid w:val="0013252E"/>
    <w:rsid w:val="001336C2"/>
    <w:rsid w:val="001342EC"/>
    <w:rsid w:val="0013450D"/>
    <w:rsid w:val="00135A92"/>
    <w:rsid w:val="00136030"/>
    <w:rsid w:val="001366D4"/>
    <w:rsid w:val="00136D7E"/>
    <w:rsid w:val="00140DD6"/>
    <w:rsid w:val="00142801"/>
    <w:rsid w:val="001437A6"/>
    <w:rsid w:val="0014457A"/>
    <w:rsid w:val="00146FE4"/>
    <w:rsid w:val="00147A39"/>
    <w:rsid w:val="00150316"/>
    <w:rsid w:val="00150A32"/>
    <w:rsid w:val="00151198"/>
    <w:rsid w:val="00153F90"/>
    <w:rsid w:val="001546FE"/>
    <w:rsid w:val="00154C52"/>
    <w:rsid w:val="001554D3"/>
    <w:rsid w:val="00157B66"/>
    <w:rsid w:val="00157D77"/>
    <w:rsid w:val="00157FFC"/>
    <w:rsid w:val="00161425"/>
    <w:rsid w:val="00161717"/>
    <w:rsid w:val="001619B9"/>
    <w:rsid w:val="001641A8"/>
    <w:rsid w:val="0016563F"/>
    <w:rsid w:val="00165C9D"/>
    <w:rsid w:val="00166DEF"/>
    <w:rsid w:val="00166EDF"/>
    <w:rsid w:val="00167055"/>
    <w:rsid w:val="0016767D"/>
    <w:rsid w:val="001676B4"/>
    <w:rsid w:val="00167ADA"/>
    <w:rsid w:val="00167C90"/>
    <w:rsid w:val="00170679"/>
    <w:rsid w:val="0017120E"/>
    <w:rsid w:val="00172BA7"/>
    <w:rsid w:val="001731D7"/>
    <w:rsid w:val="00173A2F"/>
    <w:rsid w:val="00177A17"/>
    <w:rsid w:val="00177A8B"/>
    <w:rsid w:val="00177FB1"/>
    <w:rsid w:val="00180502"/>
    <w:rsid w:val="001809E4"/>
    <w:rsid w:val="00180A31"/>
    <w:rsid w:val="001815BF"/>
    <w:rsid w:val="00191F96"/>
    <w:rsid w:val="00192592"/>
    <w:rsid w:val="00192E5A"/>
    <w:rsid w:val="00193008"/>
    <w:rsid w:val="0019538F"/>
    <w:rsid w:val="00195AE2"/>
    <w:rsid w:val="0019619F"/>
    <w:rsid w:val="00197C9C"/>
    <w:rsid w:val="001A0C6F"/>
    <w:rsid w:val="001A146D"/>
    <w:rsid w:val="001A16AE"/>
    <w:rsid w:val="001A28D2"/>
    <w:rsid w:val="001A41B9"/>
    <w:rsid w:val="001A50E6"/>
    <w:rsid w:val="001A51E9"/>
    <w:rsid w:val="001A64B5"/>
    <w:rsid w:val="001A7489"/>
    <w:rsid w:val="001B3FDD"/>
    <w:rsid w:val="001C0ED6"/>
    <w:rsid w:val="001C102B"/>
    <w:rsid w:val="001C1491"/>
    <w:rsid w:val="001C289F"/>
    <w:rsid w:val="001C2AD1"/>
    <w:rsid w:val="001C3C64"/>
    <w:rsid w:val="001C4434"/>
    <w:rsid w:val="001C4625"/>
    <w:rsid w:val="001D1C8A"/>
    <w:rsid w:val="001D216C"/>
    <w:rsid w:val="001D3ADE"/>
    <w:rsid w:val="001D437E"/>
    <w:rsid w:val="001D7643"/>
    <w:rsid w:val="001E4252"/>
    <w:rsid w:val="001E4F04"/>
    <w:rsid w:val="001E67F3"/>
    <w:rsid w:val="001E6FE1"/>
    <w:rsid w:val="001E77E4"/>
    <w:rsid w:val="001F079F"/>
    <w:rsid w:val="001F0CA0"/>
    <w:rsid w:val="001F1DB6"/>
    <w:rsid w:val="001F224A"/>
    <w:rsid w:val="001F3AD7"/>
    <w:rsid w:val="001F4D89"/>
    <w:rsid w:val="001F53F0"/>
    <w:rsid w:val="001F5D06"/>
    <w:rsid w:val="001F6D5E"/>
    <w:rsid w:val="00201E9C"/>
    <w:rsid w:val="0020307A"/>
    <w:rsid w:val="00205D79"/>
    <w:rsid w:val="00206227"/>
    <w:rsid w:val="00211AD2"/>
    <w:rsid w:val="0021291B"/>
    <w:rsid w:val="00213033"/>
    <w:rsid w:val="0021315C"/>
    <w:rsid w:val="00214EB4"/>
    <w:rsid w:val="002156B6"/>
    <w:rsid w:val="00215AC1"/>
    <w:rsid w:val="00216314"/>
    <w:rsid w:val="0021698D"/>
    <w:rsid w:val="0021734B"/>
    <w:rsid w:val="0021785D"/>
    <w:rsid w:val="002178AD"/>
    <w:rsid w:val="00222336"/>
    <w:rsid w:val="00222E46"/>
    <w:rsid w:val="00223320"/>
    <w:rsid w:val="00223D31"/>
    <w:rsid w:val="00223E5D"/>
    <w:rsid w:val="002244E0"/>
    <w:rsid w:val="00224903"/>
    <w:rsid w:val="00224AD0"/>
    <w:rsid w:val="00224F1F"/>
    <w:rsid w:val="00224F38"/>
    <w:rsid w:val="00230A5A"/>
    <w:rsid w:val="002311DD"/>
    <w:rsid w:val="002317C4"/>
    <w:rsid w:val="002319DE"/>
    <w:rsid w:val="00231AF5"/>
    <w:rsid w:val="00233CD7"/>
    <w:rsid w:val="00234342"/>
    <w:rsid w:val="00235127"/>
    <w:rsid w:val="00237A64"/>
    <w:rsid w:val="0024217E"/>
    <w:rsid w:val="00242498"/>
    <w:rsid w:val="00242586"/>
    <w:rsid w:val="00242C1A"/>
    <w:rsid w:val="002431D2"/>
    <w:rsid w:val="00243B32"/>
    <w:rsid w:val="00245748"/>
    <w:rsid w:val="002457F1"/>
    <w:rsid w:val="00245D03"/>
    <w:rsid w:val="00246D3C"/>
    <w:rsid w:val="00247B56"/>
    <w:rsid w:val="0025102D"/>
    <w:rsid w:val="0025240C"/>
    <w:rsid w:val="00253220"/>
    <w:rsid w:val="00253633"/>
    <w:rsid w:val="002549C2"/>
    <w:rsid w:val="002551BF"/>
    <w:rsid w:val="002556CF"/>
    <w:rsid w:val="00255C9C"/>
    <w:rsid w:val="00255D2B"/>
    <w:rsid w:val="00255FAC"/>
    <w:rsid w:val="002572EE"/>
    <w:rsid w:val="00257961"/>
    <w:rsid w:val="00261CEF"/>
    <w:rsid w:val="00262EC5"/>
    <w:rsid w:val="0026696A"/>
    <w:rsid w:val="00266D62"/>
    <w:rsid w:val="0026747F"/>
    <w:rsid w:val="002677CE"/>
    <w:rsid w:val="00267E2B"/>
    <w:rsid w:val="00270377"/>
    <w:rsid w:val="00270614"/>
    <w:rsid w:val="00272561"/>
    <w:rsid w:val="002733C4"/>
    <w:rsid w:val="0028032B"/>
    <w:rsid w:val="002808D1"/>
    <w:rsid w:val="00280D92"/>
    <w:rsid w:val="00281D70"/>
    <w:rsid w:val="00283016"/>
    <w:rsid w:val="002840BF"/>
    <w:rsid w:val="0028452D"/>
    <w:rsid w:val="0028453C"/>
    <w:rsid w:val="00286760"/>
    <w:rsid w:val="00286E07"/>
    <w:rsid w:val="00286FE4"/>
    <w:rsid w:val="0029006F"/>
    <w:rsid w:val="00292A89"/>
    <w:rsid w:val="00293F3D"/>
    <w:rsid w:val="0029623A"/>
    <w:rsid w:val="00296977"/>
    <w:rsid w:val="00297A73"/>
    <w:rsid w:val="002A2054"/>
    <w:rsid w:val="002A2C4D"/>
    <w:rsid w:val="002A3285"/>
    <w:rsid w:val="002A32AB"/>
    <w:rsid w:val="002A33F8"/>
    <w:rsid w:val="002A604D"/>
    <w:rsid w:val="002B00FA"/>
    <w:rsid w:val="002B6164"/>
    <w:rsid w:val="002B7AEF"/>
    <w:rsid w:val="002C112E"/>
    <w:rsid w:val="002C2B18"/>
    <w:rsid w:val="002C4269"/>
    <w:rsid w:val="002C4BF5"/>
    <w:rsid w:val="002C4D49"/>
    <w:rsid w:val="002C6B0B"/>
    <w:rsid w:val="002C71A3"/>
    <w:rsid w:val="002C739C"/>
    <w:rsid w:val="002C7888"/>
    <w:rsid w:val="002D255E"/>
    <w:rsid w:val="002D3110"/>
    <w:rsid w:val="002D364D"/>
    <w:rsid w:val="002D59EE"/>
    <w:rsid w:val="002D5B9B"/>
    <w:rsid w:val="002D6C34"/>
    <w:rsid w:val="002E1602"/>
    <w:rsid w:val="002E1EBE"/>
    <w:rsid w:val="002E271B"/>
    <w:rsid w:val="002E29F7"/>
    <w:rsid w:val="002E346A"/>
    <w:rsid w:val="002E34A1"/>
    <w:rsid w:val="002E5579"/>
    <w:rsid w:val="002E656B"/>
    <w:rsid w:val="002E77BC"/>
    <w:rsid w:val="002E7C7F"/>
    <w:rsid w:val="002E7D04"/>
    <w:rsid w:val="002F1764"/>
    <w:rsid w:val="002F1E75"/>
    <w:rsid w:val="002F1FBE"/>
    <w:rsid w:val="002F38A4"/>
    <w:rsid w:val="002F3B35"/>
    <w:rsid w:val="002F59E5"/>
    <w:rsid w:val="002F5D50"/>
    <w:rsid w:val="002F6AA6"/>
    <w:rsid w:val="00300313"/>
    <w:rsid w:val="003009B4"/>
    <w:rsid w:val="00300E83"/>
    <w:rsid w:val="003027D9"/>
    <w:rsid w:val="00303865"/>
    <w:rsid w:val="00303C3C"/>
    <w:rsid w:val="00304CC5"/>
    <w:rsid w:val="00305C98"/>
    <w:rsid w:val="00306AA8"/>
    <w:rsid w:val="003103BB"/>
    <w:rsid w:val="003114EA"/>
    <w:rsid w:val="00311FE4"/>
    <w:rsid w:val="00313EFD"/>
    <w:rsid w:val="00322690"/>
    <w:rsid w:val="003230C6"/>
    <w:rsid w:val="00323EF8"/>
    <w:rsid w:val="00324726"/>
    <w:rsid w:val="0032484A"/>
    <w:rsid w:val="00326988"/>
    <w:rsid w:val="00326D52"/>
    <w:rsid w:val="00333EBA"/>
    <w:rsid w:val="00335030"/>
    <w:rsid w:val="0033550D"/>
    <w:rsid w:val="00335F9B"/>
    <w:rsid w:val="0033673A"/>
    <w:rsid w:val="0033689E"/>
    <w:rsid w:val="00336F61"/>
    <w:rsid w:val="00341DDA"/>
    <w:rsid w:val="00344135"/>
    <w:rsid w:val="00344140"/>
    <w:rsid w:val="0034681F"/>
    <w:rsid w:val="00347A62"/>
    <w:rsid w:val="0035407D"/>
    <w:rsid w:val="00355615"/>
    <w:rsid w:val="00355775"/>
    <w:rsid w:val="0036013A"/>
    <w:rsid w:val="00362E36"/>
    <w:rsid w:val="0036335E"/>
    <w:rsid w:val="0036477E"/>
    <w:rsid w:val="00364910"/>
    <w:rsid w:val="003655C9"/>
    <w:rsid w:val="00365F33"/>
    <w:rsid w:val="00367C95"/>
    <w:rsid w:val="00372040"/>
    <w:rsid w:val="00372CF2"/>
    <w:rsid w:val="00373064"/>
    <w:rsid w:val="00374AC1"/>
    <w:rsid w:val="00374E3C"/>
    <w:rsid w:val="00377B1B"/>
    <w:rsid w:val="0038024F"/>
    <w:rsid w:val="00381B1B"/>
    <w:rsid w:val="00384722"/>
    <w:rsid w:val="003848A6"/>
    <w:rsid w:val="00386719"/>
    <w:rsid w:val="00386DB8"/>
    <w:rsid w:val="00387B3F"/>
    <w:rsid w:val="00390897"/>
    <w:rsid w:val="00391B21"/>
    <w:rsid w:val="0039552B"/>
    <w:rsid w:val="00395A60"/>
    <w:rsid w:val="00395CE3"/>
    <w:rsid w:val="00397CE1"/>
    <w:rsid w:val="003A0D87"/>
    <w:rsid w:val="003A20C6"/>
    <w:rsid w:val="003A25DE"/>
    <w:rsid w:val="003A39FF"/>
    <w:rsid w:val="003A5171"/>
    <w:rsid w:val="003A658C"/>
    <w:rsid w:val="003A7992"/>
    <w:rsid w:val="003A7D3A"/>
    <w:rsid w:val="003B0A9E"/>
    <w:rsid w:val="003B1087"/>
    <w:rsid w:val="003B2134"/>
    <w:rsid w:val="003B2C6B"/>
    <w:rsid w:val="003B3068"/>
    <w:rsid w:val="003B36CB"/>
    <w:rsid w:val="003B3C8F"/>
    <w:rsid w:val="003B4185"/>
    <w:rsid w:val="003B4A26"/>
    <w:rsid w:val="003B52BD"/>
    <w:rsid w:val="003B625B"/>
    <w:rsid w:val="003B62DC"/>
    <w:rsid w:val="003B6ED9"/>
    <w:rsid w:val="003B71B9"/>
    <w:rsid w:val="003C2D33"/>
    <w:rsid w:val="003C2EEE"/>
    <w:rsid w:val="003C4C18"/>
    <w:rsid w:val="003C6B28"/>
    <w:rsid w:val="003C6F07"/>
    <w:rsid w:val="003C743E"/>
    <w:rsid w:val="003D07A5"/>
    <w:rsid w:val="003D0D4C"/>
    <w:rsid w:val="003D180C"/>
    <w:rsid w:val="003D1D87"/>
    <w:rsid w:val="003D1F54"/>
    <w:rsid w:val="003D24DE"/>
    <w:rsid w:val="003D4D91"/>
    <w:rsid w:val="003D5B72"/>
    <w:rsid w:val="003D613B"/>
    <w:rsid w:val="003D6955"/>
    <w:rsid w:val="003D69B1"/>
    <w:rsid w:val="003D6B9D"/>
    <w:rsid w:val="003E0C6A"/>
    <w:rsid w:val="003E0F72"/>
    <w:rsid w:val="003E1CE0"/>
    <w:rsid w:val="003E3281"/>
    <w:rsid w:val="003E48C7"/>
    <w:rsid w:val="003E4F8A"/>
    <w:rsid w:val="003E5B70"/>
    <w:rsid w:val="003E663B"/>
    <w:rsid w:val="003F1DCF"/>
    <w:rsid w:val="003F2720"/>
    <w:rsid w:val="003F389C"/>
    <w:rsid w:val="003F49C8"/>
    <w:rsid w:val="003F4E39"/>
    <w:rsid w:val="003F5FD6"/>
    <w:rsid w:val="003F65D5"/>
    <w:rsid w:val="003F713C"/>
    <w:rsid w:val="003F7DF2"/>
    <w:rsid w:val="00401463"/>
    <w:rsid w:val="0040178C"/>
    <w:rsid w:val="004038EE"/>
    <w:rsid w:val="00403FC3"/>
    <w:rsid w:val="004050A4"/>
    <w:rsid w:val="004078C4"/>
    <w:rsid w:val="00407BAD"/>
    <w:rsid w:val="00407DC5"/>
    <w:rsid w:val="00412FE1"/>
    <w:rsid w:val="00413D2E"/>
    <w:rsid w:val="004149EF"/>
    <w:rsid w:val="0041581A"/>
    <w:rsid w:val="00421B16"/>
    <w:rsid w:val="0042268A"/>
    <w:rsid w:val="004229BF"/>
    <w:rsid w:val="004242CB"/>
    <w:rsid w:val="0042500A"/>
    <w:rsid w:val="00426167"/>
    <w:rsid w:val="00427906"/>
    <w:rsid w:val="00427A05"/>
    <w:rsid w:val="004308F4"/>
    <w:rsid w:val="004336D2"/>
    <w:rsid w:val="00434292"/>
    <w:rsid w:val="0043621B"/>
    <w:rsid w:val="0043767E"/>
    <w:rsid w:val="00441440"/>
    <w:rsid w:val="00441F45"/>
    <w:rsid w:val="004431D0"/>
    <w:rsid w:val="004452C1"/>
    <w:rsid w:val="0045071D"/>
    <w:rsid w:val="00452399"/>
    <w:rsid w:val="00452955"/>
    <w:rsid w:val="004532F0"/>
    <w:rsid w:val="004549DC"/>
    <w:rsid w:val="00454D31"/>
    <w:rsid w:val="00455332"/>
    <w:rsid w:val="00455344"/>
    <w:rsid w:val="00455DC1"/>
    <w:rsid w:val="0045619E"/>
    <w:rsid w:val="00457693"/>
    <w:rsid w:val="0045784F"/>
    <w:rsid w:val="00460596"/>
    <w:rsid w:val="00460FA5"/>
    <w:rsid w:val="004617CC"/>
    <w:rsid w:val="00462D4D"/>
    <w:rsid w:val="004640CC"/>
    <w:rsid w:val="00464DEF"/>
    <w:rsid w:val="004671A5"/>
    <w:rsid w:val="004672AD"/>
    <w:rsid w:val="00467D13"/>
    <w:rsid w:val="004742B8"/>
    <w:rsid w:val="00476B93"/>
    <w:rsid w:val="00476BC9"/>
    <w:rsid w:val="00476E57"/>
    <w:rsid w:val="00477CDE"/>
    <w:rsid w:val="0048076B"/>
    <w:rsid w:val="004812C2"/>
    <w:rsid w:val="00481766"/>
    <w:rsid w:val="0048270F"/>
    <w:rsid w:val="00482DAA"/>
    <w:rsid w:val="00483579"/>
    <w:rsid w:val="004856C4"/>
    <w:rsid w:val="00485FAE"/>
    <w:rsid w:val="004864EA"/>
    <w:rsid w:val="00486D56"/>
    <w:rsid w:val="00490069"/>
    <w:rsid w:val="004908C6"/>
    <w:rsid w:val="004918D5"/>
    <w:rsid w:val="004922C2"/>
    <w:rsid w:val="00495B85"/>
    <w:rsid w:val="004A0839"/>
    <w:rsid w:val="004A10B5"/>
    <w:rsid w:val="004A1B70"/>
    <w:rsid w:val="004A308C"/>
    <w:rsid w:val="004A38BB"/>
    <w:rsid w:val="004A4B9A"/>
    <w:rsid w:val="004A50A1"/>
    <w:rsid w:val="004A7804"/>
    <w:rsid w:val="004B056B"/>
    <w:rsid w:val="004B19BE"/>
    <w:rsid w:val="004B241A"/>
    <w:rsid w:val="004B55E9"/>
    <w:rsid w:val="004B5DB3"/>
    <w:rsid w:val="004B60DD"/>
    <w:rsid w:val="004B761F"/>
    <w:rsid w:val="004C02D5"/>
    <w:rsid w:val="004C1865"/>
    <w:rsid w:val="004C2ABC"/>
    <w:rsid w:val="004C3141"/>
    <w:rsid w:val="004C31FD"/>
    <w:rsid w:val="004C4D8E"/>
    <w:rsid w:val="004C600C"/>
    <w:rsid w:val="004C7B2B"/>
    <w:rsid w:val="004D0B80"/>
    <w:rsid w:val="004D18D4"/>
    <w:rsid w:val="004D2B3B"/>
    <w:rsid w:val="004D3057"/>
    <w:rsid w:val="004D4324"/>
    <w:rsid w:val="004D62F5"/>
    <w:rsid w:val="004D6B8B"/>
    <w:rsid w:val="004D6B8F"/>
    <w:rsid w:val="004D6C4C"/>
    <w:rsid w:val="004E1050"/>
    <w:rsid w:val="004E13B1"/>
    <w:rsid w:val="004E16DD"/>
    <w:rsid w:val="004E21C0"/>
    <w:rsid w:val="004E2389"/>
    <w:rsid w:val="004E2E60"/>
    <w:rsid w:val="004E320B"/>
    <w:rsid w:val="004E51F6"/>
    <w:rsid w:val="004E5D9A"/>
    <w:rsid w:val="004E7A3F"/>
    <w:rsid w:val="004E7B34"/>
    <w:rsid w:val="004F0439"/>
    <w:rsid w:val="004F069E"/>
    <w:rsid w:val="004F18CC"/>
    <w:rsid w:val="004F2387"/>
    <w:rsid w:val="004F3A0F"/>
    <w:rsid w:val="004F3A1D"/>
    <w:rsid w:val="004F420F"/>
    <w:rsid w:val="004F4F33"/>
    <w:rsid w:val="004F50CB"/>
    <w:rsid w:val="004F684C"/>
    <w:rsid w:val="005029BF"/>
    <w:rsid w:val="005037F7"/>
    <w:rsid w:val="00503EAE"/>
    <w:rsid w:val="00507FD8"/>
    <w:rsid w:val="0051058B"/>
    <w:rsid w:val="00511E1D"/>
    <w:rsid w:val="00512600"/>
    <w:rsid w:val="00512C7E"/>
    <w:rsid w:val="00513B47"/>
    <w:rsid w:val="00513FA5"/>
    <w:rsid w:val="00514B22"/>
    <w:rsid w:val="00514CF4"/>
    <w:rsid w:val="005157F0"/>
    <w:rsid w:val="00516E27"/>
    <w:rsid w:val="00517949"/>
    <w:rsid w:val="00520D2F"/>
    <w:rsid w:val="0052271F"/>
    <w:rsid w:val="00522E19"/>
    <w:rsid w:val="00523A5A"/>
    <w:rsid w:val="00525403"/>
    <w:rsid w:val="00525E1D"/>
    <w:rsid w:val="00527F09"/>
    <w:rsid w:val="005310C3"/>
    <w:rsid w:val="0053110E"/>
    <w:rsid w:val="0053205A"/>
    <w:rsid w:val="005345A6"/>
    <w:rsid w:val="0053648E"/>
    <w:rsid w:val="0053697E"/>
    <w:rsid w:val="00540E9B"/>
    <w:rsid w:val="00541AD1"/>
    <w:rsid w:val="00542D33"/>
    <w:rsid w:val="0055192C"/>
    <w:rsid w:val="0055192D"/>
    <w:rsid w:val="00552087"/>
    <w:rsid w:val="0055704E"/>
    <w:rsid w:val="00557069"/>
    <w:rsid w:val="0055734B"/>
    <w:rsid w:val="005620B0"/>
    <w:rsid w:val="00564B91"/>
    <w:rsid w:val="005652F4"/>
    <w:rsid w:val="00565AF5"/>
    <w:rsid w:val="0056677A"/>
    <w:rsid w:val="00570F4A"/>
    <w:rsid w:val="00571BAC"/>
    <w:rsid w:val="005721C6"/>
    <w:rsid w:val="00572B21"/>
    <w:rsid w:val="00572EA6"/>
    <w:rsid w:val="005740DE"/>
    <w:rsid w:val="0057464E"/>
    <w:rsid w:val="005754A5"/>
    <w:rsid w:val="0057624E"/>
    <w:rsid w:val="005768DE"/>
    <w:rsid w:val="00577294"/>
    <w:rsid w:val="0058038D"/>
    <w:rsid w:val="005814F1"/>
    <w:rsid w:val="0058172F"/>
    <w:rsid w:val="005823CE"/>
    <w:rsid w:val="005824A5"/>
    <w:rsid w:val="00583C6F"/>
    <w:rsid w:val="00584040"/>
    <w:rsid w:val="0058476D"/>
    <w:rsid w:val="0058566A"/>
    <w:rsid w:val="00585697"/>
    <w:rsid w:val="00586116"/>
    <w:rsid w:val="00586A7B"/>
    <w:rsid w:val="005877C5"/>
    <w:rsid w:val="00590238"/>
    <w:rsid w:val="00590B1C"/>
    <w:rsid w:val="00594667"/>
    <w:rsid w:val="0059518D"/>
    <w:rsid w:val="00595F80"/>
    <w:rsid w:val="005976F0"/>
    <w:rsid w:val="005A1AAD"/>
    <w:rsid w:val="005A1B97"/>
    <w:rsid w:val="005A220B"/>
    <w:rsid w:val="005A2DE8"/>
    <w:rsid w:val="005A30EC"/>
    <w:rsid w:val="005A3214"/>
    <w:rsid w:val="005A4106"/>
    <w:rsid w:val="005A4CA7"/>
    <w:rsid w:val="005A5DD8"/>
    <w:rsid w:val="005A69E8"/>
    <w:rsid w:val="005A7DC6"/>
    <w:rsid w:val="005B444B"/>
    <w:rsid w:val="005B4C4B"/>
    <w:rsid w:val="005B4CD9"/>
    <w:rsid w:val="005B71D8"/>
    <w:rsid w:val="005C33F0"/>
    <w:rsid w:val="005C3695"/>
    <w:rsid w:val="005C3F15"/>
    <w:rsid w:val="005C4DF9"/>
    <w:rsid w:val="005C5733"/>
    <w:rsid w:val="005C6AED"/>
    <w:rsid w:val="005C7748"/>
    <w:rsid w:val="005D02BE"/>
    <w:rsid w:val="005D0D40"/>
    <w:rsid w:val="005D0D8F"/>
    <w:rsid w:val="005D1415"/>
    <w:rsid w:val="005D2F5C"/>
    <w:rsid w:val="005D346F"/>
    <w:rsid w:val="005D3EA1"/>
    <w:rsid w:val="005D4403"/>
    <w:rsid w:val="005D56FE"/>
    <w:rsid w:val="005E1878"/>
    <w:rsid w:val="005E2141"/>
    <w:rsid w:val="005E337E"/>
    <w:rsid w:val="005E5525"/>
    <w:rsid w:val="005E599A"/>
    <w:rsid w:val="005E6B6B"/>
    <w:rsid w:val="005E7583"/>
    <w:rsid w:val="005F07DD"/>
    <w:rsid w:val="005F0DA7"/>
    <w:rsid w:val="005F1192"/>
    <w:rsid w:val="005F1619"/>
    <w:rsid w:val="005F1F1F"/>
    <w:rsid w:val="005F216C"/>
    <w:rsid w:val="005F25AA"/>
    <w:rsid w:val="005F2E62"/>
    <w:rsid w:val="005F3BD4"/>
    <w:rsid w:val="005F402B"/>
    <w:rsid w:val="005F49AF"/>
    <w:rsid w:val="005F7279"/>
    <w:rsid w:val="005F7771"/>
    <w:rsid w:val="005F7A6A"/>
    <w:rsid w:val="005F7C4C"/>
    <w:rsid w:val="005F7FBF"/>
    <w:rsid w:val="00600130"/>
    <w:rsid w:val="00604842"/>
    <w:rsid w:val="006066A6"/>
    <w:rsid w:val="006067ED"/>
    <w:rsid w:val="00610182"/>
    <w:rsid w:val="0061272E"/>
    <w:rsid w:val="006146A0"/>
    <w:rsid w:val="00615618"/>
    <w:rsid w:val="00615F2A"/>
    <w:rsid w:val="0062138E"/>
    <w:rsid w:val="00621B7D"/>
    <w:rsid w:val="00622CE8"/>
    <w:rsid w:val="00622F2C"/>
    <w:rsid w:val="00623DB9"/>
    <w:rsid w:val="00625C29"/>
    <w:rsid w:val="006270AA"/>
    <w:rsid w:val="006311ED"/>
    <w:rsid w:val="006320F1"/>
    <w:rsid w:val="00633F43"/>
    <w:rsid w:val="006353B4"/>
    <w:rsid w:val="00637F37"/>
    <w:rsid w:val="00640426"/>
    <w:rsid w:val="006407EF"/>
    <w:rsid w:val="00641513"/>
    <w:rsid w:val="00642645"/>
    <w:rsid w:val="00642ADC"/>
    <w:rsid w:val="00643472"/>
    <w:rsid w:val="00643A9A"/>
    <w:rsid w:val="00643DD2"/>
    <w:rsid w:val="00646B0C"/>
    <w:rsid w:val="00647442"/>
    <w:rsid w:val="006513D1"/>
    <w:rsid w:val="0065169E"/>
    <w:rsid w:val="006526D5"/>
    <w:rsid w:val="00652B5D"/>
    <w:rsid w:val="006530A6"/>
    <w:rsid w:val="006538E3"/>
    <w:rsid w:val="00654349"/>
    <w:rsid w:val="00654660"/>
    <w:rsid w:val="006558C1"/>
    <w:rsid w:val="00657814"/>
    <w:rsid w:val="0065793B"/>
    <w:rsid w:val="00662802"/>
    <w:rsid w:val="0066431B"/>
    <w:rsid w:val="0066527D"/>
    <w:rsid w:val="006701D0"/>
    <w:rsid w:val="006716C2"/>
    <w:rsid w:val="00672BC2"/>
    <w:rsid w:val="00673216"/>
    <w:rsid w:val="006740D6"/>
    <w:rsid w:val="006747AD"/>
    <w:rsid w:val="0067638C"/>
    <w:rsid w:val="00680442"/>
    <w:rsid w:val="0068046F"/>
    <w:rsid w:val="00680DA8"/>
    <w:rsid w:val="00681277"/>
    <w:rsid w:val="00682004"/>
    <w:rsid w:val="00682283"/>
    <w:rsid w:val="00682736"/>
    <w:rsid w:val="0068282B"/>
    <w:rsid w:val="00687237"/>
    <w:rsid w:val="00690729"/>
    <w:rsid w:val="00690775"/>
    <w:rsid w:val="006920EC"/>
    <w:rsid w:val="0069210C"/>
    <w:rsid w:val="006939A0"/>
    <w:rsid w:val="006956EF"/>
    <w:rsid w:val="00696009"/>
    <w:rsid w:val="00696F4B"/>
    <w:rsid w:val="0069725E"/>
    <w:rsid w:val="006A05BB"/>
    <w:rsid w:val="006A0E01"/>
    <w:rsid w:val="006A22BD"/>
    <w:rsid w:val="006A3074"/>
    <w:rsid w:val="006A438B"/>
    <w:rsid w:val="006A5FBC"/>
    <w:rsid w:val="006A6D69"/>
    <w:rsid w:val="006A7231"/>
    <w:rsid w:val="006B02C6"/>
    <w:rsid w:val="006B3FC6"/>
    <w:rsid w:val="006B43E9"/>
    <w:rsid w:val="006B5405"/>
    <w:rsid w:val="006B6947"/>
    <w:rsid w:val="006B71B1"/>
    <w:rsid w:val="006C0735"/>
    <w:rsid w:val="006C129A"/>
    <w:rsid w:val="006C1ACB"/>
    <w:rsid w:val="006C2707"/>
    <w:rsid w:val="006C3420"/>
    <w:rsid w:val="006C3CD8"/>
    <w:rsid w:val="006C3DBC"/>
    <w:rsid w:val="006C68A1"/>
    <w:rsid w:val="006C7237"/>
    <w:rsid w:val="006D3431"/>
    <w:rsid w:val="006D4F52"/>
    <w:rsid w:val="006D5A5E"/>
    <w:rsid w:val="006D7E52"/>
    <w:rsid w:val="006E0426"/>
    <w:rsid w:val="006E0432"/>
    <w:rsid w:val="006E0684"/>
    <w:rsid w:val="006E17ED"/>
    <w:rsid w:val="006E180A"/>
    <w:rsid w:val="006E297E"/>
    <w:rsid w:val="006E3EC9"/>
    <w:rsid w:val="006E46DB"/>
    <w:rsid w:val="006E7230"/>
    <w:rsid w:val="006F0AE7"/>
    <w:rsid w:val="006F3142"/>
    <w:rsid w:val="006F6148"/>
    <w:rsid w:val="00701C0C"/>
    <w:rsid w:val="00705691"/>
    <w:rsid w:val="007065D5"/>
    <w:rsid w:val="00710E74"/>
    <w:rsid w:val="00711CF4"/>
    <w:rsid w:val="00711F04"/>
    <w:rsid w:val="0071213B"/>
    <w:rsid w:val="007121E7"/>
    <w:rsid w:val="00712C42"/>
    <w:rsid w:val="007137D4"/>
    <w:rsid w:val="007145EB"/>
    <w:rsid w:val="00714D37"/>
    <w:rsid w:val="00720DCC"/>
    <w:rsid w:val="007217B4"/>
    <w:rsid w:val="00721D92"/>
    <w:rsid w:val="0072300F"/>
    <w:rsid w:val="00726419"/>
    <w:rsid w:val="00730877"/>
    <w:rsid w:val="007314C3"/>
    <w:rsid w:val="00732006"/>
    <w:rsid w:val="00733E2F"/>
    <w:rsid w:val="00734F64"/>
    <w:rsid w:val="00735B0D"/>
    <w:rsid w:val="007370C3"/>
    <w:rsid w:val="007370C4"/>
    <w:rsid w:val="00740B8B"/>
    <w:rsid w:val="00740EC1"/>
    <w:rsid w:val="00741073"/>
    <w:rsid w:val="007412F3"/>
    <w:rsid w:val="0074175E"/>
    <w:rsid w:val="00741A88"/>
    <w:rsid w:val="00741B79"/>
    <w:rsid w:val="007427B2"/>
    <w:rsid w:val="00743B00"/>
    <w:rsid w:val="00750C5E"/>
    <w:rsid w:val="0075397A"/>
    <w:rsid w:val="00754288"/>
    <w:rsid w:val="00754CF8"/>
    <w:rsid w:val="00754DBE"/>
    <w:rsid w:val="0075542D"/>
    <w:rsid w:val="00756955"/>
    <w:rsid w:val="00757595"/>
    <w:rsid w:val="00760DD2"/>
    <w:rsid w:val="00762637"/>
    <w:rsid w:val="007646E1"/>
    <w:rsid w:val="0076534F"/>
    <w:rsid w:val="00765B02"/>
    <w:rsid w:val="007660DE"/>
    <w:rsid w:val="00766F0D"/>
    <w:rsid w:val="0076728A"/>
    <w:rsid w:val="00770EFF"/>
    <w:rsid w:val="00771FB6"/>
    <w:rsid w:val="007725D5"/>
    <w:rsid w:val="007743A5"/>
    <w:rsid w:val="00775586"/>
    <w:rsid w:val="00776457"/>
    <w:rsid w:val="00777EED"/>
    <w:rsid w:val="0078381D"/>
    <w:rsid w:val="00785A6F"/>
    <w:rsid w:val="0078649C"/>
    <w:rsid w:val="007874DF"/>
    <w:rsid w:val="00787CB5"/>
    <w:rsid w:val="00790360"/>
    <w:rsid w:val="00794775"/>
    <w:rsid w:val="00794FAB"/>
    <w:rsid w:val="00796189"/>
    <w:rsid w:val="007967E8"/>
    <w:rsid w:val="007A00AA"/>
    <w:rsid w:val="007A082B"/>
    <w:rsid w:val="007A27AF"/>
    <w:rsid w:val="007A2E94"/>
    <w:rsid w:val="007A4533"/>
    <w:rsid w:val="007A5ED2"/>
    <w:rsid w:val="007A6063"/>
    <w:rsid w:val="007B09B1"/>
    <w:rsid w:val="007B0CE1"/>
    <w:rsid w:val="007B1732"/>
    <w:rsid w:val="007B2A4D"/>
    <w:rsid w:val="007B5128"/>
    <w:rsid w:val="007C0F46"/>
    <w:rsid w:val="007C1095"/>
    <w:rsid w:val="007C2633"/>
    <w:rsid w:val="007C4F94"/>
    <w:rsid w:val="007C5342"/>
    <w:rsid w:val="007C56D8"/>
    <w:rsid w:val="007C6511"/>
    <w:rsid w:val="007D0C07"/>
    <w:rsid w:val="007D0DC6"/>
    <w:rsid w:val="007D1090"/>
    <w:rsid w:val="007D29BF"/>
    <w:rsid w:val="007D4313"/>
    <w:rsid w:val="007D4557"/>
    <w:rsid w:val="007D48F4"/>
    <w:rsid w:val="007D4955"/>
    <w:rsid w:val="007D4B05"/>
    <w:rsid w:val="007D5CC6"/>
    <w:rsid w:val="007D5DC6"/>
    <w:rsid w:val="007D733A"/>
    <w:rsid w:val="007D7736"/>
    <w:rsid w:val="007E1162"/>
    <w:rsid w:val="007E4145"/>
    <w:rsid w:val="007E4498"/>
    <w:rsid w:val="007E4EB6"/>
    <w:rsid w:val="007E635F"/>
    <w:rsid w:val="007F053B"/>
    <w:rsid w:val="007F0546"/>
    <w:rsid w:val="007F0BE0"/>
    <w:rsid w:val="007F1309"/>
    <w:rsid w:val="007F2C0D"/>
    <w:rsid w:val="007F3CF3"/>
    <w:rsid w:val="007F6A39"/>
    <w:rsid w:val="007F6CAF"/>
    <w:rsid w:val="00800053"/>
    <w:rsid w:val="008009DF"/>
    <w:rsid w:val="00801172"/>
    <w:rsid w:val="00802245"/>
    <w:rsid w:val="008024B7"/>
    <w:rsid w:val="00803D7C"/>
    <w:rsid w:val="00810BDF"/>
    <w:rsid w:val="008111D8"/>
    <w:rsid w:val="00811D1D"/>
    <w:rsid w:val="00811EE7"/>
    <w:rsid w:val="0081235F"/>
    <w:rsid w:val="008123FA"/>
    <w:rsid w:val="00812B4B"/>
    <w:rsid w:val="00814366"/>
    <w:rsid w:val="00815F77"/>
    <w:rsid w:val="008172C1"/>
    <w:rsid w:val="00821665"/>
    <w:rsid w:val="0082263A"/>
    <w:rsid w:val="00824E4C"/>
    <w:rsid w:val="0082799A"/>
    <w:rsid w:val="00827C78"/>
    <w:rsid w:val="00830014"/>
    <w:rsid w:val="008300E7"/>
    <w:rsid w:val="00832244"/>
    <w:rsid w:val="00832740"/>
    <w:rsid w:val="00832A3B"/>
    <w:rsid w:val="008339B3"/>
    <w:rsid w:val="00833EC8"/>
    <w:rsid w:val="0083414F"/>
    <w:rsid w:val="00836985"/>
    <w:rsid w:val="0084055F"/>
    <w:rsid w:val="00841B60"/>
    <w:rsid w:val="00843908"/>
    <w:rsid w:val="00843F7A"/>
    <w:rsid w:val="00845107"/>
    <w:rsid w:val="0084675B"/>
    <w:rsid w:val="00850A26"/>
    <w:rsid w:val="00851648"/>
    <w:rsid w:val="008520C0"/>
    <w:rsid w:val="00852198"/>
    <w:rsid w:val="00853AEE"/>
    <w:rsid w:val="00853CBF"/>
    <w:rsid w:val="00854425"/>
    <w:rsid w:val="00855FE4"/>
    <w:rsid w:val="008560BC"/>
    <w:rsid w:val="00860C0E"/>
    <w:rsid w:val="00861A97"/>
    <w:rsid w:val="00870867"/>
    <w:rsid w:val="0087281F"/>
    <w:rsid w:val="00872E36"/>
    <w:rsid w:val="008733DC"/>
    <w:rsid w:val="008744A7"/>
    <w:rsid w:val="00874778"/>
    <w:rsid w:val="00874CC3"/>
    <w:rsid w:val="008763E2"/>
    <w:rsid w:val="00881B54"/>
    <w:rsid w:val="00882461"/>
    <w:rsid w:val="00883649"/>
    <w:rsid w:val="0088471B"/>
    <w:rsid w:val="008847DE"/>
    <w:rsid w:val="00884868"/>
    <w:rsid w:val="0088584C"/>
    <w:rsid w:val="00886BFD"/>
    <w:rsid w:val="00890E3D"/>
    <w:rsid w:val="008913E0"/>
    <w:rsid w:val="00893204"/>
    <w:rsid w:val="00893752"/>
    <w:rsid w:val="00895367"/>
    <w:rsid w:val="00895F75"/>
    <w:rsid w:val="00896F91"/>
    <w:rsid w:val="008A01B1"/>
    <w:rsid w:val="008A0477"/>
    <w:rsid w:val="008A24F2"/>
    <w:rsid w:val="008A2DE1"/>
    <w:rsid w:val="008A4903"/>
    <w:rsid w:val="008A4B87"/>
    <w:rsid w:val="008A5594"/>
    <w:rsid w:val="008A6CC1"/>
    <w:rsid w:val="008B0372"/>
    <w:rsid w:val="008B0B46"/>
    <w:rsid w:val="008B26AB"/>
    <w:rsid w:val="008B3335"/>
    <w:rsid w:val="008B35D7"/>
    <w:rsid w:val="008B418A"/>
    <w:rsid w:val="008B46E2"/>
    <w:rsid w:val="008B5E4C"/>
    <w:rsid w:val="008B7407"/>
    <w:rsid w:val="008B7437"/>
    <w:rsid w:val="008B7F1C"/>
    <w:rsid w:val="008C12BE"/>
    <w:rsid w:val="008C1393"/>
    <w:rsid w:val="008C1BCA"/>
    <w:rsid w:val="008C1C05"/>
    <w:rsid w:val="008C1E4A"/>
    <w:rsid w:val="008C20A0"/>
    <w:rsid w:val="008C2A92"/>
    <w:rsid w:val="008C2BB9"/>
    <w:rsid w:val="008C6F1B"/>
    <w:rsid w:val="008D18CE"/>
    <w:rsid w:val="008D2173"/>
    <w:rsid w:val="008D4702"/>
    <w:rsid w:val="008D4D44"/>
    <w:rsid w:val="008D57E4"/>
    <w:rsid w:val="008D580C"/>
    <w:rsid w:val="008D5B29"/>
    <w:rsid w:val="008D6F70"/>
    <w:rsid w:val="008D7791"/>
    <w:rsid w:val="008E1067"/>
    <w:rsid w:val="008E4704"/>
    <w:rsid w:val="008E608F"/>
    <w:rsid w:val="008E72A9"/>
    <w:rsid w:val="008E7C98"/>
    <w:rsid w:val="008F134E"/>
    <w:rsid w:val="008F1D9D"/>
    <w:rsid w:val="008F2E79"/>
    <w:rsid w:val="008F46A9"/>
    <w:rsid w:val="008F4DC7"/>
    <w:rsid w:val="008F6C29"/>
    <w:rsid w:val="009019B1"/>
    <w:rsid w:val="009037CD"/>
    <w:rsid w:val="00904AD0"/>
    <w:rsid w:val="009051C5"/>
    <w:rsid w:val="00905798"/>
    <w:rsid w:val="0091266A"/>
    <w:rsid w:val="00912BC8"/>
    <w:rsid w:val="00913C42"/>
    <w:rsid w:val="00915A5F"/>
    <w:rsid w:val="009165E7"/>
    <w:rsid w:val="009177C6"/>
    <w:rsid w:val="00917FA4"/>
    <w:rsid w:val="00920397"/>
    <w:rsid w:val="00920686"/>
    <w:rsid w:val="009214DD"/>
    <w:rsid w:val="00922948"/>
    <w:rsid w:val="009248DE"/>
    <w:rsid w:val="009252AD"/>
    <w:rsid w:val="009271F7"/>
    <w:rsid w:val="00927678"/>
    <w:rsid w:val="009326A6"/>
    <w:rsid w:val="009330D4"/>
    <w:rsid w:val="00935634"/>
    <w:rsid w:val="00936989"/>
    <w:rsid w:val="00937DBD"/>
    <w:rsid w:val="00937F1D"/>
    <w:rsid w:val="009424F8"/>
    <w:rsid w:val="00942C72"/>
    <w:rsid w:val="00945574"/>
    <w:rsid w:val="00951377"/>
    <w:rsid w:val="009514DF"/>
    <w:rsid w:val="00952062"/>
    <w:rsid w:val="00956645"/>
    <w:rsid w:val="009566E2"/>
    <w:rsid w:val="00957A29"/>
    <w:rsid w:val="009607AA"/>
    <w:rsid w:val="00961F2B"/>
    <w:rsid w:val="00964CD1"/>
    <w:rsid w:val="009650E0"/>
    <w:rsid w:val="00967494"/>
    <w:rsid w:val="00967AA1"/>
    <w:rsid w:val="00967B95"/>
    <w:rsid w:val="009727A3"/>
    <w:rsid w:val="009739ED"/>
    <w:rsid w:val="00976994"/>
    <w:rsid w:val="009814C8"/>
    <w:rsid w:val="00981909"/>
    <w:rsid w:val="00981CEA"/>
    <w:rsid w:val="009820CC"/>
    <w:rsid w:val="009829F0"/>
    <w:rsid w:val="009834D7"/>
    <w:rsid w:val="00985474"/>
    <w:rsid w:val="0098612D"/>
    <w:rsid w:val="00987178"/>
    <w:rsid w:val="0098737B"/>
    <w:rsid w:val="00990200"/>
    <w:rsid w:val="009917F0"/>
    <w:rsid w:val="00991CA2"/>
    <w:rsid w:val="00991D4F"/>
    <w:rsid w:val="00992D11"/>
    <w:rsid w:val="00996DEA"/>
    <w:rsid w:val="009978B3"/>
    <w:rsid w:val="009A1CFB"/>
    <w:rsid w:val="009A2924"/>
    <w:rsid w:val="009A2C24"/>
    <w:rsid w:val="009A6E3C"/>
    <w:rsid w:val="009A7815"/>
    <w:rsid w:val="009A783B"/>
    <w:rsid w:val="009A7844"/>
    <w:rsid w:val="009B356F"/>
    <w:rsid w:val="009B6DA9"/>
    <w:rsid w:val="009B7858"/>
    <w:rsid w:val="009B7A94"/>
    <w:rsid w:val="009C0753"/>
    <w:rsid w:val="009C0B27"/>
    <w:rsid w:val="009C0BED"/>
    <w:rsid w:val="009C21FA"/>
    <w:rsid w:val="009C2B36"/>
    <w:rsid w:val="009C3D2A"/>
    <w:rsid w:val="009C43B2"/>
    <w:rsid w:val="009C507D"/>
    <w:rsid w:val="009C5ADB"/>
    <w:rsid w:val="009C71D4"/>
    <w:rsid w:val="009D08E1"/>
    <w:rsid w:val="009D18F7"/>
    <w:rsid w:val="009D1F11"/>
    <w:rsid w:val="009D2AF3"/>
    <w:rsid w:val="009D2CDE"/>
    <w:rsid w:val="009D390E"/>
    <w:rsid w:val="009E2A10"/>
    <w:rsid w:val="009E3089"/>
    <w:rsid w:val="009E3218"/>
    <w:rsid w:val="009E3AE3"/>
    <w:rsid w:val="009F2DEB"/>
    <w:rsid w:val="009F3AC3"/>
    <w:rsid w:val="009F3CE4"/>
    <w:rsid w:val="009F4419"/>
    <w:rsid w:val="009F52EB"/>
    <w:rsid w:val="009F599C"/>
    <w:rsid w:val="009F5DAE"/>
    <w:rsid w:val="009F5E7F"/>
    <w:rsid w:val="009F64D4"/>
    <w:rsid w:val="009F7EFE"/>
    <w:rsid w:val="00A00A64"/>
    <w:rsid w:val="00A0118B"/>
    <w:rsid w:val="00A017F6"/>
    <w:rsid w:val="00A02780"/>
    <w:rsid w:val="00A02C2D"/>
    <w:rsid w:val="00A03137"/>
    <w:rsid w:val="00A03C3A"/>
    <w:rsid w:val="00A05520"/>
    <w:rsid w:val="00A05EDA"/>
    <w:rsid w:val="00A06271"/>
    <w:rsid w:val="00A07195"/>
    <w:rsid w:val="00A11052"/>
    <w:rsid w:val="00A135D8"/>
    <w:rsid w:val="00A14A4B"/>
    <w:rsid w:val="00A15D33"/>
    <w:rsid w:val="00A160F5"/>
    <w:rsid w:val="00A161D9"/>
    <w:rsid w:val="00A170F9"/>
    <w:rsid w:val="00A179E6"/>
    <w:rsid w:val="00A21801"/>
    <w:rsid w:val="00A224EC"/>
    <w:rsid w:val="00A24CB7"/>
    <w:rsid w:val="00A25598"/>
    <w:rsid w:val="00A26C6C"/>
    <w:rsid w:val="00A3067C"/>
    <w:rsid w:val="00A307C5"/>
    <w:rsid w:val="00A31D14"/>
    <w:rsid w:val="00A33104"/>
    <w:rsid w:val="00A333D4"/>
    <w:rsid w:val="00A35061"/>
    <w:rsid w:val="00A41716"/>
    <w:rsid w:val="00A4221C"/>
    <w:rsid w:val="00A4278E"/>
    <w:rsid w:val="00A4294F"/>
    <w:rsid w:val="00A43945"/>
    <w:rsid w:val="00A44017"/>
    <w:rsid w:val="00A440F2"/>
    <w:rsid w:val="00A44440"/>
    <w:rsid w:val="00A448D7"/>
    <w:rsid w:val="00A46186"/>
    <w:rsid w:val="00A4650B"/>
    <w:rsid w:val="00A4654C"/>
    <w:rsid w:val="00A47854"/>
    <w:rsid w:val="00A505B1"/>
    <w:rsid w:val="00A51BF0"/>
    <w:rsid w:val="00A52DF4"/>
    <w:rsid w:val="00A53B08"/>
    <w:rsid w:val="00A53C92"/>
    <w:rsid w:val="00A551EC"/>
    <w:rsid w:val="00A5578F"/>
    <w:rsid w:val="00A56C15"/>
    <w:rsid w:val="00A62BB1"/>
    <w:rsid w:val="00A6594C"/>
    <w:rsid w:val="00A66570"/>
    <w:rsid w:val="00A66828"/>
    <w:rsid w:val="00A66DF3"/>
    <w:rsid w:val="00A722B0"/>
    <w:rsid w:val="00A72578"/>
    <w:rsid w:val="00A74309"/>
    <w:rsid w:val="00A75FBD"/>
    <w:rsid w:val="00A774B8"/>
    <w:rsid w:val="00A80679"/>
    <w:rsid w:val="00A82218"/>
    <w:rsid w:val="00A825B8"/>
    <w:rsid w:val="00A82D75"/>
    <w:rsid w:val="00A848CD"/>
    <w:rsid w:val="00A853A8"/>
    <w:rsid w:val="00A85E1E"/>
    <w:rsid w:val="00A866E5"/>
    <w:rsid w:val="00A8730C"/>
    <w:rsid w:val="00A90404"/>
    <w:rsid w:val="00A91295"/>
    <w:rsid w:val="00A92600"/>
    <w:rsid w:val="00A939A6"/>
    <w:rsid w:val="00A93E26"/>
    <w:rsid w:val="00A941DA"/>
    <w:rsid w:val="00A94D8E"/>
    <w:rsid w:val="00A95BF8"/>
    <w:rsid w:val="00A95EE9"/>
    <w:rsid w:val="00AA179C"/>
    <w:rsid w:val="00AA312C"/>
    <w:rsid w:val="00AA33BD"/>
    <w:rsid w:val="00AA35C8"/>
    <w:rsid w:val="00AA3E33"/>
    <w:rsid w:val="00AA4E5D"/>
    <w:rsid w:val="00AA5009"/>
    <w:rsid w:val="00AA570A"/>
    <w:rsid w:val="00AA7D6C"/>
    <w:rsid w:val="00AB0064"/>
    <w:rsid w:val="00AB0E17"/>
    <w:rsid w:val="00AB6255"/>
    <w:rsid w:val="00AB66D6"/>
    <w:rsid w:val="00AB7A1F"/>
    <w:rsid w:val="00AC20EA"/>
    <w:rsid w:val="00AC2B64"/>
    <w:rsid w:val="00AC2B8B"/>
    <w:rsid w:val="00AC3F5F"/>
    <w:rsid w:val="00AC48F3"/>
    <w:rsid w:val="00AC5A7A"/>
    <w:rsid w:val="00AC603B"/>
    <w:rsid w:val="00AC695D"/>
    <w:rsid w:val="00AC699C"/>
    <w:rsid w:val="00AC6A5F"/>
    <w:rsid w:val="00AD21FD"/>
    <w:rsid w:val="00AD464C"/>
    <w:rsid w:val="00AD5F9E"/>
    <w:rsid w:val="00AD77C7"/>
    <w:rsid w:val="00AE4826"/>
    <w:rsid w:val="00AE5420"/>
    <w:rsid w:val="00AE653A"/>
    <w:rsid w:val="00AE7370"/>
    <w:rsid w:val="00AF00AA"/>
    <w:rsid w:val="00AF0256"/>
    <w:rsid w:val="00AF0F8B"/>
    <w:rsid w:val="00AF116F"/>
    <w:rsid w:val="00AF1F6A"/>
    <w:rsid w:val="00AF3D4B"/>
    <w:rsid w:val="00AF4FC9"/>
    <w:rsid w:val="00AF6B33"/>
    <w:rsid w:val="00AF7828"/>
    <w:rsid w:val="00B03001"/>
    <w:rsid w:val="00B03C4C"/>
    <w:rsid w:val="00B04171"/>
    <w:rsid w:val="00B10CFA"/>
    <w:rsid w:val="00B10E63"/>
    <w:rsid w:val="00B1326C"/>
    <w:rsid w:val="00B1381E"/>
    <w:rsid w:val="00B15A38"/>
    <w:rsid w:val="00B15D6A"/>
    <w:rsid w:val="00B16047"/>
    <w:rsid w:val="00B162C2"/>
    <w:rsid w:val="00B217B1"/>
    <w:rsid w:val="00B22275"/>
    <w:rsid w:val="00B22440"/>
    <w:rsid w:val="00B2297E"/>
    <w:rsid w:val="00B24415"/>
    <w:rsid w:val="00B2584D"/>
    <w:rsid w:val="00B26609"/>
    <w:rsid w:val="00B27694"/>
    <w:rsid w:val="00B3019D"/>
    <w:rsid w:val="00B31B56"/>
    <w:rsid w:val="00B35A76"/>
    <w:rsid w:val="00B37189"/>
    <w:rsid w:val="00B37761"/>
    <w:rsid w:val="00B419DD"/>
    <w:rsid w:val="00B44FD2"/>
    <w:rsid w:val="00B515EA"/>
    <w:rsid w:val="00B52DF8"/>
    <w:rsid w:val="00B53373"/>
    <w:rsid w:val="00B53F3F"/>
    <w:rsid w:val="00B55657"/>
    <w:rsid w:val="00B6076B"/>
    <w:rsid w:val="00B63EA9"/>
    <w:rsid w:val="00B64252"/>
    <w:rsid w:val="00B64663"/>
    <w:rsid w:val="00B64A2F"/>
    <w:rsid w:val="00B65FD5"/>
    <w:rsid w:val="00B7184A"/>
    <w:rsid w:val="00B72104"/>
    <w:rsid w:val="00B72AFE"/>
    <w:rsid w:val="00B72E67"/>
    <w:rsid w:val="00B74BBE"/>
    <w:rsid w:val="00B750D6"/>
    <w:rsid w:val="00B75199"/>
    <w:rsid w:val="00B75E88"/>
    <w:rsid w:val="00B76FAA"/>
    <w:rsid w:val="00B81842"/>
    <w:rsid w:val="00B83230"/>
    <w:rsid w:val="00B83C0D"/>
    <w:rsid w:val="00B853B3"/>
    <w:rsid w:val="00B85872"/>
    <w:rsid w:val="00B859FF"/>
    <w:rsid w:val="00B85CB3"/>
    <w:rsid w:val="00B8691E"/>
    <w:rsid w:val="00B92EF5"/>
    <w:rsid w:val="00B9339F"/>
    <w:rsid w:val="00B933C1"/>
    <w:rsid w:val="00B96405"/>
    <w:rsid w:val="00B97774"/>
    <w:rsid w:val="00B97851"/>
    <w:rsid w:val="00B97DBA"/>
    <w:rsid w:val="00BA0FD8"/>
    <w:rsid w:val="00BA2EF1"/>
    <w:rsid w:val="00BA40AC"/>
    <w:rsid w:val="00BA50FC"/>
    <w:rsid w:val="00BA5310"/>
    <w:rsid w:val="00BA57FA"/>
    <w:rsid w:val="00BA6C06"/>
    <w:rsid w:val="00BB1772"/>
    <w:rsid w:val="00BB40CB"/>
    <w:rsid w:val="00BB4BCD"/>
    <w:rsid w:val="00BB538A"/>
    <w:rsid w:val="00BB5613"/>
    <w:rsid w:val="00BB5EFF"/>
    <w:rsid w:val="00BB62F9"/>
    <w:rsid w:val="00BB669D"/>
    <w:rsid w:val="00BB6F9B"/>
    <w:rsid w:val="00BC08F4"/>
    <w:rsid w:val="00BC0A34"/>
    <w:rsid w:val="00BC1153"/>
    <w:rsid w:val="00BC1975"/>
    <w:rsid w:val="00BC1BF3"/>
    <w:rsid w:val="00BC1EAA"/>
    <w:rsid w:val="00BC2B55"/>
    <w:rsid w:val="00BC2BBC"/>
    <w:rsid w:val="00BC2F81"/>
    <w:rsid w:val="00BC3D80"/>
    <w:rsid w:val="00BC440A"/>
    <w:rsid w:val="00BC4934"/>
    <w:rsid w:val="00BC63FC"/>
    <w:rsid w:val="00BC6E35"/>
    <w:rsid w:val="00BD1531"/>
    <w:rsid w:val="00BD167E"/>
    <w:rsid w:val="00BD20AB"/>
    <w:rsid w:val="00BD228A"/>
    <w:rsid w:val="00BD4469"/>
    <w:rsid w:val="00BD67A3"/>
    <w:rsid w:val="00BD7B92"/>
    <w:rsid w:val="00BE0FEC"/>
    <w:rsid w:val="00BE33ED"/>
    <w:rsid w:val="00BE401E"/>
    <w:rsid w:val="00BE634F"/>
    <w:rsid w:val="00BE6BC7"/>
    <w:rsid w:val="00BE7D19"/>
    <w:rsid w:val="00BF2E69"/>
    <w:rsid w:val="00BF4D4F"/>
    <w:rsid w:val="00BF516F"/>
    <w:rsid w:val="00BF55D4"/>
    <w:rsid w:val="00BF5D65"/>
    <w:rsid w:val="00C00044"/>
    <w:rsid w:val="00C00CE5"/>
    <w:rsid w:val="00C03069"/>
    <w:rsid w:val="00C034D6"/>
    <w:rsid w:val="00C041B8"/>
    <w:rsid w:val="00C04EEF"/>
    <w:rsid w:val="00C062AF"/>
    <w:rsid w:val="00C06432"/>
    <w:rsid w:val="00C06E7D"/>
    <w:rsid w:val="00C07999"/>
    <w:rsid w:val="00C07ED2"/>
    <w:rsid w:val="00C10728"/>
    <w:rsid w:val="00C12B9E"/>
    <w:rsid w:val="00C1439A"/>
    <w:rsid w:val="00C1640C"/>
    <w:rsid w:val="00C1736E"/>
    <w:rsid w:val="00C17FED"/>
    <w:rsid w:val="00C2026D"/>
    <w:rsid w:val="00C21689"/>
    <w:rsid w:val="00C22747"/>
    <w:rsid w:val="00C24F4D"/>
    <w:rsid w:val="00C27D42"/>
    <w:rsid w:val="00C311F3"/>
    <w:rsid w:val="00C32FCD"/>
    <w:rsid w:val="00C332DE"/>
    <w:rsid w:val="00C3344D"/>
    <w:rsid w:val="00C3400F"/>
    <w:rsid w:val="00C3543F"/>
    <w:rsid w:val="00C35A62"/>
    <w:rsid w:val="00C36FA9"/>
    <w:rsid w:val="00C4034D"/>
    <w:rsid w:val="00C4149A"/>
    <w:rsid w:val="00C450AB"/>
    <w:rsid w:val="00C45584"/>
    <w:rsid w:val="00C50D53"/>
    <w:rsid w:val="00C51D21"/>
    <w:rsid w:val="00C52697"/>
    <w:rsid w:val="00C54125"/>
    <w:rsid w:val="00C55C2B"/>
    <w:rsid w:val="00C6009E"/>
    <w:rsid w:val="00C60ADA"/>
    <w:rsid w:val="00C60D05"/>
    <w:rsid w:val="00C613AC"/>
    <w:rsid w:val="00C61DB7"/>
    <w:rsid w:val="00C6200E"/>
    <w:rsid w:val="00C62AC3"/>
    <w:rsid w:val="00C65344"/>
    <w:rsid w:val="00C66246"/>
    <w:rsid w:val="00C6673D"/>
    <w:rsid w:val="00C73E1E"/>
    <w:rsid w:val="00C754D6"/>
    <w:rsid w:val="00C75856"/>
    <w:rsid w:val="00C7588C"/>
    <w:rsid w:val="00C77316"/>
    <w:rsid w:val="00C825F9"/>
    <w:rsid w:val="00C8278D"/>
    <w:rsid w:val="00C833CC"/>
    <w:rsid w:val="00C83A4C"/>
    <w:rsid w:val="00C83F5D"/>
    <w:rsid w:val="00C84299"/>
    <w:rsid w:val="00C87360"/>
    <w:rsid w:val="00C87E2D"/>
    <w:rsid w:val="00C9083C"/>
    <w:rsid w:val="00C91228"/>
    <w:rsid w:val="00C935A1"/>
    <w:rsid w:val="00C94346"/>
    <w:rsid w:val="00C962CF"/>
    <w:rsid w:val="00C96F17"/>
    <w:rsid w:val="00CA076B"/>
    <w:rsid w:val="00CA09FE"/>
    <w:rsid w:val="00CA189B"/>
    <w:rsid w:val="00CA1B88"/>
    <w:rsid w:val="00CA335D"/>
    <w:rsid w:val="00CA4954"/>
    <w:rsid w:val="00CA531C"/>
    <w:rsid w:val="00CA6416"/>
    <w:rsid w:val="00CB347F"/>
    <w:rsid w:val="00CB438E"/>
    <w:rsid w:val="00CB4AC4"/>
    <w:rsid w:val="00CB6B79"/>
    <w:rsid w:val="00CB764F"/>
    <w:rsid w:val="00CB77CA"/>
    <w:rsid w:val="00CB7851"/>
    <w:rsid w:val="00CB7AFA"/>
    <w:rsid w:val="00CC2075"/>
    <w:rsid w:val="00CC294E"/>
    <w:rsid w:val="00CC501A"/>
    <w:rsid w:val="00CC5A0C"/>
    <w:rsid w:val="00CC5DB1"/>
    <w:rsid w:val="00CC65BC"/>
    <w:rsid w:val="00CD1F9E"/>
    <w:rsid w:val="00CD5448"/>
    <w:rsid w:val="00CD55BF"/>
    <w:rsid w:val="00CD5931"/>
    <w:rsid w:val="00CE0BAC"/>
    <w:rsid w:val="00CE14E8"/>
    <w:rsid w:val="00CE22D7"/>
    <w:rsid w:val="00CE2517"/>
    <w:rsid w:val="00CE3A59"/>
    <w:rsid w:val="00CE44F2"/>
    <w:rsid w:val="00CE4583"/>
    <w:rsid w:val="00CE56BD"/>
    <w:rsid w:val="00CE777F"/>
    <w:rsid w:val="00CF3FAE"/>
    <w:rsid w:val="00CF69F3"/>
    <w:rsid w:val="00CF7579"/>
    <w:rsid w:val="00CF760E"/>
    <w:rsid w:val="00D00C7B"/>
    <w:rsid w:val="00D03591"/>
    <w:rsid w:val="00D039C3"/>
    <w:rsid w:val="00D042FA"/>
    <w:rsid w:val="00D050A4"/>
    <w:rsid w:val="00D06526"/>
    <w:rsid w:val="00D06681"/>
    <w:rsid w:val="00D11829"/>
    <w:rsid w:val="00D12D32"/>
    <w:rsid w:val="00D133EC"/>
    <w:rsid w:val="00D13F4F"/>
    <w:rsid w:val="00D14E2B"/>
    <w:rsid w:val="00D15EFE"/>
    <w:rsid w:val="00D166FE"/>
    <w:rsid w:val="00D16F55"/>
    <w:rsid w:val="00D20AB0"/>
    <w:rsid w:val="00D22D8F"/>
    <w:rsid w:val="00D238F7"/>
    <w:rsid w:val="00D239BA"/>
    <w:rsid w:val="00D25827"/>
    <w:rsid w:val="00D27C84"/>
    <w:rsid w:val="00D30660"/>
    <w:rsid w:val="00D31F08"/>
    <w:rsid w:val="00D3205B"/>
    <w:rsid w:val="00D337C8"/>
    <w:rsid w:val="00D34532"/>
    <w:rsid w:val="00D354B6"/>
    <w:rsid w:val="00D3561C"/>
    <w:rsid w:val="00D3587F"/>
    <w:rsid w:val="00D359BF"/>
    <w:rsid w:val="00D37B58"/>
    <w:rsid w:val="00D4105D"/>
    <w:rsid w:val="00D44476"/>
    <w:rsid w:val="00D44A52"/>
    <w:rsid w:val="00D46D2C"/>
    <w:rsid w:val="00D500B6"/>
    <w:rsid w:val="00D516DE"/>
    <w:rsid w:val="00D52F0E"/>
    <w:rsid w:val="00D543D7"/>
    <w:rsid w:val="00D547D3"/>
    <w:rsid w:val="00D5625B"/>
    <w:rsid w:val="00D565C5"/>
    <w:rsid w:val="00D566BF"/>
    <w:rsid w:val="00D56A9A"/>
    <w:rsid w:val="00D604A7"/>
    <w:rsid w:val="00D60916"/>
    <w:rsid w:val="00D62E8D"/>
    <w:rsid w:val="00D640AD"/>
    <w:rsid w:val="00D66DBF"/>
    <w:rsid w:val="00D7046F"/>
    <w:rsid w:val="00D708D0"/>
    <w:rsid w:val="00D71F3A"/>
    <w:rsid w:val="00D727CF"/>
    <w:rsid w:val="00D72AE2"/>
    <w:rsid w:val="00D7492F"/>
    <w:rsid w:val="00D74D99"/>
    <w:rsid w:val="00D76352"/>
    <w:rsid w:val="00D81128"/>
    <w:rsid w:val="00D82770"/>
    <w:rsid w:val="00D8389F"/>
    <w:rsid w:val="00D84975"/>
    <w:rsid w:val="00D849DB"/>
    <w:rsid w:val="00D84A23"/>
    <w:rsid w:val="00D84B99"/>
    <w:rsid w:val="00D8551A"/>
    <w:rsid w:val="00D85D30"/>
    <w:rsid w:val="00D87C7A"/>
    <w:rsid w:val="00D91FC9"/>
    <w:rsid w:val="00D932A2"/>
    <w:rsid w:val="00D940F7"/>
    <w:rsid w:val="00D944BB"/>
    <w:rsid w:val="00DA0560"/>
    <w:rsid w:val="00DA410C"/>
    <w:rsid w:val="00DA592E"/>
    <w:rsid w:val="00DA5D49"/>
    <w:rsid w:val="00DA6C23"/>
    <w:rsid w:val="00DA7CA5"/>
    <w:rsid w:val="00DA7D2F"/>
    <w:rsid w:val="00DA7DDD"/>
    <w:rsid w:val="00DB0234"/>
    <w:rsid w:val="00DB0733"/>
    <w:rsid w:val="00DB370F"/>
    <w:rsid w:val="00DB388E"/>
    <w:rsid w:val="00DB3A44"/>
    <w:rsid w:val="00DB46D7"/>
    <w:rsid w:val="00DB4849"/>
    <w:rsid w:val="00DB4985"/>
    <w:rsid w:val="00DB6644"/>
    <w:rsid w:val="00DB66E3"/>
    <w:rsid w:val="00DC005C"/>
    <w:rsid w:val="00DC0C10"/>
    <w:rsid w:val="00DC0E59"/>
    <w:rsid w:val="00DC1231"/>
    <w:rsid w:val="00DC1243"/>
    <w:rsid w:val="00DC1B0D"/>
    <w:rsid w:val="00DC2E54"/>
    <w:rsid w:val="00DC302D"/>
    <w:rsid w:val="00DC4406"/>
    <w:rsid w:val="00DC4674"/>
    <w:rsid w:val="00DC46E1"/>
    <w:rsid w:val="00DC4B34"/>
    <w:rsid w:val="00DC535D"/>
    <w:rsid w:val="00DC5AB2"/>
    <w:rsid w:val="00DC68F0"/>
    <w:rsid w:val="00DD0FA1"/>
    <w:rsid w:val="00DD2A45"/>
    <w:rsid w:val="00DD363F"/>
    <w:rsid w:val="00DD3D51"/>
    <w:rsid w:val="00DE0296"/>
    <w:rsid w:val="00DE1ECB"/>
    <w:rsid w:val="00DE2387"/>
    <w:rsid w:val="00DE463F"/>
    <w:rsid w:val="00DE46F4"/>
    <w:rsid w:val="00DE5479"/>
    <w:rsid w:val="00DE5A61"/>
    <w:rsid w:val="00DE5BC0"/>
    <w:rsid w:val="00DE73C8"/>
    <w:rsid w:val="00DE7FD5"/>
    <w:rsid w:val="00DF1BAB"/>
    <w:rsid w:val="00DF32C0"/>
    <w:rsid w:val="00DF32F6"/>
    <w:rsid w:val="00DF58F1"/>
    <w:rsid w:val="00DF6492"/>
    <w:rsid w:val="00E001E4"/>
    <w:rsid w:val="00E015C0"/>
    <w:rsid w:val="00E0289C"/>
    <w:rsid w:val="00E02909"/>
    <w:rsid w:val="00E030E6"/>
    <w:rsid w:val="00E06E14"/>
    <w:rsid w:val="00E06F1F"/>
    <w:rsid w:val="00E07499"/>
    <w:rsid w:val="00E10ADF"/>
    <w:rsid w:val="00E12F7E"/>
    <w:rsid w:val="00E16FF5"/>
    <w:rsid w:val="00E172E3"/>
    <w:rsid w:val="00E177D4"/>
    <w:rsid w:val="00E2023A"/>
    <w:rsid w:val="00E214E0"/>
    <w:rsid w:val="00E27FE8"/>
    <w:rsid w:val="00E37071"/>
    <w:rsid w:val="00E40FEF"/>
    <w:rsid w:val="00E41372"/>
    <w:rsid w:val="00E41E0B"/>
    <w:rsid w:val="00E41E39"/>
    <w:rsid w:val="00E45457"/>
    <w:rsid w:val="00E4690D"/>
    <w:rsid w:val="00E476DF"/>
    <w:rsid w:val="00E50717"/>
    <w:rsid w:val="00E507BB"/>
    <w:rsid w:val="00E50C4A"/>
    <w:rsid w:val="00E51637"/>
    <w:rsid w:val="00E53DC0"/>
    <w:rsid w:val="00E54769"/>
    <w:rsid w:val="00E54FA1"/>
    <w:rsid w:val="00E55956"/>
    <w:rsid w:val="00E56D02"/>
    <w:rsid w:val="00E57B65"/>
    <w:rsid w:val="00E57C2D"/>
    <w:rsid w:val="00E60D47"/>
    <w:rsid w:val="00E61F16"/>
    <w:rsid w:val="00E631E6"/>
    <w:rsid w:val="00E6377A"/>
    <w:rsid w:val="00E64BB3"/>
    <w:rsid w:val="00E675E8"/>
    <w:rsid w:val="00E701BE"/>
    <w:rsid w:val="00E70C4E"/>
    <w:rsid w:val="00E71843"/>
    <w:rsid w:val="00E7535E"/>
    <w:rsid w:val="00E75E93"/>
    <w:rsid w:val="00E809A9"/>
    <w:rsid w:val="00E81AE8"/>
    <w:rsid w:val="00E82299"/>
    <w:rsid w:val="00E836AE"/>
    <w:rsid w:val="00E84F0E"/>
    <w:rsid w:val="00E85ECD"/>
    <w:rsid w:val="00E86293"/>
    <w:rsid w:val="00E862DA"/>
    <w:rsid w:val="00E873C1"/>
    <w:rsid w:val="00E87787"/>
    <w:rsid w:val="00E903DB"/>
    <w:rsid w:val="00E91210"/>
    <w:rsid w:val="00E91746"/>
    <w:rsid w:val="00E92C5A"/>
    <w:rsid w:val="00E93C79"/>
    <w:rsid w:val="00E94529"/>
    <w:rsid w:val="00E953D4"/>
    <w:rsid w:val="00E96DCD"/>
    <w:rsid w:val="00E974E5"/>
    <w:rsid w:val="00E979DD"/>
    <w:rsid w:val="00EA134C"/>
    <w:rsid w:val="00EA20EA"/>
    <w:rsid w:val="00EA24E2"/>
    <w:rsid w:val="00EA4C52"/>
    <w:rsid w:val="00EA5466"/>
    <w:rsid w:val="00EA63D1"/>
    <w:rsid w:val="00EA7C56"/>
    <w:rsid w:val="00EB1619"/>
    <w:rsid w:val="00EB1634"/>
    <w:rsid w:val="00EB2B77"/>
    <w:rsid w:val="00EB478A"/>
    <w:rsid w:val="00EB5404"/>
    <w:rsid w:val="00EB5B61"/>
    <w:rsid w:val="00EB6210"/>
    <w:rsid w:val="00EB6BE0"/>
    <w:rsid w:val="00EB7633"/>
    <w:rsid w:val="00EC0026"/>
    <w:rsid w:val="00EC0475"/>
    <w:rsid w:val="00EC0496"/>
    <w:rsid w:val="00EC2304"/>
    <w:rsid w:val="00EC2C3E"/>
    <w:rsid w:val="00EC2FCE"/>
    <w:rsid w:val="00EC6D28"/>
    <w:rsid w:val="00EC70A0"/>
    <w:rsid w:val="00EC79CF"/>
    <w:rsid w:val="00ED17A0"/>
    <w:rsid w:val="00ED1F94"/>
    <w:rsid w:val="00ED2290"/>
    <w:rsid w:val="00ED59A6"/>
    <w:rsid w:val="00ED5F3F"/>
    <w:rsid w:val="00ED76E8"/>
    <w:rsid w:val="00ED7873"/>
    <w:rsid w:val="00ED7CEB"/>
    <w:rsid w:val="00EE007E"/>
    <w:rsid w:val="00EE0288"/>
    <w:rsid w:val="00EE319A"/>
    <w:rsid w:val="00EE399D"/>
    <w:rsid w:val="00EE703B"/>
    <w:rsid w:val="00EF098F"/>
    <w:rsid w:val="00EF0B76"/>
    <w:rsid w:val="00EF1A29"/>
    <w:rsid w:val="00EF315B"/>
    <w:rsid w:val="00EF43DA"/>
    <w:rsid w:val="00EF6D18"/>
    <w:rsid w:val="00EF7974"/>
    <w:rsid w:val="00F011EA"/>
    <w:rsid w:val="00F016C3"/>
    <w:rsid w:val="00F02293"/>
    <w:rsid w:val="00F041B9"/>
    <w:rsid w:val="00F06072"/>
    <w:rsid w:val="00F067A5"/>
    <w:rsid w:val="00F07205"/>
    <w:rsid w:val="00F0756C"/>
    <w:rsid w:val="00F12E93"/>
    <w:rsid w:val="00F131A4"/>
    <w:rsid w:val="00F14154"/>
    <w:rsid w:val="00F14975"/>
    <w:rsid w:val="00F157C4"/>
    <w:rsid w:val="00F15E1B"/>
    <w:rsid w:val="00F16811"/>
    <w:rsid w:val="00F17AD8"/>
    <w:rsid w:val="00F2292B"/>
    <w:rsid w:val="00F24586"/>
    <w:rsid w:val="00F2464E"/>
    <w:rsid w:val="00F26367"/>
    <w:rsid w:val="00F30621"/>
    <w:rsid w:val="00F31D09"/>
    <w:rsid w:val="00F32420"/>
    <w:rsid w:val="00F32A90"/>
    <w:rsid w:val="00F33BA6"/>
    <w:rsid w:val="00F33CDD"/>
    <w:rsid w:val="00F4026A"/>
    <w:rsid w:val="00F42D51"/>
    <w:rsid w:val="00F43D3C"/>
    <w:rsid w:val="00F47869"/>
    <w:rsid w:val="00F5068D"/>
    <w:rsid w:val="00F50820"/>
    <w:rsid w:val="00F5124A"/>
    <w:rsid w:val="00F51F93"/>
    <w:rsid w:val="00F56E7E"/>
    <w:rsid w:val="00F571D5"/>
    <w:rsid w:val="00F578E2"/>
    <w:rsid w:val="00F62A5A"/>
    <w:rsid w:val="00F62AC2"/>
    <w:rsid w:val="00F6343D"/>
    <w:rsid w:val="00F64729"/>
    <w:rsid w:val="00F649D2"/>
    <w:rsid w:val="00F65FC7"/>
    <w:rsid w:val="00F729CC"/>
    <w:rsid w:val="00F73619"/>
    <w:rsid w:val="00F74585"/>
    <w:rsid w:val="00F76090"/>
    <w:rsid w:val="00F76CA4"/>
    <w:rsid w:val="00F76DC6"/>
    <w:rsid w:val="00F81FEA"/>
    <w:rsid w:val="00F837B7"/>
    <w:rsid w:val="00F83803"/>
    <w:rsid w:val="00F84B08"/>
    <w:rsid w:val="00F84CE0"/>
    <w:rsid w:val="00F860EA"/>
    <w:rsid w:val="00F874A0"/>
    <w:rsid w:val="00F90803"/>
    <w:rsid w:val="00F908E8"/>
    <w:rsid w:val="00F90B5A"/>
    <w:rsid w:val="00F918EA"/>
    <w:rsid w:val="00F95A4F"/>
    <w:rsid w:val="00F979F3"/>
    <w:rsid w:val="00F97ED4"/>
    <w:rsid w:val="00FA091C"/>
    <w:rsid w:val="00FA1AAF"/>
    <w:rsid w:val="00FA29A7"/>
    <w:rsid w:val="00FA30E8"/>
    <w:rsid w:val="00FA3472"/>
    <w:rsid w:val="00FA49FF"/>
    <w:rsid w:val="00FA7709"/>
    <w:rsid w:val="00FA78C4"/>
    <w:rsid w:val="00FB241B"/>
    <w:rsid w:val="00FB2D79"/>
    <w:rsid w:val="00FB2E69"/>
    <w:rsid w:val="00FB493C"/>
    <w:rsid w:val="00FB49C9"/>
    <w:rsid w:val="00FB4EF4"/>
    <w:rsid w:val="00FB522A"/>
    <w:rsid w:val="00FB54AF"/>
    <w:rsid w:val="00FB58D1"/>
    <w:rsid w:val="00FB742C"/>
    <w:rsid w:val="00FC4DFF"/>
    <w:rsid w:val="00FC58CF"/>
    <w:rsid w:val="00FC68C0"/>
    <w:rsid w:val="00FD1448"/>
    <w:rsid w:val="00FD2E24"/>
    <w:rsid w:val="00FD3098"/>
    <w:rsid w:val="00FD4011"/>
    <w:rsid w:val="00FD419B"/>
    <w:rsid w:val="00FD41B6"/>
    <w:rsid w:val="00FD4783"/>
    <w:rsid w:val="00FD52F5"/>
    <w:rsid w:val="00FD5584"/>
    <w:rsid w:val="00FD7FE1"/>
    <w:rsid w:val="00FE7285"/>
    <w:rsid w:val="00FF10ED"/>
    <w:rsid w:val="00FF3689"/>
    <w:rsid w:val="00FF4217"/>
    <w:rsid w:val="00FF4EAE"/>
    <w:rsid w:val="00FF678E"/>
    <w:rsid w:val="10F5360E"/>
    <w:rsid w:val="24805429"/>
    <w:rsid w:val="39726CDA"/>
    <w:rsid w:val="413B557E"/>
    <w:rsid w:val="574476B2"/>
    <w:rsid w:val="6C727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92"/>
        <o:r id="V:Rule2" type="connector" idref="#_x0000_s1093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Lines="100" w:afterLines="10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2"/>
    <w:next w:val="1"/>
    <w:link w:val="34"/>
    <w:qFormat/>
    <w:uiPriority w:val="0"/>
    <w:pPr>
      <w:spacing w:beforeLines="50" w:afterLines="50" w:line="300" w:lineRule="auto"/>
      <w:jc w:val="left"/>
      <w:outlineLvl w:val="1"/>
    </w:pPr>
    <w:rPr>
      <w:sz w:val="30"/>
    </w:rPr>
  </w:style>
  <w:style w:type="paragraph" w:styleId="4">
    <w:name w:val="heading 3"/>
    <w:basedOn w:val="3"/>
    <w:next w:val="1"/>
    <w:link w:val="35"/>
    <w:uiPriority w:val="9"/>
    <w:pPr>
      <w:outlineLvl w:val="2"/>
    </w:pPr>
    <w:rPr>
      <w:sz w:val="24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Lines="50" w:afterLines="50" w:line="300" w:lineRule="auto"/>
      <w:jc w:val="left"/>
      <w:outlineLvl w:val="3"/>
    </w:pPr>
    <w:rPr>
      <w:b/>
      <w:bCs/>
      <w:sz w:val="24"/>
      <w:szCs w:val="28"/>
    </w:rPr>
  </w:style>
  <w:style w:type="paragraph" w:styleId="6">
    <w:name w:val="heading 6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</w:rPr>
  </w:style>
  <w:style w:type="paragraph" w:styleId="7">
    <w:name w:val="heading 7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</w:rPr>
  </w:style>
  <w:style w:type="paragraph" w:styleId="9">
    <w:name w:val="heading 9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26">
    <w:name w:val="Default Paragraph Font"/>
    <w:unhideWhenUsed/>
    <w:uiPriority w:val="1"/>
  </w:style>
  <w:style w:type="table" w:default="1" w:styleId="24">
    <w:name w:val="Normal Table"/>
    <w:unhideWhenUsed/>
    <w:uiPriority w:val="99"/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11">
    <w:name w:val="annotation text"/>
    <w:basedOn w:val="1"/>
    <w:link w:val="41"/>
    <w:unhideWhenUsed/>
    <w:uiPriority w:val="99"/>
    <w:pPr>
      <w:jc w:val="left"/>
    </w:pPr>
  </w:style>
  <w:style w:type="paragraph" w:styleId="12">
    <w:name w:val="Body Text Indent"/>
    <w:basedOn w:val="1"/>
    <w:link w:val="42"/>
    <w:uiPriority w:val="0"/>
    <w:pPr>
      <w:spacing w:line="340" w:lineRule="exact"/>
      <w:ind w:firstLine="480" w:firstLineChars="200"/>
    </w:pPr>
    <w:rPr>
      <w:sz w:val="24"/>
    </w:rPr>
  </w:style>
  <w:style w:type="paragraph" w:styleId="13">
    <w:name w:val="toc 3"/>
    <w:basedOn w:val="1"/>
    <w:next w:val="1"/>
    <w:uiPriority w:val="39"/>
    <w:pPr>
      <w:spacing w:line="300" w:lineRule="auto"/>
      <w:ind w:left="400" w:leftChars="400"/>
    </w:pPr>
    <w:rPr>
      <w:sz w:val="24"/>
    </w:rPr>
  </w:style>
  <w:style w:type="paragraph" w:styleId="14">
    <w:name w:val="Date"/>
    <w:basedOn w:val="1"/>
    <w:next w:val="1"/>
    <w:link w:val="43"/>
    <w:unhideWhenUsed/>
    <w:uiPriority w:val="99"/>
    <w:pPr>
      <w:ind w:left="100" w:leftChars="2500"/>
    </w:pPr>
  </w:style>
  <w:style w:type="paragraph" w:styleId="15">
    <w:name w:val="endnote text"/>
    <w:basedOn w:val="1"/>
    <w:link w:val="44"/>
    <w:unhideWhenUsed/>
    <w:uiPriority w:val="99"/>
    <w:pPr>
      <w:snapToGrid w:val="0"/>
      <w:jc w:val="left"/>
    </w:pPr>
  </w:style>
  <w:style w:type="paragraph" w:styleId="16">
    <w:name w:val="Balloon Text"/>
    <w:basedOn w:val="1"/>
    <w:link w:val="45"/>
    <w:unhideWhenUsed/>
    <w:uiPriority w:val="99"/>
    <w:rPr>
      <w:sz w:val="18"/>
      <w:szCs w:val="18"/>
    </w:rPr>
  </w:style>
  <w:style w:type="paragraph" w:styleId="17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spacing w:line="300" w:lineRule="auto"/>
    </w:pPr>
    <w:rPr>
      <w:sz w:val="24"/>
    </w:rPr>
  </w:style>
  <w:style w:type="paragraph" w:styleId="20">
    <w:name w:val="toc 4"/>
    <w:basedOn w:val="1"/>
    <w:next w:val="1"/>
    <w:unhideWhenUsed/>
    <w:uiPriority w:val="39"/>
    <w:pPr>
      <w:spacing w:line="300" w:lineRule="auto"/>
      <w:ind w:left="600" w:leftChars="600"/>
    </w:pPr>
    <w:rPr>
      <w:sz w:val="24"/>
    </w:rPr>
  </w:style>
  <w:style w:type="paragraph" w:styleId="21">
    <w:name w:val="toc 2"/>
    <w:basedOn w:val="1"/>
    <w:next w:val="1"/>
    <w:uiPriority w:val="39"/>
    <w:pPr>
      <w:spacing w:line="300" w:lineRule="auto"/>
      <w:ind w:left="200" w:leftChars="200"/>
    </w:pPr>
    <w:rPr>
      <w:sz w:val="24"/>
    </w:r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1"/>
    <w:next w:val="11"/>
    <w:link w:val="48"/>
    <w:unhideWhenUsed/>
    <w:uiPriority w:val="99"/>
    <w:rPr>
      <w:b/>
      <w:bCs/>
    </w:rPr>
  </w:style>
  <w:style w:type="table" w:styleId="25">
    <w:name w:val="Table Grid"/>
    <w:basedOn w:val="24"/>
    <w:uiPriority w:val="59"/>
    <w:pPr>
      <w:ind w:firstLine="1157"/>
    </w:pPr>
    <w:rPr>
      <w:rFonts w:ascii="MS Reference Specialty" w:hAnsi="MS Reference Specialty"/>
      <w:kern w:val="2"/>
      <w:sz w:val="24"/>
      <w:szCs w:val="24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endnote reference"/>
    <w:unhideWhenUsed/>
    <w:uiPriority w:val="99"/>
    <w:rPr>
      <w:vertAlign w:val="superscript"/>
    </w:rPr>
  </w:style>
  <w:style w:type="character" w:styleId="28">
    <w:name w:val="page number"/>
    <w:basedOn w:val="26"/>
    <w:uiPriority w:val="0"/>
  </w:style>
  <w:style w:type="character" w:styleId="29">
    <w:name w:val="FollowedHyperlink"/>
    <w:unhideWhenUsed/>
    <w:uiPriority w:val="99"/>
    <w:rPr>
      <w:color w:val="800080"/>
      <w:u w:val="single"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Hyperlink"/>
    <w:unhideWhenUsed/>
    <w:uiPriority w:val="99"/>
    <w:rPr>
      <w:color w:val="0563C1"/>
      <w:u w:val="single"/>
    </w:rPr>
  </w:style>
  <w:style w:type="character" w:styleId="32">
    <w:name w:val="annotation reference"/>
    <w:unhideWhenUsed/>
    <w:uiPriority w:val="99"/>
    <w:rPr>
      <w:sz w:val="21"/>
      <w:szCs w:val="21"/>
    </w:rPr>
  </w:style>
  <w:style w:type="character" w:customStyle="1" w:styleId="33">
    <w:name w:val="标题 1 Char"/>
    <w:link w:val="2"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34">
    <w:name w:val="标题 2 Char"/>
    <w:link w:val="3"/>
    <w:uiPriority w:val="0"/>
    <w:rPr>
      <w:rFonts w:ascii="Times New Roman" w:hAnsi="Times New Roman"/>
      <w:b/>
      <w:bCs/>
      <w:kern w:val="44"/>
      <w:sz w:val="30"/>
      <w:szCs w:val="44"/>
    </w:rPr>
  </w:style>
  <w:style w:type="character" w:customStyle="1" w:styleId="35">
    <w:name w:val="标题 3 Char"/>
    <w:link w:val="4"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character" w:customStyle="1" w:styleId="36">
    <w:name w:val="标题 4 Char"/>
    <w:link w:val="5"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7">
    <w:name w:val="标题 6 Char"/>
    <w:link w:val="6"/>
    <w:semiHidden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38">
    <w:name w:val="标题 7 Char"/>
    <w:link w:val="7"/>
    <w:semiHidden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39">
    <w:name w:val="标题 8 Char"/>
    <w:link w:val="8"/>
    <w:semiHidden/>
    <w:uiPriority w:val="9"/>
    <w:rPr>
      <w:rFonts w:ascii="Cambria" w:hAnsi="Cambria"/>
      <w:kern w:val="2"/>
      <w:sz w:val="24"/>
      <w:szCs w:val="24"/>
    </w:rPr>
  </w:style>
  <w:style w:type="character" w:customStyle="1" w:styleId="40">
    <w:name w:val="标题 9 Char"/>
    <w:link w:val="9"/>
    <w:semiHidden/>
    <w:uiPriority w:val="9"/>
    <w:rPr>
      <w:rFonts w:ascii="Cambria" w:hAnsi="Cambria"/>
      <w:kern w:val="2"/>
      <w:sz w:val="21"/>
      <w:szCs w:val="21"/>
    </w:rPr>
  </w:style>
  <w:style w:type="character" w:customStyle="1" w:styleId="41">
    <w:name w:val="批注文字 Char"/>
    <w:link w:val="11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42">
    <w:name w:val="正文文本缩进 Char"/>
    <w:link w:val="12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3">
    <w:name w:val="日期 Char"/>
    <w:link w:val="14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4">
    <w:name w:val="尾注文本 Char"/>
    <w:link w:val="1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框文本 Char"/>
    <w:link w:val="16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46">
    <w:name w:val="页脚 Char"/>
    <w:link w:val="17"/>
    <w:uiPriority w:val="99"/>
    <w:rPr>
      <w:sz w:val="18"/>
      <w:szCs w:val="18"/>
    </w:rPr>
  </w:style>
  <w:style w:type="character" w:customStyle="1" w:styleId="47">
    <w:name w:val="页眉 Char"/>
    <w:link w:val="18"/>
    <w:uiPriority w:val="99"/>
    <w:rPr>
      <w:sz w:val="18"/>
      <w:szCs w:val="18"/>
    </w:rPr>
  </w:style>
  <w:style w:type="character" w:customStyle="1" w:styleId="48">
    <w:name w:val="批注主题 Char"/>
    <w:link w:val="23"/>
    <w:semiHidden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styleId="49">
    <w:name w:val="List Paragraph"/>
    <w:basedOn w:val="1"/>
    <w:qFormat/>
    <w:uiPriority w:val="34"/>
    <w:pPr>
      <w:ind w:firstLine="420" w:firstLineChars="200"/>
    </w:pPr>
  </w:style>
  <w:style w:type="character" w:styleId="50">
    <w:name w:val="Placeholder Text"/>
    <w:semiHidden/>
    <w:uiPriority w:val="99"/>
    <w:rPr>
      <w:color w:val="808080"/>
    </w:rPr>
  </w:style>
  <w:style w:type="paragraph" w:styleId="51">
    <w:name w:val=""/>
    <w:basedOn w:val="2"/>
    <w:next w:val="1"/>
    <w:qFormat/>
    <w:uiPriority w:val="39"/>
    <w:pPr>
      <w:widowControl/>
      <w:spacing w:beforeLines="0" w:afterLines="0" w:line="259" w:lineRule="auto"/>
      <w:jc w:val="left"/>
      <w:outlineLvl w:val="9"/>
    </w:pPr>
    <w:rPr>
      <w:rFonts w:ascii="Calibri Light" w:hAnsi="Calibri Light"/>
      <w:bCs w:val="0"/>
      <w:color w:val="2E74B5"/>
      <w:kern w:val="0"/>
      <w:sz w:val="32"/>
      <w:szCs w:val="32"/>
    </w:rPr>
  </w:style>
  <w:style w:type="paragraph" w:styleId="52">
    <w:name w:val="No Spacing"/>
    <w:qFormat/>
    <w:uiPriority w:val="1"/>
    <w:pPr>
      <w:widowControl w:val="0"/>
      <w:spacing w:before="240" w:after="240" w:line="300" w:lineRule="auto"/>
      <w:jc w:val="center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53">
    <w:name w:val=""/>
    <w:semiHidden/>
    <w:uiPriority w:val="99"/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customStyle="1" w:styleId="54">
    <w:name w:val="论文英文标题"/>
    <w:uiPriority w:val="0"/>
    <w:pPr>
      <w:jc w:val="center"/>
    </w:pPr>
    <w:rPr>
      <w:rFonts w:ascii="Times New Roman" w:hAnsi="Times New Roman"/>
      <w:sz w:val="44"/>
      <w:szCs w:val="44"/>
      <w:u w:val="single"/>
      <w:lang w:val="en-US" w:eastAsia="zh-CN" w:bidi="ar-SA"/>
    </w:rPr>
  </w:style>
  <w:style w:type="paragraph" w:customStyle="1" w:styleId="55">
    <w:name w:val="标题3"/>
    <w:basedOn w:val="1"/>
    <w:link w:val="56"/>
    <w:qFormat/>
    <w:uiPriority w:val="0"/>
    <w:pPr>
      <w:spacing w:before="156" w:beforeLines="50" w:after="156" w:afterLines="50" w:line="300" w:lineRule="auto"/>
      <w:jc w:val="left"/>
      <w:outlineLvl w:val="2"/>
    </w:pPr>
    <w:rPr>
      <w:b/>
      <w:kern w:val="0"/>
      <w:sz w:val="24"/>
    </w:rPr>
  </w:style>
  <w:style w:type="character" w:customStyle="1" w:styleId="56">
    <w:name w:val="标题3 Char"/>
    <w:link w:val="55"/>
    <w:uiPriority w:val="0"/>
    <w:rPr>
      <w:rFonts w:ascii="Times New Roman" w:hAnsi="Times New Roman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wmf"/><Relationship Id="rId26" Type="http://schemas.openxmlformats.org/officeDocument/2006/relationships/oleObject" Target="embeddings/oleObject2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wmf"/><Relationship Id="rId21" Type="http://schemas.openxmlformats.org/officeDocument/2006/relationships/oleObject" Target="embeddings/oleObject1.bin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131"/>
    <customShpInfo spid="_x0000_s1138"/>
    <customShpInfo spid="_x0000_s1085"/>
    <customShpInfo spid="_x0000_s1084"/>
    <customShpInfo spid="_x0000_s1086"/>
    <customShpInfo spid="_x0000_s1139"/>
    <customShpInfo spid="_x0000_s1089"/>
    <customShpInfo spid="_x0000_s1088"/>
    <customShpInfo spid="_x0000_s1140"/>
    <customShpInfo spid="_x0000_s1136"/>
    <customShpInfo spid="_x0000_s1096"/>
    <customShpInfo spid="_x0000_s1097"/>
    <customShpInfo spid="_x0000_s1091"/>
    <customShpInfo spid="_x0000_s1093"/>
    <customShpInfo spid="_x0000_s1092"/>
    <customShpInfo spid="_x0000_s1090"/>
    <customShpInfo spid="_x0000_s1094"/>
    <customShpInfo spid="_x0000_s1095"/>
    <customShpInfo spid="_x0000_s1108"/>
    <customShpInfo spid="_x0000_s1109"/>
    <customShpInfo spid="_x0000_s1107"/>
    <customShpInfo spid="_x0000_s1106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8"/>
    <customShpInfo spid="_x0000_s1122"/>
    <customShpInfo spid="_x0000_s1123"/>
    <customShpInfo spid="_x0000_s1124"/>
    <customShpInfo spid="_x0000_s1137"/>
    <customShpInfo spid="_x0000_s1135"/>
    <customShpInfo spid="_x0000_s1134"/>
    <customShpInfo spid="_x0000_s1130"/>
    <customShpInfo spid="_x0000_s11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128</Words>
  <Characters>310</Characters>
  <Lines>55</Lines>
  <Paragraphs>15</Paragraphs>
  <TotalTime>18</TotalTime>
  <ScaleCrop>false</ScaleCrop>
  <LinksUpToDate>false</LinksUpToDate>
  <CharactersWithSpaces>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2023-12-25T14:28:00Z</dcterms:created>
  <dc:creator>Eu Eric</dc:creator>
  <cp:lastModifiedBy>孤城</cp:lastModifiedBy>
  <cp:lastPrinted>2017-06-04T03:11:00Z</cp:lastPrinted>
  <dcterms:modified xsi:type="dcterms:W3CDTF">2026-06-06T23:07:09Z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7772D4E40EA24C629C76492D6C1A2104_13</vt:lpwstr>
  </property>
  <property fmtid="{D5CDD505-2E9C-101B-9397-08002B2CF9AE}" pid="4" name="KSOTemplateDocerSaveRecord">
    <vt:lpwstr>eyJoZGlkIjoiMWU0MDIzMmU2OGVkN2ViNWZjYjhiMGNiM2UyNzU0MWQiLCJ1c2VySWQiOiIxNDAzMjUxNjE4In0=</vt:lpwstr>
  </property>
</Properties>
</file>