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F5DBA5">
      <w:pPr>
        <w:rPr>
          <w:rFonts w:ascii="宋体" w:hAnsi="宋体"/>
        </w:rPr>
      </w:pPr>
      <w:bookmarkStart w:id="148" w:name="_GoBack"/>
      <w:bookmarkEnd w:id="148"/>
      <w:r>
        <w:rPr>
          <w:lang/>
        </w:rPr>
        <w:pict>
          <v:shape id="图片 33" o:spid="_x0000_s1131" o:spt="75" alt="说明: c副本 拷贝" type="#_x0000_t75" style="position:absolute;left:0pt;margin-left:-76.55pt;margin-top:-31.95pt;height:819pt;width:579.5pt;z-index:-251657216;mso-width-relative:page;mso-height-relative:page;" filled="f" stroked="f" coordsize="21600,21600">
            <v:path/>
            <v:fill on="f" focussize="0,0"/>
            <v:stroke on="f"/>
            <v:imagedata r:id="rId17" o:title="c副本 拷贝"/>
            <o:lock v:ext="edit" grouping="f" aspectratio="t"/>
          </v:shape>
        </w:pict>
      </w:r>
    </w:p>
    <w:p w14:paraId="5B3FD373">
      <w:pPr>
        <w:rPr>
          <w:rFonts w:ascii="宋体" w:hAnsi="宋体"/>
        </w:rPr>
      </w:pPr>
    </w:p>
    <w:p w14:paraId="6C95D292">
      <w:pPr>
        <w:rPr>
          <w:rFonts w:ascii="宋体" w:hAnsi="宋体"/>
        </w:rPr>
      </w:pPr>
    </w:p>
    <w:p w14:paraId="43B1901E">
      <w:pPr>
        <w:rPr>
          <w:rFonts w:ascii="宋体" w:hAnsi="宋体"/>
        </w:rPr>
      </w:pPr>
    </w:p>
    <w:p w14:paraId="52FE4C4A">
      <w:pPr>
        <w:rPr>
          <w:rFonts w:ascii="宋体" w:hAnsi="宋体"/>
        </w:rPr>
      </w:pPr>
    </w:p>
    <w:p w14:paraId="2D204011">
      <w:pPr>
        <w:rPr>
          <w:rFonts w:ascii="宋体" w:hAnsi="宋体"/>
        </w:rPr>
      </w:pPr>
    </w:p>
    <w:p w14:paraId="1A180C9E">
      <w:pPr>
        <w:rPr>
          <w:rFonts w:ascii="宋体" w:hAnsi="宋体"/>
        </w:rPr>
      </w:pPr>
    </w:p>
    <w:p w14:paraId="4791FAAF">
      <w:pPr>
        <w:rPr>
          <w:rFonts w:ascii="宋体" w:hAnsi="宋体"/>
        </w:rPr>
      </w:pPr>
    </w:p>
    <w:p w14:paraId="5268919A">
      <w:pPr>
        <w:rPr>
          <w:rFonts w:ascii="宋体" w:hAnsi="宋体"/>
        </w:rPr>
      </w:pPr>
    </w:p>
    <w:p w14:paraId="6942ECED">
      <w:pPr>
        <w:rPr>
          <w:rFonts w:ascii="宋体" w:hAnsi="宋体"/>
        </w:rPr>
      </w:pPr>
    </w:p>
    <w:p w14:paraId="68921BD2">
      <w:pPr>
        <w:rPr>
          <w:rFonts w:ascii="宋体" w:hAnsi="宋体"/>
        </w:rPr>
      </w:pPr>
    </w:p>
    <w:p w14:paraId="21E34331">
      <w:pPr>
        <w:rPr>
          <w:rFonts w:ascii="宋体" w:hAnsi="宋体"/>
        </w:rPr>
      </w:pPr>
    </w:p>
    <w:p w14:paraId="0F08753D">
      <w:pPr>
        <w:rPr>
          <w:rFonts w:ascii="宋体" w:hAnsi="宋体"/>
        </w:rPr>
      </w:pPr>
    </w:p>
    <w:p w14:paraId="6D5007B3">
      <w:pPr>
        <w:rPr>
          <w:rFonts w:ascii="宋体" w:hAnsi="宋体"/>
        </w:rPr>
      </w:pPr>
    </w:p>
    <w:p w14:paraId="587A499A">
      <w:pPr>
        <w:rPr>
          <w:rFonts w:ascii="宋体" w:hAnsi="宋体"/>
        </w:rPr>
      </w:pPr>
    </w:p>
    <w:p w14:paraId="4F3BFF7F">
      <w:pPr>
        <w:rPr>
          <w:rFonts w:ascii="宋体" w:hAnsi="宋体"/>
        </w:rPr>
      </w:pPr>
    </w:p>
    <w:p w14:paraId="17EF778A">
      <w:pPr>
        <w:rPr>
          <w:rFonts w:ascii="宋体" w:hAnsi="宋体"/>
        </w:rPr>
      </w:pPr>
    </w:p>
    <w:p w14:paraId="65D0C723">
      <w:pPr>
        <w:rPr>
          <w:rFonts w:ascii="宋体" w:hAnsi="宋体"/>
        </w:rPr>
      </w:pPr>
    </w:p>
    <w:p w14:paraId="2435CDEA">
      <w:pPr>
        <w:rPr>
          <w:rFonts w:ascii="宋体" w:hAnsi="宋体"/>
        </w:rPr>
      </w:pPr>
    </w:p>
    <w:p w14:paraId="23736C15">
      <w:pPr>
        <w:rPr>
          <w:rFonts w:ascii="宋体" w:hAnsi="宋体"/>
        </w:rPr>
      </w:pPr>
    </w:p>
    <w:p w14:paraId="0AA19A8F">
      <w:pPr>
        <w:rPr>
          <w:rFonts w:ascii="宋体" w:hAnsi="宋体"/>
        </w:rPr>
      </w:pPr>
    </w:p>
    <w:p w14:paraId="5608F0EC">
      <w:pPr>
        <w:spacing w:line="700" w:lineRule="exact"/>
        <w:ind w:firstLine="1689" w:firstLineChars="563"/>
        <w:rPr>
          <w:rFonts w:ascii="黑体" w:eastAsia="黑体"/>
          <w:bCs/>
          <w:sz w:val="30"/>
          <w:szCs w:val="28"/>
        </w:rPr>
      </w:pPr>
    </w:p>
    <w:tbl>
      <w:tblPr>
        <w:tblStyle w:val="24"/>
        <w:tblpPr w:leftFromText="180" w:rightFromText="180" w:vertAnchor="text" w:tblpX="1276"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850"/>
        <w:gridCol w:w="3970"/>
      </w:tblGrid>
      <w:tr w14:paraId="5A3C0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0DF86D8C">
            <w:pPr>
              <w:spacing w:before="120" w:after="120"/>
              <w:jc w:val="left"/>
              <w:rPr>
                <w:rFonts w:ascii="黑体" w:hAnsi="黑体" w:eastAsia="黑体"/>
                <w:color w:val="000000"/>
                <w:sz w:val="32"/>
                <w:szCs w:val="28"/>
              </w:rPr>
            </w:pPr>
            <w:r>
              <w:rPr>
                <w:rFonts w:hint="eastAsia" w:ascii="黑体" w:hAnsi="黑体" w:eastAsia="黑体"/>
                <w:color w:val="000000"/>
                <w:sz w:val="32"/>
                <w:szCs w:val="28"/>
              </w:rPr>
              <w:t>题    目</w:t>
            </w:r>
            <w:r>
              <w:rPr>
                <w:rFonts w:ascii="黑体" w:hAnsi="黑体" w:eastAsia="黑体"/>
                <w:color w:val="000000"/>
                <w:sz w:val="32"/>
                <w:szCs w:val="28"/>
              </w:rPr>
              <w:t>：</w:t>
            </w:r>
          </w:p>
        </w:tc>
        <w:tc>
          <w:tcPr>
            <w:tcW w:w="4820" w:type="dxa"/>
            <w:gridSpan w:val="2"/>
            <w:tcBorders>
              <w:top w:val="nil"/>
              <w:left w:val="nil"/>
              <w:bottom w:val="single" w:color="auto" w:sz="4" w:space="0"/>
              <w:right w:val="nil"/>
            </w:tcBorders>
            <w:noWrap w:val="0"/>
            <w:tcMar>
              <w:left w:w="108" w:type="dxa"/>
              <w:right w:w="0" w:type="dxa"/>
            </w:tcMar>
            <w:vAlign w:val="bottom"/>
          </w:tcPr>
          <w:p w14:paraId="24DA9ABF">
            <w:pPr>
              <w:spacing w:before="120" w:after="120"/>
              <w:jc w:val="center"/>
              <w:rPr>
                <w:rFonts w:ascii="黑体" w:hAnsi="黑体" w:eastAsia="黑体"/>
                <w:color w:val="000000"/>
                <w:sz w:val="30"/>
                <w:szCs w:val="30"/>
              </w:rPr>
            </w:pPr>
          </w:p>
        </w:tc>
      </w:tr>
      <w:tr w14:paraId="790E6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76FD0671">
            <w:pPr>
              <w:spacing w:before="120" w:after="120"/>
              <w:ind w:firstLine="1157"/>
              <w:jc w:val="distribute"/>
              <w:rPr>
                <w:rFonts w:ascii="黑体" w:hAnsi="黑体" w:eastAsia="黑体"/>
                <w:color w:val="000000"/>
                <w:sz w:val="32"/>
                <w:szCs w:val="28"/>
              </w:rPr>
            </w:pPr>
          </w:p>
        </w:tc>
        <w:tc>
          <w:tcPr>
            <w:tcW w:w="4820" w:type="dxa"/>
            <w:gridSpan w:val="2"/>
            <w:tcBorders>
              <w:left w:val="nil"/>
              <w:bottom w:val="single" w:color="auto" w:sz="4" w:space="0"/>
              <w:right w:val="nil"/>
            </w:tcBorders>
            <w:noWrap w:val="0"/>
            <w:tcMar>
              <w:left w:w="108" w:type="dxa"/>
              <w:right w:w="0" w:type="dxa"/>
            </w:tcMar>
            <w:vAlign w:val="bottom"/>
          </w:tcPr>
          <w:p w14:paraId="39BD222E">
            <w:pPr>
              <w:spacing w:before="120" w:after="120"/>
              <w:jc w:val="center"/>
              <w:rPr>
                <w:rFonts w:ascii="黑体" w:hAnsi="黑体" w:eastAsia="黑体"/>
                <w:color w:val="000000"/>
                <w:sz w:val="30"/>
                <w:szCs w:val="30"/>
              </w:rPr>
            </w:pPr>
          </w:p>
        </w:tc>
      </w:tr>
      <w:tr w14:paraId="59E52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1F3870BE">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    院</w:t>
            </w:r>
            <w:r>
              <w:rPr>
                <w:rFonts w:ascii="黑体" w:hAnsi="黑体" w:eastAsia="黑体"/>
                <w:color w:val="000000"/>
                <w:sz w:val="32"/>
                <w:szCs w:val="28"/>
              </w:rPr>
              <w:t>：</w:t>
            </w:r>
          </w:p>
        </w:tc>
        <w:tc>
          <w:tcPr>
            <w:tcW w:w="4820" w:type="dxa"/>
            <w:gridSpan w:val="2"/>
            <w:tcBorders>
              <w:left w:val="nil"/>
              <w:bottom w:val="single" w:color="auto" w:sz="4" w:space="0"/>
              <w:right w:val="nil"/>
            </w:tcBorders>
            <w:noWrap w:val="0"/>
            <w:tcMar>
              <w:left w:w="108" w:type="dxa"/>
              <w:right w:w="0" w:type="dxa"/>
            </w:tcMar>
            <w:vAlign w:val="bottom"/>
          </w:tcPr>
          <w:p w14:paraId="37BB7306">
            <w:pPr>
              <w:spacing w:before="120" w:after="120"/>
              <w:jc w:val="center"/>
              <w:rPr>
                <w:rFonts w:ascii="黑体" w:hAnsi="黑体" w:eastAsia="黑体"/>
                <w:color w:val="000000"/>
                <w:sz w:val="30"/>
                <w:szCs w:val="30"/>
              </w:rPr>
            </w:pPr>
          </w:p>
        </w:tc>
      </w:tr>
      <w:tr w14:paraId="50CFC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29EA7237">
            <w:pPr>
              <w:spacing w:before="120" w:after="120"/>
              <w:jc w:val="left"/>
              <w:rPr>
                <w:rFonts w:ascii="黑体" w:hAnsi="黑体" w:eastAsia="黑体"/>
                <w:color w:val="000000"/>
                <w:sz w:val="32"/>
                <w:szCs w:val="28"/>
              </w:rPr>
            </w:pPr>
            <w:r>
              <w:rPr>
                <w:rFonts w:hint="eastAsia" w:ascii="黑体" w:hAnsi="黑体" w:eastAsia="黑体"/>
                <w:color w:val="000000"/>
                <w:sz w:val="32"/>
                <w:szCs w:val="28"/>
              </w:rPr>
              <w:t>专业</w:t>
            </w:r>
            <w:r>
              <w:rPr>
                <w:rFonts w:ascii="黑体" w:hAnsi="黑体" w:eastAsia="黑体"/>
                <w:color w:val="000000"/>
                <w:sz w:val="32"/>
                <w:szCs w:val="28"/>
              </w:rPr>
              <w:t>年级</w:t>
            </w:r>
            <w:r>
              <w:rPr>
                <w:rFonts w:hint="eastAsia" w:ascii="黑体" w:hAnsi="黑体" w:eastAsia="黑体"/>
                <w:color w:val="000000"/>
                <w:sz w:val="32"/>
                <w:szCs w:val="28"/>
              </w:rPr>
              <w:t>：</w:t>
            </w:r>
          </w:p>
        </w:tc>
        <w:tc>
          <w:tcPr>
            <w:tcW w:w="4820" w:type="dxa"/>
            <w:gridSpan w:val="2"/>
            <w:tcBorders>
              <w:left w:val="nil"/>
              <w:bottom w:val="single" w:color="auto" w:sz="4" w:space="0"/>
              <w:right w:val="nil"/>
            </w:tcBorders>
            <w:noWrap w:val="0"/>
            <w:tcMar>
              <w:left w:w="108" w:type="dxa"/>
              <w:right w:w="0" w:type="dxa"/>
            </w:tcMar>
            <w:vAlign w:val="bottom"/>
          </w:tcPr>
          <w:p w14:paraId="4D060504">
            <w:pPr>
              <w:spacing w:before="120" w:after="120"/>
              <w:jc w:val="center"/>
              <w:rPr>
                <w:rFonts w:ascii="黑体" w:hAnsi="黑体" w:eastAsia="黑体"/>
                <w:color w:val="000000"/>
                <w:sz w:val="30"/>
                <w:szCs w:val="30"/>
              </w:rPr>
            </w:pPr>
          </w:p>
        </w:tc>
      </w:tr>
      <w:tr w14:paraId="20A4C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119F4157">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    号：</w:t>
            </w:r>
          </w:p>
        </w:tc>
        <w:tc>
          <w:tcPr>
            <w:tcW w:w="4820" w:type="dxa"/>
            <w:gridSpan w:val="2"/>
            <w:tcBorders>
              <w:left w:val="nil"/>
              <w:bottom w:val="single" w:color="auto" w:sz="4" w:space="0"/>
              <w:right w:val="nil"/>
            </w:tcBorders>
            <w:noWrap w:val="0"/>
            <w:tcMar>
              <w:left w:w="108" w:type="dxa"/>
              <w:right w:w="0" w:type="dxa"/>
            </w:tcMar>
            <w:vAlign w:val="bottom"/>
          </w:tcPr>
          <w:p w14:paraId="333483F0">
            <w:pPr>
              <w:spacing w:before="120" w:after="120"/>
              <w:jc w:val="center"/>
              <w:rPr>
                <w:rFonts w:hint="default" w:ascii="黑体" w:hAnsi="黑体" w:eastAsia="黑体"/>
                <w:color w:val="000000"/>
                <w:sz w:val="30"/>
                <w:szCs w:val="30"/>
                <w:lang w:val="en-US" w:eastAsia="zh-CN"/>
              </w:rPr>
            </w:pPr>
          </w:p>
        </w:tc>
      </w:tr>
      <w:tr w14:paraId="4433D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38F5CB5F">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学生姓名：</w:t>
            </w:r>
          </w:p>
        </w:tc>
        <w:tc>
          <w:tcPr>
            <w:tcW w:w="4820" w:type="dxa"/>
            <w:gridSpan w:val="2"/>
            <w:tcBorders>
              <w:left w:val="nil"/>
              <w:right w:val="nil"/>
            </w:tcBorders>
            <w:noWrap w:val="0"/>
            <w:tcMar>
              <w:left w:w="108" w:type="dxa"/>
              <w:right w:w="0" w:type="dxa"/>
            </w:tcMar>
            <w:vAlign w:val="bottom"/>
          </w:tcPr>
          <w:p w14:paraId="48A00B71">
            <w:pPr>
              <w:spacing w:before="120" w:after="120"/>
              <w:jc w:val="center"/>
              <w:rPr>
                <w:rFonts w:hint="eastAsia" w:ascii="黑体" w:hAnsi="黑体" w:eastAsia="黑体"/>
                <w:color w:val="auto"/>
                <w:sz w:val="30"/>
                <w:szCs w:val="30"/>
                <w:lang w:eastAsia="zh-CN"/>
              </w:rPr>
            </w:pPr>
          </w:p>
        </w:tc>
      </w:tr>
      <w:tr w14:paraId="0C049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2693" w:type="dxa"/>
            <w:gridSpan w:val="2"/>
            <w:tcBorders>
              <w:top w:val="nil"/>
              <w:left w:val="nil"/>
              <w:bottom w:val="nil"/>
              <w:right w:val="nil"/>
            </w:tcBorders>
            <w:noWrap w:val="0"/>
            <w:tcMar>
              <w:left w:w="108" w:type="dxa"/>
              <w:right w:w="0" w:type="dxa"/>
            </w:tcMar>
            <w:vAlign w:val="bottom"/>
          </w:tcPr>
          <w:p w14:paraId="6A453AA4">
            <w:pPr>
              <w:spacing w:before="120" w:after="120"/>
              <w:jc w:val="center"/>
              <w:rPr>
                <w:rFonts w:ascii="黑体" w:hAnsi="黑体" w:eastAsia="黑体"/>
                <w:color w:val="000000"/>
                <w:sz w:val="32"/>
                <w:szCs w:val="28"/>
              </w:rPr>
            </w:pPr>
            <w:r>
              <w:rPr>
                <w:rFonts w:hint="eastAsia" w:ascii="黑体" w:hAnsi="黑体" w:eastAsia="黑体"/>
                <w:color w:val="000000"/>
                <w:sz w:val="32"/>
                <w:szCs w:val="28"/>
              </w:rPr>
              <w:t>指导教师、职称：</w:t>
            </w:r>
          </w:p>
        </w:tc>
        <w:tc>
          <w:tcPr>
            <w:tcW w:w="3970" w:type="dxa"/>
            <w:tcBorders>
              <w:left w:val="nil"/>
              <w:right w:val="nil"/>
            </w:tcBorders>
            <w:noWrap w:val="0"/>
            <w:tcMar>
              <w:left w:w="108" w:type="dxa"/>
              <w:right w:w="0" w:type="dxa"/>
            </w:tcMar>
            <w:vAlign w:val="bottom"/>
          </w:tcPr>
          <w:p w14:paraId="002F61C2">
            <w:pPr>
              <w:spacing w:before="120" w:after="120"/>
              <w:ind w:firstLine="900" w:firstLineChars="300"/>
              <w:rPr>
                <w:rFonts w:hint="default" w:ascii="黑体" w:hAnsi="黑体" w:eastAsia="黑体"/>
                <w:color w:val="FF0000"/>
                <w:sz w:val="30"/>
                <w:szCs w:val="30"/>
                <w:lang w:val="en-US" w:eastAsia="zh-CN"/>
              </w:rPr>
            </w:pPr>
          </w:p>
        </w:tc>
      </w:tr>
    </w:tbl>
    <w:p w14:paraId="102EE2E5">
      <w:pPr>
        <w:spacing w:line="700" w:lineRule="exact"/>
        <w:ind w:firstLine="5" w:firstLineChars="2"/>
        <w:jc w:val="center"/>
        <w:rPr>
          <w:rFonts w:hint="eastAsia" w:ascii="黑体" w:eastAsia="黑体"/>
          <w:bCs/>
          <w:sz w:val="28"/>
          <w:szCs w:val="28"/>
        </w:rPr>
      </w:pPr>
    </w:p>
    <w:p w14:paraId="406CEEA1">
      <w:pPr>
        <w:spacing w:line="700" w:lineRule="exact"/>
        <w:ind w:firstLine="5" w:firstLineChars="2"/>
        <w:jc w:val="center"/>
        <w:rPr>
          <w:rFonts w:hint="eastAsia" w:ascii="黑体" w:eastAsia="黑体"/>
          <w:bCs/>
          <w:sz w:val="28"/>
          <w:szCs w:val="28"/>
        </w:rPr>
      </w:pPr>
    </w:p>
    <w:p w14:paraId="3F270E96">
      <w:pPr>
        <w:spacing w:line="700" w:lineRule="exact"/>
        <w:ind w:firstLine="5" w:firstLineChars="2"/>
        <w:jc w:val="center"/>
        <w:rPr>
          <w:rFonts w:hint="eastAsia" w:ascii="黑体" w:eastAsia="黑体"/>
          <w:bCs/>
          <w:sz w:val="28"/>
          <w:szCs w:val="28"/>
        </w:rPr>
      </w:pPr>
    </w:p>
    <w:p w14:paraId="729951F7">
      <w:pPr>
        <w:spacing w:line="700" w:lineRule="exact"/>
        <w:ind w:firstLine="5" w:firstLineChars="2"/>
        <w:jc w:val="center"/>
        <w:rPr>
          <w:rFonts w:hint="eastAsia" w:ascii="黑体" w:eastAsia="黑体"/>
          <w:bCs/>
          <w:sz w:val="28"/>
          <w:szCs w:val="28"/>
        </w:rPr>
      </w:pPr>
    </w:p>
    <w:p w14:paraId="0788C921">
      <w:pPr>
        <w:spacing w:line="700" w:lineRule="exact"/>
        <w:ind w:firstLine="5" w:firstLineChars="2"/>
        <w:jc w:val="center"/>
        <w:rPr>
          <w:rFonts w:hint="eastAsia" w:ascii="黑体" w:eastAsia="黑体"/>
          <w:bCs/>
          <w:sz w:val="28"/>
          <w:szCs w:val="28"/>
        </w:rPr>
      </w:pPr>
    </w:p>
    <w:p w14:paraId="419AD73C">
      <w:pPr>
        <w:spacing w:line="700" w:lineRule="exact"/>
        <w:ind w:firstLine="5" w:firstLineChars="2"/>
        <w:jc w:val="center"/>
        <w:rPr>
          <w:rFonts w:hint="eastAsia" w:ascii="黑体" w:eastAsia="黑体"/>
          <w:bCs/>
          <w:sz w:val="28"/>
          <w:szCs w:val="28"/>
        </w:rPr>
      </w:pPr>
    </w:p>
    <w:p w14:paraId="2EC1E228">
      <w:pPr>
        <w:spacing w:line="700" w:lineRule="exact"/>
        <w:ind w:firstLine="5" w:firstLineChars="2"/>
        <w:jc w:val="center"/>
        <w:rPr>
          <w:rFonts w:hint="eastAsia" w:ascii="黑体" w:eastAsia="黑体"/>
          <w:bCs/>
          <w:sz w:val="28"/>
          <w:szCs w:val="28"/>
        </w:rPr>
      </w:pPr>
    </w:p>
    <w:p w14:paraId="11F8A3F8">
      <w:pPr>
        <w:spacing w:line="700" w:lineRule="exact"/>
        <w:ind w:firstLine="5" w:firstLineChars="2"/>
        <w:jc w:val="center"/>
        <w:rPr>
          <w:rFonts w:ascii="黑体" w:eastAsia="黑体"/>
          <w:bCs/>
          <w:sz w:val="28"/>
          <w:szCs w:val="28"/>
        </w:rPr>
      </w:pPr>
    </w:p>
    <w:p w14:paraId="25CD14AF">
      <w:pPr>
        <w:spacing w:line="700" w:lineRule="exact"/>
        <w:ind w:firstLine="5" w:firstLineChars="2"/>
        <w:jc w:val="center"/>
        <w:rPr>
          <w:rFonts w:ascii="黑体" w:eastAsia="黑体"/>
          <w:bCs/>
          <w:sz w:val="28"/>
          <w:szCs w:val="28"/>
        </w:rPr>
      </w:pPr>
      <w:r>
        <w:rPr>
          <w:rFonts w:hint="eastAsia" w:ascii="黑体" w:eastAsia="黑体"/>
          <w:bCs/>
          <w:color w:val="auto"/>
          <w:sz w:val="28"/>
          <w:szCs w:val="28"/>
          <w:lang w:val="en-US" w:eastAsia="zh-CN"/>
        </w:rPr>
        <w:t>2</w:t>
      </w:r>
      <w:r>
        <w:rPr>
          <w:rFonts w:hint="eastAsia" w:ascii="黑体" w:eastAsia="黑体"/>
          <w:bCs/>
          <w:color w:val="auto"/>
          <w:sz w:val="28"/>
          <w:szCs w:val="28"/>
          <w:lang w:val="en-US" w:eastAsia="zh-CN"/>
        </w:rPr>
        <w:t>026</w:t>
      </w:r>
      <w:r>
        <w:rPr>
          <w:rFonts w:hint="eastAsia" w:ascii="黑体" w:eastAsia="黑体"/>
          <w:bCs/>
          <w:color w:val="auto"/>
          <w:sz w:val="28"/>
          <w:szCs w:val="28"/>
        </w:rPr>
        <w:t xml:space="preserve"> 年 5</w:t>
      </w:r>
      <w:r>
        <w:rPr>
          <w:rFonts w:hint="eastAsia" w:ascii="黑体" w:eastAsia="黑体"/>
          <w:bCs/>
          <w:sz w:val="28"/>
          <w:szCs w:val="28"/>
        </w:rPr>
        <w:t xml:space="preserve"> 月</w:t>
      </w:r>
    </w:p>
    <w:p w14:paraId="285F8357">
      <w:pPr>
        <w:ind w:firstLine="480"/>
      </w:pPr>
    </w:p>
    <w:p w14:paraId="545CE7D9">
      <w:pPr>
        <w:rPr>
          <w:rFonts w:ascii="宋体" w:hAnsi="宋体"/>
        </w:rPr>
      </w:pPr>
    </w:p>
    <w:p w14:paraId="3FC4D08F">
      <w:pPr>
        <w:ind w:firstLine="480"/>
      </w:pPr>
      <w:r>
        <w:rPr>
          <w:rFonts w:hint="eastAsia" w:ascii="宋体" w:hAnsi="宋体" w:cs="宋体"/>
          <w:b/>
          <w:bCs/>
          <w:caps/>
          <w:sz w:val="36"/>
          <w:szCs w:val="36"/>
        </w:rPr>
        <w:br w:type="page"/>
      </w:r>
    </w:p>
    <w:p w14:paraId="3F5AC5C8">
      <w:pPr>
        <w:ind w:firstLine="880"/>
        <w:rPr>
          <w:color w:val="FF0000"/>
          <w:sz w:val="28"/>
          <w:szCs w:val="28"/>
        </w:rPr>
      </w:pPr>
    </w:p>
    <w:p w14:paraId="26B99A3D">
      <w:pPr>
        <w:ind w:firstLine="880"/>
        <w:rPr>
          <w:sz w:val="44"/>
          <w:szCs w:val="44"/>
        </w:rPr>
      </w:pPr>
    </w:p>
    <w:p w14:paraId="513CA537">
      <w:pPr>
        <w:ind w:firstLine="880"/>
        <w:rPr>
          <w:sz w:val="44"/>
          <w:szCs w:val="44"/>
        </w:rPr>
      </w:pPr>
    </w:p>
    <w:p w14:paraId="0860A442">
      <w:pPr>
        <w:ind w:firstLine="880"/>
        <w:rPr>
          <w:sz w:val="44"/>
          <w:szCs w:val="44"/>
        </w:rPr>
      </w:pPr>
    </w:p>
    <w:p w14:paraId="4D0E90CC">
      <w:pPr>
        <w:jc w:val="center"/>
        <w:rPr>
          <w:rFonts w:hint="eastAsia"/>
          <w:bCs/>
          <w:color w:val="FF0000"/>
          <w:sz w:val="44"/>
          <w:szCs w:val="44"/>
          <w:u w:val="single"/>
        </w:rPr>
      </w:pPr>
      <w:r>
        <w:rPr>
          <w:bCs/>
          <w:color w:val="FF0000"/>
          <w:sz w:val="44"/>
          <w:szCs w:val="44"/>
          <w:u w:val="single"/>
        </w:rPr>
        <w:t>Intelligent</w:t>
      </w:r>
      <w:r>
        <w:rPr>
          <w:sz w:val="44"/>
          <w:szCs w:val="44"/>
          <w:u w:val="single"/>
        </w:rPr>
        <w:t xml:space="preserve"> </w:t>
      </w:r>
      <w:r>
        <w:rPr>
          <w:rFonts w:hint="eastAsia"/>
          <w:bCs/>
          <w:color w:val="FF0000"/>
          <w:sz w:val="44"/>
          <w:szCs w:val="44"/>
          <w:u w:val="single"/>
        </w:rPr>
        <w:t>S</w:t>
      </w:r>
      <w:r>
        <w:rPr>
          <w:bCs/>
          <w:color w:val="FF0000"/>
          <w:sz w:val="44"/>
          <w:szCs w:val="44"/>
          <w:u w:val="single"/>
        </w:rPr>
        <w:t>oil</w:t>
      </w:r>
      <w:r>
        <w:rPr>
          <w:sz w:val="44"/>
          <w:szCs w:val="44"/>
          <w:u w:val="single"/>
        </w:rPr>
        <w:t xml:space="preserve"> </w:t>
      </w:r>
      <w:r>
        <w:rPr>
          <w:rFonts w:hint="eastAsia"/>
          <w:bCs/>
          <w:color w:val="FF0000"/>
          <w:sz w:val="44"/>
          <w:szCs w:val="44"/>
          <w:u w:val="single"/>
        </w:rPr>
        <w:t>M</w:t>
      </w:r>
      <w:r>
        <w:rPr>
          <w:bCs/>
          <w:color w:val="FF0000"/>
          <w:sz w:val="44"/>
          <w:szCs w:val="44"/>
          <w:u w:val="single"/>
        </w:rPr>
        <w:t>oisture</w:t>
      </w:r>
      <w:r>
        <w:rPr>
          <w:sz w:val="44"/>
          <w:szCs w:val="44"/>
          <w:u w:val="single"/>
        </w:rPr>
        <w:t xml:space="preserve"> </w:t>
      </w:r>
      <w:r>
        <w:rPr>
          <w:rFonts w:hint="eastAsia"/>
          <w:bCs/>
          <w:color w:val="FF0000"/>
          <w:sz w:val="44"/>
          <w:szCs w:val="44"/>
          <w:u w:val="single"/>
        </w:rPr>
        <w:t>M</w:t>
      </w:r>
      <w:r>
        <w:rPr>
          <w:bCs/>
          <w:color w:val="FF0000"/>
          <w:sz w:val="44"/>
          <w:szCs w:val="44"/>
          <w:u w:val="single"/>
        </w:rPr>
        <w:t>etector</w:t>
      </w:r>
      <w:r>
        <w:rPr>
          <w:sz w:val="44"/>
          <w:szCs w:val="44"/>
          <w:u w:val="single"/>
        </w:rPr>
        <w:t xml:space="preserve"> </w:t>
      </w:r>
      <w:r>
        <w:rPr>
          <w:rFonts w:hint="eastAsia"/>
          <w:bCs/>
          <w:color w:val="FF0000"/>
          <w:sz w:val="44"/>
          <w:szCs w:val="44"/>
          <w:u w:val="single"/>
        </w:rPr>
        <w:t>M</w:t>
      </w:r>
      <w:r>
        <w:rPr>
          <w:bCs/>
          <w:color w:val="FF0000"/>
          <w:sz w:val="44"/>
          <w:szCs w:val="44"/>
          <w:u w:val="single"/>
        </w:rPr>
        <w:t>ased</w:t>
      </w:r>
      <w:r>
        <w:rPr>
          <w:sz w:val="44"/>
          <w:szCs w:val="44"/>
          <w:u w:val="single"/>
        </w:rPr>
        <w:t xml:space="preserve"> </w:t>
      </w:r>
      <w:r>
        <w:rPr>
          <w:bCs/>
          <w:color w:val="FF0000"/>
          <w:sz w:val="44"/>
          <w:szCs w:val="44"/>
          <w:u w:val="single"/>
        </w:rPr>
        <w:t>on</w:t>
      </w:r>
    </w:p>
    <w:p w14:paraId="296685AE">
      <w:pPr>
        <w:jc w:val="center"/>
        <w:rPr>
          <w:color w:val="FF0000"/>
          <w:sz w:val="30"/>
          <w:szCs w:val="30"/>
        </w:rPr>
      </w:pPr>
      <w:r>
        <w:rPr>
          <w:rFonts w:hint="eastAsia"/>
          <w:bCs/>
          <w:color w:val="FF0000"/>
          <w:sz w:val="44"/>
          <w:szCs w:val="44"/>
          <w:u w:val="single"/>
        </w:rPr>
        <w:t>S</w:t>
      </w:r>
      <w:r>
        <w:rPr>
          <w:bCs/>
          <w:color w:val="FF0000"/>
          <w:sz w:val="44"/>
          <w:szCs w:val="44"/>
          <w:u w:val="single"/>
        </w:rPr>
        <w:t xml:space="preserve">ingle </w:t>
      </w:r>
      <w:r>
        <w:rPr>
          <w:rFonts w:hint="eastAsia"/>
          <w:bCs/>
          <w:color w:val="FF0000"/>
          <w:sz w:val="44"/>
          <w:szCs w:val="44"/>
          <w:u w:val="single"/>
        </w:rPr>
        <w:t>C</w:t>
      </w:r>
      <w:r>
        <w:rPr>
          <w:bCs/>
          <w:color w:val="FF0000"/>
          <w:sz w:val="44"/>
          <w:szCs w:val="44"/>
          <w:u w:val="single"/>
        </w:rPr>
        <w:t xml:space="preserve">hip </w:t>
      </w:r>
      <w:r>
        <w:rPr>
          <w:rFonts w:hint="eastAsia"/>
          <w:bCs/>
          <w:color w:val="FF0000"/>
          <w:sz w:val="44"/>
          <w:szCs w:val="44"/>
          <w:u w:val="single"/>
        </w:rPr>
        <w:t>M</w:t>
      </w:r>
      <w:r>
        <w:rPr>
          <w:bCs/>
          <w:color w:val="FF0000"/>
          <w:sz w:val="44"/>
          <w:szCs w:val="44"/>
          <w:u w:val="single"/>
        </w:rPr>
        <w:t>icrocomputer</w:t>
      </w:r>
    </w:p>
    <w:p w14:paraId="0AEEB3A1">
      <w:pPr>
        <w:ind w:firstLine="1100" w:firstLineChars="250"/>
        <w:jc w:val="center"/>
        <w:rPr>
          <w:sz w:val="44"/>
          <w:szCs w:val="44"/>
        </w:rPr>
      </w:pPr>
    </w:p>
    <w:p w14:paraId="216F1E8C">
      <w:pPr>
        <w:ind w:firstLine="560"/>
        <w:jc w:val="center"/>
        <w:rPr>
          <w:color w:val="0000FF"/>
          <w:sz w:val="24"/>
        </w:rPr>
      </w:pPr>
      <w:r>
        <w:rPr>
          <w:rFonts w:hint="eastAsia"/>
          <w:color w:val="0000FF"/>
          <w:sz w:val="24"/>
        </w:rPr>
        <w:t>（英文标</w:t>
      </w:r>
      <w:r>
        <w:rPr>
          <w:color w:val="0000FF"/>
          <w:sz w:val="24"/>
        </w:rPr>
        <w:t>题二号</w:t>
      </w:r>
      <w:r>
        <w:rPr>
          <w:rFonts w:hint="eastAsia"/>
          <w:color w:val="0000FF"/>
          <w:sz w:val="24"/>
        </w:rPr>
        <w:t>居中，</w:t>
      </w:r>
      <w:r>
        <w:rPr>
          <w:color w:val="0000FF"/>
          <w:sz w:val="24"/>
        </w:rPr>
        <w:t>Times New Roman不加粗</w:t>
      </w:r>
      <w:r>
        <w:rPr>
          <w:rFonts w:hint="eastAsia"/>
          <w:color w:val="0000FF"/>
          <w:sz w:val="24"/>
        </w:rPr>
        <w:t>，</w:t>
      </w:r>
      <w:r>
        <w:rPr>
          <w:color w:val="0000FF"/>
          <w:sz w:val="24"/>
        </w:rPr>
        <w:t>实词首字母大写</w:t>
      </w:r>
      <w:r>
        <w:rPr>
          <w:rFonts w:hint="eastAsia"/>
          <w:color w:val="0000FF"/>
          <w:sz w:val="24"/>
        </w:rPr>
        <w:t>）</w:t>
      </w:r>
    </w:p>
    <w:p w14:paraId="66C4746F">
      <w:pPr>
        <w:ind w:firstLine="560"/>
        <w:rPr>
          <w:sz w:val="28"/>
          <w:szCs w:val="28"/>
        </w:rPr>
      </w:pPr>
    </w:p>
    <w:p w14:paraId="22C72B79">
      <w:pPr>
        <w:ind w:firstLine="560"/>
        <w:rPr>
          <w:rFonts w:hint="eastAsia"/>
          <w:sz w:val="28"/>
          <w:szCs w:val="28"/>
        </w:rPr>
      </w:pPr>
    </w:p>
    <w:tbl>
      <w:tblPr>
        <w:tblStyle w:val="24"/>
        <w:tblW w:w="0" w:type="auto"/>
        <w:tblInd w:w="704" w:type="dxa"/>
        <w:tblLayout w:type="autofit"/>
        <w:tblCellMar>
          <w:top w:w="0" w:type="dxa"/>
          <w:left w:w="108" w:type="dxa"/>
          <w:bottom w:w="0" w:type="dxa"/>
          <w:right w:w="108" w:type="dxa"/>
        </w:tblCellMar>
      </w:tblPr>
      <w:tblGrid>
        <w:gridCol w:w="1281"/>
        <w:gridCol w:w="111"/>
        <w:gridCol w:w="739"/>
        <w:gridCol w:w="562"/>
        <w:gridCol w:w="5103"/>
      </w:tblGrid>
      <w:tr w14:paraId="7EDC4E50">
        <w:tblPrEx>
          <w:tblCellMar>
            <w:top w:w="0" w:type="dxa"/>
            <w:left w:w="108" w:type="dxa"/>
            <w:bottom w:w="0" w:type="dxa"/>
            <w:right w:w="108" w:type="dxa"/>
          </w:tblCellMar>
        </w:tblPrEx>
        <w:trPr>
          <w:wBefore w:w="0" w:type="dxa"/>
          <w:trHeight w:val="652" w:hRule="exact"/>
        </w:trPr>
        <w:tc>
          <w:tcPr>
            <w:tcW w:w="1281" w:type="dxa"/>
            <w:noWrap w:val="0"/>
            <w:vAlign w:val="bottom"/>
          </w:tcPr>
          <w:p w14:paraId="06FD4924">
            <w:pPr>
              <w:spacing w:before="120" w:after="120"/>
              <w:jc w:val="left"/>
              <w:rPr>
                <w:color w:val="000000"/>
                <w:sz w:val="28"/>
              </w:rPr>
            </w:pPr>
            <w:r>
              <w:rPr>
                <w:color w:val="000000"/>
                <w:sz w:val="28"/>
              </w:rPr>
              <w:t>College:</w:t>
            </w:r>
          </w:p>
        </w:tc>
        <w:tc>
          <w:tcPr>
            <w:tcW w:w="6515" w:type="dxa"/>
            <w:gridSpan w:val="4"/>
            <w:tcBorders>
              <w:bottom w:val="single" w:color="auto" w:sz="4" w:space="0"/>
            </w:tcBorders>
            <w:noWrap w:val="0"/>
            <w:vAlign w:val="bottom"/>
          </w:tcPr>
          <w:p w14:paraId="155A63C1">
            <w:pPr>
              <w:spacing w:before="120" w:after="120"/>
              <w:jc w:val="center"/>
              <w:rPr>
                <w:sz w:val="28"/>
              </w:rPr>
            </w:pPr>
            <w:r>
              <w:rPr>
                <w:color w:val="000000"/>
                <w:sz w:val="28"/>
              </w:rPr>
              <w:t>College of Computer and Information Sciences</w:t>
            </w:r>
          </w:p>
        </w:tc>
      </w:tr>
      <w:tr w14:paraId="07EAFC14">
        <w:tblPrEx>
          <w:tblCellMar>
            <w:top w:w="0" w:type="dxa"/>
            <w:left w:w="108" w:type="dxa"/>
            <w:bottom w:w="0" w:type="dxa"/>
            <w:right w:w="108" w:type="dxa"/>
          </w:tblCellMar>
        </w:tblPrEx>
        <w:trPr>
          <w:wBefore w:w="0" w:type="dxa"/>
          <w:trHeight w:val="652" w:hRule="exact"/>
        </w:trPr>
        <w:tc>
          <w:tcPr>
            <w:tcW w:w="2693" w:type="dxa"/>
            <w:gridSpan w:val="4"/>
            <w:noWrap w:val="0"/>
            <w:vAlign w:val="bottom"/>
          </w:tcPr>
          <w:p w14:paraId="782F5302">
            <w:pPr>
              <w:spacing w:before="120" w:after="120"/>
              <w:jc w:val="left"/>
              <w:rPr>
                <w:color w:val="000000"/>
                <w:sz w:val="28"/>
              </w:rPr>
            </w:pPr>
            <w:r>
              <w:rPr>
                <w:color w:val="000000"/>
                <w:sz w:val="28"/>
              </w:rPr>
              <w:t>Specialty and Grade:</w:t>
            </w:r>
          </w:p>
        </w:tc>
        <w:tc>
          <w:tcPr>
            <w:tcW w:w="5103" w:type="dxa"/>
            <w:tcBorders>
              <w:bottom w:val="single" w:color="auto" w:sz="4" w:space="0"/>
            </w:tcBorders>
            <w:noWrap w:val="0"/>
            <w:vAlign w:val="bottom"/>
          </w:tcPr>
          <w:p w14:paraId="2A238097">
            <w:pPr>
              <w:spacing w:before="120" w:after="120"/>
              <w:jc w:val="center"/>
              <w:rPr>
                <w:color w:val="000000"/>
                <w:sz w:val="28"/>
              </w:rPr>
            </w:pPr>
            <w:r>
              <w:rPr>
                <w:rFonts w:hint="eastAsia"/>
                <w:color w:val="FF0000"/>
                <w:sz w:val="28"/>
                <w:szCs w:val="28"/>
              </w:rPr>
              <w:t>Electronic Information Engineering</w:t>
            </w:r>
            <w:r>
              <w:rPr>
                <w:rFonts w:hint="eastAsia"/>
                <w:sz w:val="28"/>
                <w:szCs w:val="28"/>
              </w:rPr>
              <w:t xml:space="preserve">, </w:t>
            </w:r>
            <w:r>
              <w:rPr>
                <w:rFonts w:hint="eastAsia"/>
                <w:color w:val="FF0000"/>
                <w:sz w:val="28"/>
                <w:szCs w:val="28"/>
              </w:rPr>
              <w:t>2014</w:t>
            </w:r>
            <w:r>
              <w:rPr>
                <w:color w:val="FF0000"/>
                <w:sz w:val="28"/>
              </w:rPr>
              <w:t xml:space="preserve"> </w:t>
            </w:r>
            <w:r>
              <w:rPr>
                <w:color w:val="000000"/>
                <w:sz w:val="28"/>
              </w:rPr>
              <w:t>Technology, 2013</w:t>
            </w:r>
          </w:p>
        </w:tc>
      </w:tr>
      <w:tr w14:paraId="106FA29B">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48380A4B">
            <w:pPr>
              <w:spacing w:before="120" w:after="120"/>
              <w:jc w:val="left"/>
              <w:rPr>
                <w:color w:val="000000"/>
                <w:sz w:val="28"/>
              </w:rPr>
            </w:pPr>
            <w:r>
              <w:rPr>
                <w:color w:val="000000"/>
                <w:sz w:val="28"/>
              </w:rPr>
              <w:t>Number:</w:t>
            </w:r>
          </w:p>
        </w:tc>
        <w:tc>
          <w:tcPr>
            <w:tcW w:w="6404" w:type="dxa"/>
            <w:gridSpan w:val="3"/>
            <w:tcBorders>
              <w:bottom w:val="single" w:color="auto" w:sz="4" w:space="0"/>
            </w:tcBorders>
            <w:noWrap w:val="0"/>
            <w:vAlign w:val="bottom"/>
          </w:tcPr>
          <w:p w14:paraId="6B804F88">
            <w:pPr>
              <w:spacing w:before="120" w:after="120"/>
              <w:jc w:val="center"/>
              <w:rPr>
                <w:color w:val="000000"/>
                <w:sz w:val="28"/>
              </w:rPr>
            </w:pPr>
            <w:r>
              <w:rPr>
                <w:rFonts w:hint="eastAsia"/>
                <w:color w:val="FF0000"/>
                <w:sz w:val="28"/>
                <w:szCs w:val="28"/>
              </w:rPr>
              <w:t>31</w:t>
            </w:r>
            <w:r>
              <w:rPr>
                <w:color w:val="FF0000"/>
                <w:sz w:val="28"/>
                <w:szCs w:val="28"/>
              </w:rPr>
              <w:t>30101011</w:t>
            </w:r>
          </w:p>
        </w:tc>
      </w:tr>
      <w:tr w14:paraId="2CFB0901">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5C2E09DD">
            <w:pPr>
              <w:spacing w:before="120" w:after="120"/>
              <w:jc w:val="left"/>
              <w:rPr>
                <w:color w:val="000000"/>
                <w:sz w:val="28"/>
              </w:rPr>
            </w:pPr>
            <w:r>
              <w:rPr>
                <w:color w:val="000000"/>
                <w:sz w:val="28"/>
              </w:rPr>
              <w:t>Name:</w:t>
            </w:r>
          </w:p>
        </w:tc>
        <w:tc>
          <w:tcPr>
            <w:tcW w:w="6404" w:type="dxa"/>
            <w:gridSpan w:val="3"/>
            <w:tcBorders>
              <w:top w:val="single" w:color="auto" w:sz="4" w:space="0"/>
              <w:bottom w:val="single" w:color="auto" w:sz="4" w:space="0"/>
            </w:tcBorders>
            <w:noWrap w:val="0"/>
            <w:vAlign w:val="bottom"/>
          </w:tcPr>
          <w:p w14:paraId="3530855A">
            <w:pPr>
              <w:spacing w:before="120" w:after="120"/>
              <w:jc w:val="center"/>
              <w:rPr>
                <w:color w:val="000000"/>
                <w:sz w:val="28"/>
              </w:rPr>
            </w:pPr>
            <w:r>
              <w:rPr>
                <w:rFonts w:hint="eastAsia"/>
                <w:color w:val="FF0000"/>
                <w:sz w:val="28"/>
                <w:szCs w:val="28"/>
              </w:rPr>
              <w:t>Zhang</w:t>
            </w:r>
            <w:r>
              <w:rPr>
                <w:color w:val="FF0000"/>
                <w:sz w:val="28"/>
                <w:szCs w:val="28"/>
              </w:rPr>
              <w:t xml:space="preserve"> San</w:t>
            </w:r>
          </w:p>
        </w:tc>
      </w:tr>
      <w:tr w14:paraId="177056DF">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25333AAD">
            <w:pPr>
              <w:spacing w:before="120" w:after="120"/>
              <w:jc w:val="left"/>
              <w:rPr>
                <w:color w:val="000000"/>
                <w:sz w:val="28"/>
              </w:rPr>
            </w:pPr>
            <w:r>
              <w:rPr>
                <w:color w:val="000000"/>
                <w:sz w:val="28"/>
              </w:rPr>
              <w:t>Advisor:</w:t>
            </w:r>
          </w:p>
        </w:tc>
        <w:tc>
          <w:tcPr>
            <w:tcW w:w="6404" w:type="dxa"/>
            <w:gridSpan w:val="3"/>
            <w:tcBorders>
              <w:top w:val="single" w:color="auto" w:sz="4" w:space="0"/>
              <w:bottom w:val="single" w:color="auto" w:sz="4" w:space="0"/>
            </w:tcBorders>
            <w:noWrap w:val="0"/>
            <w:vAlign w:val="bottom"/>
          </w:tcPr>
          <w:p w14:paraId="262830FE">
            <w:pPr>
              <w:spacing w:before="120" w:after="120"/>
              <w:jc w:val="center"/>
              <w:rPr>
                <w:color w:val="000000"/>
                <w:sz w:val="28"/>
              </w:rPr>
            </w:pPr>
            <w:r>
              <w:rPr>
                <w:rFonts w:hint="eastAsia"/>
                <w:color w:val="FF0000"/>
                <w:sz w:val="28"/>
                <w:szCs w:val="28"/>
              </w:rPr>
              <w:t>Lecturer</w:t>
            </w:r>
            <w:r>
              <w:rPr>
                <w:color w:val="FF0000"/>
                <w:sz w:val="28"/>
                <w:szCs w:val="28"/>
              </w:rPr>
              <w:t xml:space="preserve"> </w:t>
            </w:r>
            <w:r>
              <w:rPr>
                <w:rFonts w:hint="eastAsia"/>
                <w:color w:val="FF0000"/>
                <w:sz w:val="28"/>
                <w:szCs w:val="28"/>
              </w:rPr>
              <w:t>Li</w:t>
            </w:r>
            <w:r>
              <w:rPr>
                <w:color w:val="FF0000"/>
                <w:sz w:val="28"/>
                <w:szCs w:val="28"/>
              </w:rPr>
              <w:t xml:space="preserve"> </w:t>
            </w:r>
            <w:r>
              <w:rPr>
                <w:rFonts w:hint="eastAsia"/>
                <w:color w:val="FF0000"/>
                <w:sz w:val="28"/>
                <w:szCs w:val="28"/>
              </w:rPr>
              <w:t>Si</w:t>
            </w:r>
          </w:p>
        </w:tc>
      </w:tr>
      <w:tr w14:paraId="238A33AA">
        <w:tblPrEx>
          <w:tblCellMar>
            <w:top w:w="0" w:type="dxa"/>
            <w:left w:w="108" w:type="dxa"/>
            <w:bottom w:w="0" w:type="dxa"/>
            <w:right w:w="108" w:type="dxa"/>
          </w:tblCellMar>
        </w:tblPrEx>
        <w:trPr>
          <w:wBefore w:w="0" w:type="dxa"/>
          <w:trHeight w:val="652" w:hRule="exact"/>
        </w:trPr>
        <w:tc>
          <w:tcPr>
            <w:tcW w:w="2131" w:type="dxa"/>
            <w:gridSpan w:val="3"/>
            <w:noWrap w:val="0"/>
            <w:vAlign w:val="bottom"/>
          </w:tcPr>
          <w:p w14:paraId="2168E1D0">
            <w:pPr>
              <w:spacing w:before="120" w:after="120"/>
              <w:jc w:val="left"/>
              <w:rPr>
                <w:color w:val="000000"/>
                <w:sz w:val="28"/>
              </w:rPr>
            </w:pPr>
            <w:r>
              <w:rPr>
                <w:color w:val="000000"/>
                <w:sz w:val="28"/>
              </w:rPr>
              <w:t>Submitted Time:</w:t>
            </w:r>
          </w:p>
        </w:tc>
        <w:tc>
          <w:tcPr>
            <w:tcW w:w="5665" w:type="dxa"/>
            <w:gridSpan w:val="2"/>
            <w:tcBorders>
              <w:bottom w:val="single" w:color="auto" w:sz="4" w:space="0"/>
            </w:tcBorders>
            <w:noWrap w:val="0"/>
            <w:vAlign w:val="bottom"/>
          </w:tcPr>
          <w:p w14:paraId="455299AD">
            <w:pPr>
              <w:spacing w:before="120" w:after="120"/>
              <w:ind w:firstLine="1820" w:firstLineChars="650"/>
              <w:rPr>
                <w:color w:val="000000"/>
                <w:sz w:val="28"/>
              </w:rPr>
            </w:pPr>
            <w:r>
              <w:rPr>
                <w:rFonts w:hint="eastAsia"/>
                <w:color w:val="FF0000"/>
                <w:sz w:val="28"/>
                <w:szCs w:val="28"/>
              </w:rPr>
              <w:t>May, 2018</w:t>
            </w:r>
          </w:p>
        </w:tc>
      </w:tr>
    </w:tbl>
    <w:p w14:paraId="0EF9EB81">
      <w:pPr>
        <w:ind w:firstLine="560"/>
        <w:rPr>
          <w:rFonts w:hint="eastAsia"/>
          <w:sz w:val="28"/>
          <w:szCs w:val="28"/>
        </w:rPr>
      </w:pPr>
    </w:p>
    <w:p w14:paraId="51C6D4AF">
      <w:pPr>
        <w:ind w:firstLine="560"/>
        <w:rPr>
          <w:rFonts w:hint="eastAsia"/>
          <w:sz w:val="28"/>
          <w:szCs w:val="28"/>
        </w:rPr>
      </w:pPr>
    </w:p>
    <w:p w14:paraId="38590A51">
      <w:pPr>
        <w:spacing w:before="156" w:beforeLines="50" w:after="156" w:afterLines="50" w:line="300" w:lineRule="auto"/>
        <w:jc w:val="center"/>
        <w:rPr>
          <w:color w:val="0000FF"/>
          <w:sz w:val="24"/>
        </w:rPr>
      </w:pPr>
      <w:r>
        <w:rPr>
          <w:rFonts w:hint="eastAsia"/>
          <w:color w:val="0000FF"/>
          <w:sz w:val="24"/>
        </w:rPr>
        <w:t xml:space="preserve">  Professor（</w:t>
      </w:r>
      <w:r>
        <w:rPr>
          <w:rFonts w:hint="eastAsia"/>
          <w:color w:val="0000FF"/>
        </w:rPr>
        <w:t>教授</w:t>
      </w:r>
      <w:r>
        <w:rPr>
          <w:rFonts w:hint="eastAsia"/>
          <w:color w:val="0000FF"/>
          <w:sz w:val="24"/>
        </w:rPr>
        <w:t>）、Associate Professor（副</w:t>
      </w:r>
      <w:r>
        <w:rPr>
          <w:rFonts w:hint="eastAsia"/>
          <w:color w:val="0000FF"/>
        </w:rPr>
        <w:t>教授</w:t>
      </w:r>
      <w:r>
        <w:rPr>
          <w:rFonts w:hint="eastAsia"/>
          <w:color w:val="0000FF"/>
          <w:sz w:val="24"/>
        </w:rPr>
        <w:t>）、Lecturer（</w:t>
      </w:r>
      <w:r>
        <w:rPr>
          <w:rFonts w:hint="eastAsia"/>
          <w:color w:val="0000FF"/>
        </w:rPr>
        <w:t>讲师</w:t>
      </w:r>
      <w:r>
        <w:rPr>
          <w:rFonts w:hint="eastAsia"/>
          <w:color w:val="0000FF"/>
          <w:sz w:val="24"/>
        </w:rPr>
        <w:t>）</w:t>
      </w:r>
    </w:p>
    <w:p w14:paraId="6F4ECFA4">
      <w:pPr>
        <w:pStyle w:val="54"/>
        <w:jc w:val="both"/>
        <w:rPr>
          <w:sz w:val="28"/>
          <w:szCs w:val="28"/>
        </w:rPr>
      </w:pPr>
    </w:p>
    <w:p w14:paraId="34D9F8A6">
      <w:pPr>
        <w:rPr>
          <w:sz w:val="28"/>
          <w:szCs w:val="28"/>
          <w:u w:val="single"/>
        </w:rPr>
      </w:pPr>
    </w:p>
    <w:p w14:paraId="5E52A3F8">
      <w:pPr>
        <w:ind w:firstLine="480"/>
        <w:rPr>
          <w:sz w:val="30"/>
          <w:szCs w:val="30"/>
        </w:rPr>
      </w:pPr>
      <w:r>
        <w:rPr>
          <w:rFonts w:hint="eastAsia"/>
          <w:sz w:val="30"/>
          <w:szCs w:val="30"/>
        </w:rPr>
        <w:t xml:space="preserve">            </w:t>
      </w:r>
    </w:p>
    <w:p w14:paraId="113F609E">
      <w:pPr>
        <w:spacing w:before="312" w:beforeLines="100" w:after="312" w:afterLines="100"/>
        <w:jc w:val="center"/>
        <w:rPr>
          <w:b/>
          <w:sz w:val="36"/>
          <w:szCs w:val="36"/>
        </w:rPr>
      </w:pPr>
      <w:r>
        <w:br w:type="page"/>
      </w:r>
      <w:bookmarkStart w:id="0" w:name="_Toc494355927"/>
      <w:r>
        <w:rPr>
          <w:b/>
          <w:sz w:val="36"/>
          <w:szCs w:val="36"/>
          <w:lang/>
        </w:rPr>
        <w:pict>
          <v:shape id="_x0000_s1138" o:spid="_x0000_s1138" o:spt="202" type="#_x0000_t202" style="position:absolute;left:0pt;margin-left:17.25pt;margin-top:0.75pt;height:30pt;width:144.75pt;z-index:25169510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4B95A3F3">
                  <w:pPr>
                    <w:rPr>
                      <w:rFonts w:hint="eastAsia"/>
                      <w:color w:val="0000FF"/>
                    </w:rPr>
                  </w:pPr>
                  <w:r>
                    <w:rPr>
                      <w:rFonts w:hint="eastAsia"/>
                      <w:color w:val="0000FF"/>
                      <w:highlight w:val="yellow"/>
                    </w:rPr>
                    <w:t>摘要独立成页打</w:t>
                  </w:r>
                  <w:r>
                    <w:rPr>
                      <w:color w:val="0000FF"/>
                      <w:highlight w:val="yellow"/>
                    </w:rPr>
                    <w:t>印</w:t>
                  </w:r>
                </w:p>
                <w:p w14:paraId="152DC97F">
                  <w:pPr>
                    <w:rPr>
                      <w:rFonts w:hint="eastAsia"/>
                      <w:color w:val="0000FF"/>
                    </w:rPr>
                  </w:pPr>
                </w:p>
              </w:txbxContent>
            </v:textbox>
          </v:shape>
        </w:pict>
      </w:r>
      <w:r>
        <w:rPr>
          <w:b/>
          <w:sz w:val="36"/>
          <w:szCs w:val="36"/>
        </w:rPr>
        <w:pict>
          <v:shape id="_x0000_s1085" o:spid="_x0000_s1085" o:spt="61" type="#_x0000_t61" style="position:absolute;left:0pt;margin-left:300.75pt;margin-top:15pt;height:40.5pt;width:168pt;z-index:251661312;mso-width-relative:page;mso-height-relative:page;" fillcolor="#9CBEE0" coordsize="21600,21600" adj="-5715,9600">
            <v:path/>
            <v:fill type="gradient" color2="#BBD5F0" focussize="0,0">
              <o:fill type="gradientUnscaled" v:ext="backwardCompatible"/>
            </v:fill>
            <v:stroke weight="1.25pt" color="#739CC3"/>
            <v:imagedata o:title=""/>
            <o:lock v:ext="edit"/>
            <v:textbox>
              <w:txbxContent>
                <w:p w14:paraId="6368C54A">
                  <w:pPr>
                    <w:rPr>
                      <w:rFonts w:hint="eastAsia"/>
                      <w:color w:val="0000FF"/>
                    </w:rPr>
                  </w:pPr>
                  <w:r>
                    <w:rPr>
                      <w:rFonts w:hint="eastAsia"/>
                      <w:color w:val="0000FF"/>
                    </w:rPr>
                    <w:t>宋体加粗小二号字居中，段前段后各一行，</w:t>
                  </w:r>
                </w:p>
                <w:p w14:paraId="424D41A7"/>
              </w:txbxContent>
            </v:textbox>
          </v:shape>
        </w:pict>
      </w:r>
      <w:bookmarkStart w:id="1" w:name="_Toc481248533"/>
      <w:r>
        <w:rPr>
          <w:rFonts w:hint="eastAsia"/>
          <w:b/>
          <w:sz w:val="36"/>
          <w:szCs w:val="36"/>
        </w:rPr>
        <w:t>摘要</w:t>
      </w:r>
      <w:bookmarkEnd w:id="1"/>
      <w:bookmarkStart w:id="2" w:name="_Toc21768"/>
      <w:bookmarkStart w:id="3" w:name="_Toc451456791"/>
      <w:r>
        <w:rPr>
          <w:b/>
          <w:sz w:val="36"/>
          <w:szCs w:val="36"/>
        </w:rPr>
        <w:pict>
          <v:shape id="_x0000_s1084" o:spid="_x0000_s1084" o:spt="202" type="#_x0000_t202" style="position:absolute;left:0pt;margin-left:132.75pt;margin-top:99pt;height:41.25pt;width:146.25pt;z-index:25166028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6345D672">
                  <w:pPr>
                    <w:rPr>
                      <w:color w:val="0000FF"/>
                    </w:rPr>
                  </w:pPr>
                  <w:r>
                    <w:rPr>
                      <w:rFonts w:hint="eastAsia"/>
                      <w:color w:val="0000FF"/>
                    </w:rPr>
                    <w:t>正文，宋体小四号字，段前段后各0行，行距1.25</w:t>
                  </w:r>
                </w:p>
              </w:txbxContent>
            </v:textbox>
          </v:shape>
        </w:pict>
      </w:r>
      <w:bookmarkEnd w:id="0"/>
      <w:bookmarkEnd w:id="2"/>
      <w:bookmarkEnd w:id="3"/>
    </w:p>
    <w:p w14:paraId="5D1050B5">
      <w:pPr>
        <w:spacing w:line="300" w:lineRule="auto"/>
        <w:ind w:firstLine="480" w:firstLineChars="200"/>
        <w:rPr>
          <w:color w:val="FF0000"/>
          <w:sz w:val="24"/>
        </w:rPr>
      </w:pPr>
      <w:r>
        <w:rPr>
          <w:color w:val="FF0000"/>
          <w:sz w:val="24"/>
          <w:lang/>
        </w:rPr>
        <w:pict>
          <v:shape id="_x0000_s1086" o:spid="_x0000_s1086" o:spt="202" type="#_x0000_t202" style="position:absolute;left:0pt;margin-left:322.35pt;margin-top:36.25pt;height:73.5pt;width:103.65pt;z-index:251662336;mso-width-relative:page;mso-height-relative:page;" fillcolor="#D6E3BC" coordsize="21600,21600">
            <v:path/>
            <v:fill type="gradient" color2="#BBD5F0" focussize="0,0">
              <o:fill type="gradientUnscaled" v:ext="backwardCompatible"/>
            </v:fill>
            <v:stroke weight="1.25pt" color="#0000FF"/>
            <v:imagedata o:title=""/>
            <o:lock v:ext="edit"/>
            <v:textbox>
              <w:txbxContent>
                <w:p w14:paraId="5BD29CD2">
                  <w:pPr>
                    <w:rPr>
                      <w:b/>
                      <w:color w:val="000000"/>
                      <w:sz w:val="24"/>
                    </w:rPr>
                  </w:pPr>
                  <w:r>
                    <w:rPr>
                      <w:rFonts w:hint="eastAsia"/>
                      <w:b/>
                      <w:color w:val="000000"/>
                      <w:sz w:val="24"/>
                    </w:rPr>
                    <w:t>注：摘要内容不写发展状况、目的，意义等引言性质内容。</w:t>
                  </w:r>
                </w:p>
              </w:txbxContent>
            </v:textbox>
          </v:shape>
        </w:pict>
      </w:r>
      <w:r>
        <w:rPr>
          <w:rFonts w:hint="eastAsia"/>
          <w:color w:val="FF0000"/>
          <w:sz w:val="24"/>
        </w:rPr>
        <w:t>本文介绍了一种以STC89C52型号单片机为主要控制手段的智能台灯的设计，主要实现了检测人体靠近后自动开启，根据周围光强进行自动调节灯光亮度，使用者距离过近时进行报警提醒调整坐姿，液晶屏参数显示及调整等功能，达到了智能台灯的要求和保护视力的目的。文中对智能台灯的硬件和软件设计进行了详细介绍，硬件方面主要包括********等模块设计。软件方面则以C语言进行编程，**********，采取模块化设计，方便修改。</w:t>
      </w:r>
    </w:p>
    <w:p w14:paraId="144BE611">
      <w:pPr>
        <w:spacing w:before="156" w:beforeLines="50" w:after="156" w:afterLines="50" w:line="300" w:lineRule="auto"/>
        <w:jc w:val="left"/>
        <w:rPr>
          <w:bCs/>
          <w:color w:val="FF0000"/>
          <w:spacing w:val="20"/>
          <w:sz w:val="24"/>
        </w:rPr>
      </w:pPr>
      <w:r>
        <w:rPr>
          <w:rFonts w:hint="eastAsia"/>
          <w:b/>
          <w:bCs/>
          <w:color w:val="000000"/>
          <w:sz w:val="24"/>
        </w:rPr>
        <w:t>关键词</w:t>
      </w:r>
      <w:r>
        <w:rPr>
          <w:rFonts w:hint="eastAsia"/>
          <w:color w:val="000000"/>
          <w:sz w:val="24"/>
        </w:rPr>
        <w:t>：</w:t>
      </w:r>
      <w:r>
        <w:rPr>
          <w:color w:val="FF0000"/>
          <w:sz w:val="24"/>
        </w:rPr>
        <w:t>STC89C52</w:t>
      </w:r>
      <w:r>
        <w:rPr>
          <w:rFonts w:hint="eastAsia"/>
          <w:bCs/>
          <w:color w:val="FF0000"/>
          <w:spacing w:val="20"/>
          <w:sz w:val="24"/>
        </w:rPr>
        <w:t>；</w:t>
      </w:r>
      <w:r>
        <w:rPr>
          <w:rFonts w:hint="eastAsia"/>
          <w:color w:val="FF0000"/>
          <w:sz w:val="24"/>
        </w:rPr>
        <w:t>智能台灯</w:t>
      </w:r>
      <w:r>
        <w:rPr>
          <w:rFonts w:hint="eastAsia"/>
          <w:bCs/>
          <w:color w:val="FF0000"/>
          <w:spacing w:val="20"/>
          <w:sz w:val="24"/>
        </w:rPr>
        <w:t>；PWM调光；超声波测距</w:t>
      </w:r>
    </w:p>
    <w:p w14:paraId="7829E882">
      <w:pPr>
        <w:spacing w:before="156" w:beforeLines="50" w:after="156" w:afterLines="50" w:line="300" w:lineRule="auto"/>
        <w:jc w:val="left"/>
        <w:rPr>
          <w:color w:val="0000FF"/>
          <w:sz w:val="24"/>
        </w:rPr>
      </w:pPr>
      <w:r>
        <w:rPr>
          <w:rFonts w:hint="eastAsia"/>
          <w:bCs/>
          <w:color w:val="0000FF"/>
          <w:spacing w:val="20"/>
          <w:sz w:val="24"/>
        </w:rPr>
        <w:t>（关键词3-5个，关键词之间用分号“；”隔开）</w:t>
      </w:r>
    </w:p>
    <w:p w14:paraId="4498932D">
      <w:pPr>
        <w:jc w:val="center"/>
      </w:pPr>
      <w:bookmarkStart w:id="4" w:name="_Toc481248534"/>
      <w:bookmarkStart w:id="5" w:name="_Toc494355928"/>
      <w:r>
        <w:rPr>
          <w:b/>
          <w:sz w:val="36"/>
          <w:szCs w:val="36"/>
        </w:rPr>
        <w:br w:type="page"/>
      </w:r>
      <w:r>
        <w:rPr>
          <w:b/>
          <w:sz w:val="36"/>
          <w:szCs w:val="36"/>
          <w:lang/>
        </w:rPr>
        <w:pict>
          <v:shape id="_x0000_s1139" o:spid="_x0000_s1139" o:spt="202" type="#_x0000_t202" style="position:absolute;left:0pt;margin-left:29.25pt;margin-top:12.75pt;height:30pt;width:144.75pt;z-index:25169612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65730712">
                  <w:pPr>
                    <w:rPr>
                      <w:rFonts w:hint="eastAsia"/>
                      <w:color w:val="0000FF"/>
                    </w:rPr>
                  </w:pPr>
                  <w:r>
                    <w:rPr>
                      <w:rFonts w:hint="eastAsia"/>
                      <w:color w:val="0000FF"/>
                      <w:highlight w:val="yellow"/>
                    </w:rPr>
                    <w:t>英</w:t>
                  </w:r>
                  <w:r>
                    <w:rPr>
                      <w:color w:val="0000FF"/>
                      <w:highlight w:val="yellow"/>
                    </w:rPr>
                    <w:t>文</w:t>
                  </w:r>
                  <w:r>
                    <w:rPr>
                      <w:rFonts w:hint="eastAsia"/>
                      <w:color w:val="0000FF"/>
                      <w:highlight w:val="yellow"/>
                    </w:rPr>
                    <w:t>摘要独立成页打</w:t>
                  </w:r>
                  <w:r>
                    <w:rPr>
                      <w:color w:val="0000FF"/>
                      <w:highlight w:val="yellow"/>
                    </w:rPr>
                    <w:t>印</w:t>
                  </w:r>
                </w:p>
              </w:txbxContent>
            </v:textbox>
          </v:shape>
        </w:pict>
      </w:r>
      <w:r>
        <w:rPr>
          <w:b/>
          <w:sz w:val="36"/>
          <w:szCs w:val="36"/>
        </w:rPr>
        <w:pict>
          <v:shape id="_x0000_s1089" o:spid="_x0000_s1089" o:spt="61" type="#_x0000_t61" style="position:absolute;left:0pt;margin-left:289.5pt;margin-top:2.35pt;height:47.25pt;width:182.25pt;z-index:251664384;mso-width-relative:page;mso-height-relative:page;" fillcolor="#9CBEE0" coordsize="21600,21600" adj="-3662,11520">
            <v:path/>
            <v:fill type="gradient" color2="#BBD5F0" focussize="0,0">
              <o:fill type="gradientUnscaled" v:ext="backwardCompatible"/>
            </v:fill>
            <v:stroke weight="1.25pt" color="#739CC3"/>
            <v:imagedata o:title=""/>
            <o:lock v:ext="edit"/>
            <v:textbox>
              <w:txbxContent>
                <w:p w14:paraId="08456715">
                  <w:r>
                    <w:rPr>
                      <w:color w:val="0000FF"/>
                    </w:rPr>
                    <w:t>Times New Roman</w:t>
                  </w:r>
                  <w:r>
                    <w:rPr>
                      <w:rFonts w:hint="eastAsia"/>
                      <w:color w:val="0000FF"/>
                    </w:rPr>
                    <w:t>字体加粗小二号字居中，段前段后各一行</w:t>
                  </w:r>
                </w:p>
              </w:txbxContent>
            </v:textbox>
          </v:shape>
        </w:pict>
      </w:r>
      <w:r>
        <w:rPr>
          <w:rFonts w:hint="eastAsia"/>
          <w:b/>
          <w:sz w:val="36"/>
          <w:szCs w:val="36"/>
        </w:rPr>
        <w:t>Abstract</w:t>
      </w:r>
      <w:bookmarkEnd w:id="4"/>
      <w:bookmarkEnd w:id="5"/>
    </w:p>
    <w:p w14:paraId="281E411F">
      <w:pPr>
        <w:widowControl/>
        <w:spacing w:before="156" w:beforeLines="50" w:after="156" w:afterLines="50" w:line="300" w:lineRule="auto"/>
        <w:ind w:firstLine="480" w:firstLineChars="200"/>
        <w:rPr>
          <w:color w:val="FF0000"/>
          <w:sz w:val="24"/>
        </w:rPr>
      </w:pPr>
      <w:r>
        <w:rPr>
          <w:color w:val="FF0000"/>
          <w:sz w:val="24"/>
          <w:lang/>
        </w:rPr>
        <w:pict>
          <v:shape id="_x0000_s1088" o:spid="_x0000_s1088" o:spt="202" type="#_x0000_t202" style="position:absolute;left:0pt;margin-left:127.5pt;margin-top:33.55pt;height:49.5pt;width:146.25pt;z-index:25166336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42FC3774">
                  <w:pPr>
                    <w:rPr>
                      <w:color w:val="0000FF"/>
                    </w:rPr>
                  </w:pPr>
                  <w:r>
                    <w:rPr>
                      <w:rFonts w:hint="eastAsia"/>
                      <w:color w:val="0000FF"/>
                    </w:rPr>
                    <w:t>英文摘要，</w:t>
                  </w:r>
                  <w:r>
                    <w:rPr>
                      <w:color w:val="0000FF"/>
                    </w:rPr>
                    <w:t>Times New Roman</w:t>
                  </w:r>
                  <w:r>
                    <w:rPr>
                      <w:rFonts w:hint="eastAsia"/>
                      <w:color w:val="0000FF"/>
                    </w:rPr>
                    <w:t>字体，小四号，行距1.25</w:t>
                  </w:r>
                </w:p>
              </w:txbxContent>
            </v:textbox>
          </v:shape>
        </w:pict>
      </w:r>
      <w:r>
        <w:rPr>
          <w:rFonts w:hint="eastAsia"/>
          <w:color w:val="FF0000"/>
          <w:sz w:val="24"/>
        </w:rPr>
        <w:t>For the convenience of plant research, this paper designed a based on single chip microcomputer intelligent soil moisture detector to detect soil moisture.Intelligent soil moisture detector can be divided into two parts, ******************reading and display humidity data.The design can not only meet the effective detection in scientific research work, is also convenient to read data, record plant suitable soil moisture in a timely manner.</w:t>
      </w:r>
    </w:p>
    <w:p w14:paraId="3BB85982">
      <w:pPr>
        <w:widowControl/>
        <w:spacing w:before="156" w:beforeLines="50" w:after="156" w:afterLines="50" w:line="300" w:lineRule="auto"/>
        <w:jc w:val="left"/>
        <w:rPr>
          <w:color w:val="FF0000"/>
          <w:sz w:val="24"/>
        </w:rPr>
      </w:pPr>
      <w:r>
        <w:rPr>
          <w:rFonts w:hint="eastAsia"/>
          <w:b/>
          <w:bCs/>
          <w:sz w:val="24"/>
        </w:rPr>
        <w:t>Key words:</w:t>
      </w:r>
      <w:r>
        <w:rPr>
          <w:rFonts w:hint="eastAsia"/>
          <w:sz w:val="24"/>
        </w:rPr>
        <w:t xml:space="preserve"> </w:t>
      </w:r>
      <w:bookmarkStart w:id="6" w:name="_Toc318409762"/>
      <w:bookmarkStart w:id="7" w:name="_Toc318323973"/>
      <w:bookmarkStart w:id="8" w:name="_Toc317715014"/>
      <w:bookmarkStart w:id="9" w:name="_Toc8002"/>
      <w:r>
        <w:rPr>
          <w:rFonts w:hint="eastAsia"/>
          <w:color w:val="FF0000"/>
          <w:sz w:val="24"/>
        </w:rPr>
        <w:t>STC89C52; Intelligent lamps; PWM dimming; Ultrasonic ranging</w:t>
      </w:r>
    </w:p>
    <w:p w14:paraId="61B61E9C">
      <w:pPr>
        <w:spacing w:line="300" w:lineRule="auto"/>
        <w:jc w:val="left"/>
        <w:rPr>
          <w:rFonts w:hint="eastAsia"/>
          <w:bCs/>
          <w:color w:val="0000FF"/>
          <w:spacing w:val="20"/>
          <w:sz w:val="24"/>
        </w:rPr>
        <w:sectPr>
          <w:headerReference r:id="rId4" w:type="first"/>
          <w:footerReference r:id="rId6" w:type="first"/>
          <w:headerReference r:id="rId3" w:type="default"/>
          <w:footerReference r:id="rId5" w:type="default"/>
          <w:pgSz w:w="11906" w:h="16838"/>
          <w:pgMar w:top="1134" w:right="1134" w:bottom="1134" w:left="1701" w:header="851" w:footer="425" w:gutter="0"/>
          <w:pgBorders>
            <w:top w:val="none" w:sz="0" w:space="0"/>
            <w:left w:val="none" w:sz="0" w:space="0"/>
            <w:bottom w:val="none" w:sz="0" w:space="0"/>
            <w:right w:val="none" w:sz="0" w:space="0"/>
          </w:pgBorders>
          <w:pgNumType w:fmt="upperRoman" w:start="1"/>
          <w:cols w:space="720" w:num="1"/>
          <w:docGrid w:type="linesAndChars" w:linePitch="312" w:charSpace="0"/>
        </w:sectPr>
      </w:pPr>
      <w:r>
        <w:rPr>
          <w:rFonts w:hint="eastAsia"/>
          <w:bCs/>
          <w:color w:val="0000FF"/>
          <w:spacing w:val="20"/>
          <w:sz w:val="24"/>
        </w:rPr>
        <w:t>（与中文关键词对应，关键词之间用分号“;”隔开）</w:t>
      </w:r>
    </w:p>
    <w:p w14:paraId="1CE576BE">
      <w:pPr>
        <w:spacing w:before="312" w:beforeLines="100" w:after="312" w:afterLines="100"/>
        <w:jc w:val="center"/>
      </w:pPr>
      <w:r>
        <w:rPr>
          <w:b/>
          <w:sz w:val="36"/>
        </w:rPr>
        <w:pict>
          <v:shape id="_x0000_s1140" o:spid="_x0000_s1140" o:spt="202" type="#_x0000_t202" style="position:absolute;left:0pt;margin-left:271.2pt;margin-top:10.05pt;height:59.25pt;width:153.75pt;z-index:251697152;mso-width-relative:page;mso-height-relative:page;" fillcolor="#FDE9D9" filled="t" coordsize="21600,21600">
            <v:path/>
            <v:fill type="gradient" on="t" color2="#BBD5F0" focussize="0,0">
              <o:fill type="gradientUnscaled" v:ext="backwardCompatible"/>
            </v:fill>
            <v:stroke weight="1.25pt" color="#0000FF"/>
            <v:imagedata o:title=""/>
            <o:lock v:ext="edit"/>
            <v:textbox>
              <w:txbxContent>
                <w:p w14:paraId="6BFF615B">
                  <w:pPr>
                    <w:rPr>
                      <w:rFonts w:hint="eastAsia"/>
                      <w:color w:val="0000FF"/>
                    </w:rPr>
                  </w:pPr>
                  <w:r>
                    <w:rPr>
                      <w:rFonts w:hint="eastAsia"/>
                      <w:color w:val="0000FF"/>
                    </w:rPr>
                    <w:t>宋体加粗小二号字居中，段前段后各一行，</w:t>
                  </w:r>
                  <w:r>
                    <w:rPr>
                      <w:color w:val="0000FF"/>
                      <w:highlight w:val="yellow"/>
                    </w:rPr>
                    <w:t>中</w:t>
                  </w:r>
                  <w:r>
                    <w:rPr>
                      <w:rFonts w:hint="eastAsia"/>
                      <w:color w:val="0000FF"/>
                      <w:highlight w:val="yellow"/>
                    </w:rPr>
                    <w:t>英</w:t>
                  </w:r>
                  <w:r>
                    <w:rPr>
                      <w:color w:val="0000FF"/>
                      <w:highlight w:val="yellow"/>
                    </w:rPr>
                    <w:t>文摘要不</w:t>
                  </w:r>
                  <w:r>
                    <w:rPr>
                      <w:rFonts w:hint="eastAsia"/>
                      <w:color w:val="0000FF"/>
                      <w:highlight w:val="yellow"/>
                    </w:rPr>
                    <w:t>进</w:t>
                  </w:r>
                  <w:r>
                    <w:rPr>
                      <w:color w:val="0000FF"/>
                      <w:highlight w:val="yellow"/>
                    </w:rPr>
                    <w:t>目录</w:t>
                  </w:r>
                  <w:r>
                    <w:rPr>
                      <w:rFonts w:hint="eastAsia"/>
                      <w:color w:val="0000FF"/>
                    </w:rPr>
                    <w:t>，</w:t>
                  </w:r>
                  <w:r>
                    <w:rPr>
                      <w:color w:val="0000FF"/>
                      <w:highlight w:val="yellow"/>
                    </w:rPr>
                    <w:t>目录单面打印</w:t>
                  </w:r>
                </w:p>
              </w:txbxContent>
            </v:textbox>
          </v:shape>
        </w:pict>
      </w:r>
      <w:r>
        <w:rPr>
          <w:b/>
          <w:sz w:val="36"/>
          <w:lang w:val="zh-CN"/>
        </w:rPr>
        <w:t>目</w:t>
      </w:r>
      <w:r>
        <w:rPr>
          <w:rFonts w:hint="eastAsia"/>
          <w:b/>
          <w:sz w:val="36"/>
        </w:rPr>
        <w:t xml:space="preserve"> </w:t>
      </w:r>
      <w:r>
        <w:rPr>
          <w:b/>
          <w:sz w:val="36"/>
          <w:lang w:val="zh-CN"/>
        </w:rPr>
        <w:t>录</w:t>
      </w:r>
    </w:p>
    <w:p w14:paraId="5DC9F1FD">
      <w:pPr>
        <w:pStyle w:val="19"/>
        <w:tabs>
          <w:tab w:val="right" w:leader="dot" w:pos="9061"/>
        </w:tabs>
        <w:rPr>
          <w:rFonts w:ascii="Calibri" w:hAnsi="Calibri"/>
          <w:sz w:val="21"/>
          <w:szCs w:val="22"/>
        </w:rPr>
      </w:pPr>
      <w:r>
        <w:rPr>
          <w:rFonts w:ascii="宋体" w:hAnsi="宋体"/>
        </w:rPr>
        <w:fldChar w:fldCharType="begin"/>
      </w:r>
      <w:r>
        <w:rPr>
          <w:rFonts w:ascii="宋体" w:hAnsi="宋体"/>
        </w:rPr>
        <w:instrText xml:space="preserve"> TOC \o "1-3" \h \z \u </w:instrText>
      </w:r>
      <w:r>
        <w:rPr>
          <w:rFonts w:ascii="宋体" w:hAnsi="宋体"/>
        </w:rPr>
        <w:fldChar w:fldCharType="separate"/>
      </w:r>
    </w:p>
    <w:p w14:paraId="64DB603E">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"_Toc494355929"</w:instrText>
      </w:r>
      <w:r>
        <w:rPr>
          <w:rStyle w:val="31"/>
        </w:rPr>
        <w:instrText xml:space="preserve"> </w:instrText>
      </w:r>
      <w:r>
        <w:rPr>
          <w:rStyle w:val="31"/>
        </w:rPr>
        <w:fldChar w:fldCharType="separate"/>
      </w:r>
      <w:r>
        <w:rPr>
          <w:rStyle w:val="31"/>
        </w:rPr>
        <w:t>1</w:t>
      </w:r>
      <w:r>
        <w:rPr>
          <w:rFonts w:ascii="Calibri" w:hAnsi="Calibri"/>
          <w:sz w:val="21"/>
          <w:szCs w:val="22"/>
        </w:rPr>
        <w:tab/>
      </w:r>
      <w:r>
        <w:rPr>
          <w:rStyle w:val="31"/>
          <w:rFonts w:hint="eastAsia"/>
        </w:rPr>
        <w:t>引言</w:t>
      </w:r>
      <w:r>
        <w:tab/>
      </w:r>
      <w:r>
        <w:fldChar w:fldCharType="begin"/>
      </w:r>
      <w:r>
        <w:instrText xml:space="preserve"> PAGEREF _Toc494355929 \h </w:instrText>
      </w:r>
      <w:r>
        <w:fldChar w:fldCharType="separate"/>
      </w:r>
      <w:r>
        <w:t>1</w:t>
      </w:r>
      <w:r>
        <w:fldChar w:fldCharType="end"/>
      </w:r>
      <w:r>
        <w:rPr>
          <w:rStyle w:val="31"/>
        </w:rPr>
        <w:fldChar w:fldCharType="end"/>
      </w:r>
    </w:p>
    <w:p w14:paraId="4C96010D">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"_Toc494355930"</w:instrText>
      </w:r>
      <w:r>
        <w:rPr>
          <w:rStyle w:val="31"/>
        </w:rPr>
        <w:instrText xml:space="preserve"> </w:instrText>
      </w:r>
      <w:r>
        <w:rPr>
          <w:rStyle w:val="31"/>
        </w:rPr>
        <w:fldChar w:fldCharType="separate"/>
      </w:r>
      <w:r>
        <w:rPr>
          <w:rStyle w:val="31"/>
        </w:rPr>
        <w:t>1.1</w:t>
      </w:r>
      <w:r>
        <w:rPr>
          <w:rFonts w:ascii="Calibri" w:hAnsi="Calibri"/>
          <w:sz w:val="21"/>
          <w:szCs w:val="22"/>
        </w:rPr>
        <w:tab/>
      </w:r>
      <w:r>
        <w:rPr>
          <w:rStyle w:val="31"/>
          <w:rFonts w:hint="eastAsia"/>
        </w:rPr>
        <w:t>课题设计的背景</w:t>
      </w:r>
      <w:r>
        <w:tab/>
      </w:r>
      <w:r>
        <w:fldChar w:fldCharType="begin"/>
      </w:r>
      <w:r>
        <w:instrText xml:space="preserve"> PAGEREF _Toc494355930 \h </w:instrText>
      </w:r>
      <w:r>
        <w:fldChar w:fldCharType="separate"/>
      </w:r>
      <w:r>
        <w:t>1</w:t>
      </w:r>
      <w:r>
        <w:fldChar w:fldCharType="end"/>
      </w:r>
      <w:r>
        <w:rPr>
          <w:rStyle w:val="31"/>
        </w:rPr>
        <w:fldChar w:fldCharType="end"/>
      </w:r>
    </w:p>
    <w:p w14:paraId="126C66CD">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"_Toc494355931"</w:instrText>
      </w:r>
      <w:r>
        <w:rPr>
          <w:rStyle w:val="31"/>
        </w:rPr>
        <w:instrText xml:space="preserve"> </w:instrText>
      </w:r>
      <w:r>
        <w:rPr>
          <w:rStyle w:val="31"/>
        </w:rPr>
        <w:fldChar w:fldCharType="separate"/>
      </w:r>
      <w:r>
        <w:rPr>
          <w:rStyle w:val="31"/>
        </w:rPr>
        <w:t>1.2</w:t>
      </w:r>
      <w:r>
        <w:rPr>
          <w:rFonts w:ascii="Calibri" w:hAnsi="Calibri"/>
          <w:sz w:val="21"/>
          <w:szCs w:val="22"/>
        </w:rPr>
        <w:tab/>
      </w:r>
      <w:r>
        <w:rPr>
          <w:rStyle w:val="31"/>
          <w:rFonts w:hint="eastAsia"/>
        </w:rPr>
        <w:t>课题设计的目的和意义</w:t>
      </w:r>
      <w:r>
        <w:tab/>
      </w:r>
      <w:r>
        <w:fldChar w:fldCharType="begin"/>
      </w:r>
      <w:r>
        <w:instrText xml:space="preserve"> PAGEREF _Toc494355931 \h </w:instrText>
      </w:r>
      <w:r>
        <w:fldChar w:fldCharType="separate"/>
      </w:r>
      <w:r>
        <w:t>1</w:t>
      </w:r>
      <w:r>
        <w:fldChar w:fldCharType="end"/>
      </w:r>
      <w:r>
        <w:rPr>
          <w:rStyle w:val="31"/>
        </w:rPr>
        <w:fldChar w:fldCharType="end"/>
      </w:r>
    </w:p>
    <w:p w14:paraId="4C4E2B3E">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"_Toc494355932"</w:instrText>
      </w:r>
      <w:r>
        <w:rPr>
          <w:rStyle w:val="31"/>
        </w:rPr>
        <w:instrText xml:space="preserve"> </w:instrText>
      </w:r>
      <w:r>
        <w:rPr>
          <w:rStyle w:val="31"/>
        </w:rPr>
        <w:fldChar w:fldCharType="separate"/>
      </w:r>
      <w:r>
        <w:rPr>
          <w:rStyle w:val="31"/>
        </w:rPr>
        <w:t>1.3</w:t>
      </w:r>
      <w:r>
        <w:rPr>
          <w:rFonts w:ascii="Calibri" w:hAnsi="Calibri"/>
          <w:sz w:val="21"/>
          <w:szCs w:val="22"/>
        </w:rPr>
        <w:tab/>
      </w:r>
      <w:r>
        <w:rPr>
          <w:rStyle w:val="31"/>
          <w:rFonts w:hint="eastAsia"/>
        </w:rPr>
        <w:t>课题设计的预期成果</w:t>
      </w:r>
      <w:r>
        <w:tab/>
      </w:r>
      <w:r>
        <w:fldChar w:fldCharType="begin"/>
      </w:r>
      <w:r>
        <w:instrText xml:space="preserve"> PAGEREF _Toc494355932 \h </w:instrText>
      </w:r>
      <w:r>
        <w:fldChar w:fldCharType="separate"/>
      </w:r>
      <w:r>
        <w:t>1</w:t>
      </w:r>
      <w:r>
        <w:fldChar w:fldCharType="end"/>
      </w:r>
      <w:r>
        <w:rPr>
          <w:rStyle w:val="31"/>
        </w:rPr>
        <w:fldChar w:fldCharType="end"/>
      </w:r>
    </w:p>
    <w:p w14:paraId="3A73E46B">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"_Toc494355934"</w:instrText>
      </w:r>
      <w:r>
        <w:rPr>
          <w:rStyle w:val="31"/>
        </w:rPr>
        <w:instrText xml:space="preserve"> </w:instrText>
      </w:r>
      <w:r>
        <w:rPr>
          <w:rStyle w:val="31"/>
        </w:rPr>
        <w:fldChar w:fldCharType="separate"/>
      </w:r>
      <w:r>
        <w:rPr>
          <w:rStyle w:val="31"/>
        </w:rPr>
        <w:t>2</w:t>
      </w:r>
      <w:r>
        <w:rPr>
          <w:rFonts w:ascii="Calibri" w:hAnsi="Calibri"/>
          <w:sz w:val="21"/>
          <w:szCs w:val="22"/>
        </w:rPr>
        <w:tab/>
      </w:r>
      <w:r>
        <w:rPr>
          <w:rStyle w:val="31"/>
          <w:rFonts w:hint="eastAsia"/>
        </w:rPr>
        <w:t>主要器件和方案选择</w:t>
      </w:r>
      <w:r>
        <w:tab/>
      </w:r>
      <w:r>
        <w:fldChar w:fldCharType="begin"/>
      </w:r>
      <w:r>
        <w:instrText xml:space="preserve"> PAGEREF _Toc494355934 \h </w:instrText>
      </w:r>
      <w:r>
        <w:fldChar w:fldCharType="separate"/>
      </w:r>
      <w:r>
        <w:t>2</w:t>
      </w:r>
      <w:r>
        <w:fldChar w:fldCharType="end"/>
      </w:r>
      <w:r>
        <w:rPr>
          <w:rStyle w:val="31"/>
        </w:rPr>
        <w:fldChar w:fldCharType="end"/>
      </w:r>
    </w:p>
    <w:p w14:paraId="35A41830">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"_Toc494355937"</w:instrText>
      </w:r>
      <w:r>
        <w:rPr>
          <w:rStyle w:val="31"/>
        </w:rPr>
        <w:instrText xml:space="preserve"> </w:instrText>
      </w:r>
      <w:r>
        <w:rPr>
          <w:rStyle w:val="31"/>
        </w:rPr>
        <w:fldChar w:fldCharType="separate"/>
      </w:r>
      <w:r>
        <w:rPr>
          <w:rStyle w:val="31"/>
        </w:rPr>
        <w:t>2.1</w:t>
      </w:r>
      <w:r>
        <w:rPr>
          <w:rFonts w:ascii="Calibri" w:hAnsi="Calibri"/>
          <w:sz w:val="21"/>
          <w:szCs w:val="22"/>
        </w:rPr>
        <w:tab/>
      </w:r>
      <w:r>
        <w:rPr>
          <w:rStyle w:val="31"/>
          <w:rFonts w:hint="eastAsia"/>
        </w:rPr>
        <w:t>单片机的选择</w:t>
      </w:r>
      <w:r>
        <w:tab/>
      </w:r>
      <w:r>
        <w:fldChar w:fldCharType="begin"/>
      </w:r>
      <w:r>
        <w:instrText xml:space="preserve"> PAGEREF _Toc494355937 \h </w:instrText>
      </w:r>
      <w:r>
        <w:fldChar w:fldCharType="separate"/>
      </w:r>
      <w:r>
        <w:t>2</w:t>
      </w:r>
      <w:r>
        <w:fldChar w:fldCharType="end"/>
      </w:r>
      <w:r>
        <w:rPr>
          <w:rStyle w:val="31"/>
        </w:rPr>
        <w:fldChar w:fldCharType="end"/>
      </w:r>
    </w:p>
    <w:p w14:paraId="77327106">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"_Toc494355938"</w:instrText>
      </w:r>
      <w:r>
        <w:rPr>
          <w:rStyle w:val="31"/>
        </w:rPr>
        <w:instrText xml:space="preserve"> </w:instrText>
      </w:r>
      <w:r>
        <w:rPr>
          <w:rStyle w:val="31"/>
        </w:rPr>
        <w:fldChar w:fldCharType="separate"/>
      </w:r>
      <w:r>
        <w:rPr>
          <w:rStyle w:val="31"/>
        </w:rPr>
        <w:t>2.2</w:t>
      </w:r>
      <w:r>
        <w:rPr>
          <w:rFonts w:ascii="Calibri" w:hAnsi="Calibri"/>
          <w:sz w:val="21"/>
          <w:szCs w:val="22"/>
        </w:rPr>
        <w:tab/>
      </w:r>
      <w:r>
        <w:rPr>
          <w:rStyle w:val="31"/>
          <w:rFonts w:hint="eastAsia"/>
        </w:rPr>
        <w:t>土壤湿度传感器的选择</w:t>
      </w:r>
      <w:r>
        <w:tab/>
      </w:r>
      <w:r>
        <w:fldChar w:fldCharType="begin"/>
      </w:r>
      <w:r>
        <w:instrText xml:space="preserve"> PAGEREF _Toc494355938 \h </w:instrText>
      </w:r>
      <w:r>
        <w:fldChar w:fldCharType="separate"/>
      </w:r>
      <w:r>
        <w:t>2</w:t>
      </w:r>
      <w:r>
        <w:fldChar w:fldCharType="end"/>
      </w:r>
      <w:r>
        <w:rPr>
          <w:rStyle w:val="31"/>
        </w:rPr>
        <w:fldChar w:fldCharType="end"/>
      </w:r>
    </w:p>
    <w:p w14:paraId="4C234E2A">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"_Toc494355939"</w:instrText>
      </w:r>
      <w:r>
        <w:rPr>
          <w:rStyle w:val="31"/>
        </w:rPr>
        <w:instrText xml:space="preserve"> </w:instrText>
      </w:r>
      <w:r>
        <w:rPr>
          <w:rStyle w:val="31"/>
        </w:rPr>
        <w:fldChar w:fldCharType="separate"/>
      </w:r>
      <w:r>
        <w:rPr>
          <w:rStyle w:val="31"/>
        </w:rPr>
        <w:t>2.3</w:t>
      </w:r>
      <w:r>
        <w:rPr>
          <w:rFonts w:ascii="Calibri" w:hAnsi="Calibri"/>
          <w:sz w:val="21"/>
          <w:szCs w:val="22"/>
        </w:rPr>
        <w:tab/>
      </w:r>
      <w:r>
        <w:rPr>
          <w:rStyle w:val="31"/>
        </w:rPr>
        <w:t>A832*********</w:t>
      </w:r>
      <w:r>
        <w:tab/>
      </w:r>
      <w:r>
        <w:fldChar w:fldCharType="begin"/>
      </w:r>
      <w:r>
        <w:instrText xml:space="preserve"> PAGEREF _Toc494355939 \h </w:instrText>
      </w:r>
      <w:r>
        <w:fldChar w:fldCharType="separate"/>
      </w:r>
      <w:r>
        <w:t>3</w:t>
      </w:r>
      <w:r>
        <w:fldChar w:fldCharType="end"/>
      </w:r>
      <w:r>
        <w:rPr>
          <w:rStyle w:val="31"/>
        </w:rPr>
        <w:fldChar w:fldCharType="end"/>
      </w:r>
    </w:p>
    <w:p w14:paraId="04CA124F">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"_Toc494355940"</w:instrText>
      </w:r>
      <w:r>
        <w:rPr>
          <w:rStyle w:val="31"/>
        </w:rPr>
        <w:instrText xml:space="preserve"> </w:instrText>
      </w:r>
      <w:r>
        <w:rPr>
          <w:rStyle w:val="31"/>
        </w:rPr>
        <w:fldChar w:fldCharType="separate"/>
      </w:r>
      <w:r>
        <w:rPr>
          <w:rStyle w:val="31"/>
        </w:rPr>
        <w:t>2.3.1</w:t>
      </w:r>
      <w:r>
        <w:rPr>
          <w:rFonts w:ascii="Calibri" w:hAnsi="Calibri"/>
          <w:sz w:val="21"/>
          <w:szCs w:val="22"/>
        </w:rPr>
        <w:tab/>
      </w:r>
      <w:r>
        <w:rPr>
          <w:rStyle w:val="31"/>
          <w:rFonts w:hint="eastAsia"/>
        </w:rPr>
        <w:t>单片机最小系统</w:t>
      </w:r>
      <w:r>
        <w:tab/>
      </w:r>
      <w:r>
        <w:fldChar w:fldCharType="begin"/>
      </w:r>
      <w:r>
        <w:instrText xml:space="preserve"> PAGEREF _Toc494355940 \h </w:instrText>
      </w:r>
      <w:r>
        <w:fldChar w:fldCharType="separate"/>
      </w:r>
      <w:r>
        <w:t>3</w:t>
      </w:r>
      <w:r>
        <w:fldChar w:fldCharType="end"/>
      </w:r>
      <w:r>
        <w:rPr>
          <w:rStyle w:val="31"/>
        </w:rPr>
        <w:fldChar w:fldCharType="end"/>
      </w:r>
    </w:p>
    <w:p w14:paraId="5E458CCD">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"_Toc494355941"</w:instrText>
      </w:r>
      <w:r>
        <w:rPr>
          <w:rStyle w:val="31"/>
        </w:rPr>
        <w:instrText xml:space="preserve"> </w:instrText>
      </w:r>
      <w:r>
        <w:rPr>
          <w:rStyle w:val="31"/>
        </w:rPr>
        <w:fldChar w:fldCharType="separate"/>
      </w:r>
      <w:r>
        <w:rPr>
          <w:rStyle w:val="31"/>
        </w:rPr>
        <w:t>3</w:t>
      </w:r>
      <w:r>
        <w:rPr>
          <w:rFonts w:ascii="Calibri" w:hAnsi="Calibri"/>
          <w:sz w:val="21"/>
          <w:szCs w:val="22"/>
        </w:rPr>
        <w:tab/>
      </w:r>
      <w:r>
        <w:rPr>
          <w:rStyle w:val="31"/>
          <w:rFonts w:hint="eastAsia"/>
        </w:rPr>
        <w:t>硬件电路设计</w:t>
      </w:r>
      <w:r>
        <w:tab/>
      </w:r>
      <w:r>
        <w:fldChar w:fldCharType="begin"/>
      </w:r>
      <w:r>
        <w:instrText xml:space="preserve"> PAGEREF _Toc494355941 \h </w:instrText>
      </w:r>
      <w:r>
        <w:fldChar w:fldCharType="separate"/>
      </w:r>
      <w:r>
        <w:t>4</w:t>
      </w:r>
      <w:r>
        <w:fldChar w:fldCharType="end"/>
      </w:r>
      <w:r>
        <w:rPr>
          <w:rStyle w:val="31"/>
        </w:rPr>
        <w:fldChar w:fldCharType="end"/>
      </w:r>
    </w:p>
    <w:p w14:paraId="76D086EF">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"_Toc494355942"</w:instrText>
      </w:r>
      <w:r>
        <w:rPr>
          <w:rStyle w:val="31"/>
        </w:rPr>
        <w:instrText xml:space="preserve"> </w:instrText>
      </w:r>
      <w:r>
        <w:rPr>
          <w:rStyle w:val="31"/>
        </w:rPr>
        <w:fldChar w:fldCharType="separate"/>
      </w:r>
      <w:r>
        <w:rPr>
          <w:rStyle w:val="31"/>
        </w:rPr>
        <w:t>3.1</w:t>
      </w:r>
      <w:r>
        <w:rPr>
          <w:rFonts w:ascii="Calibri" w:hAnsi="Calibri"/>
          <w:sz w:val="21"/>
          <w:szCs w:val="22"/>
        </w:rPr>
        <w:tab/>
      </w:r>
      <w:r>
        <w:rPr>
          <w:rStyle w:val="31"/>
          <w:rFonts w:hint="eastAsia"/>
        </w:rPr>
        <w:t>硬件电路系统总框图</w:t>
      </w:r>
      <w:r>
        <w:tab/>
      </w:r>
      <w:r>
        <w:fldChar w:fldCharType="begin"/>
      </w:r>
      <w:r>
        <w:instrText xml:space="preserve"> PAGEREF _Toc494355942 \h </w:instrText>
      </w:r>
      <w:r>
        <w:fldChar w:fldCharType="separate"/>
      </w:r>
      <w:r>
        <w:t>4</w:t>
      </w:r>
      <w:r>
        <w:fldChar w:fldCharType="end"/>
      </w:r>
      <w:r>
        <w:rPr>
          <w:rStyle w:val="31"/>
        </w:rPr>
        <w:fldChar w:fldCharType="end"/>
      </w:r>
    </w:p>
    <w:p w14:paraId="12EB755B">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"_Toc494355943"</w:instrText>
      </w:r>
      <w:r>
        <w:rPr>
          <w:rStyle w:val="31"/>
        </w:rPr>
        <w:instrText xml:space="preserve"> </w:instrText>
      </w:r>
      <w:r>
        <w:rPr>
          <w:rStyle w:val="31"/>
        </w:rPr>
        <w:fldChar w:fldCharType="separate"/>
      </w:r>
      <w:r>
        <w:rPr>
          <w:rStyle w:val="31"/>
        </w:rPr>
        <w:t>3.2</w:t>
      </w:r>
      <w:r>
        <w:rPr>
          <w:rFonts w:ascii="Calibri" w:hAnsi="Calibri"/>
          <w:sz w:val="21"/>
          <w:szCs w:val="22"/>
        </w:rPr>
        <w:tab/>
      </w:r>
      <w:r>
        <w:rPr>
          <w:rStyle w:val="31"/>
          <w:rFonts w:hint="eastAsia"/>
        </w:rPr>
        <w:t>硬件各模块电路</w:t>
      </w:r>
      <w:r>
        <w:tab/>
      </w:r>
      <w:r>
        <w:fldChar w:fldCharType="begin"/>
      </w:r>
      <w:r>
        <w:instrText xml:space="preserve"> PAGEREF _Toc494355943 \h </w:instrText>
      </w:r>
      <w:r>
        <w:fldChar w:fldCharType="separate"/>
      </w:r>
      <w:r>
        <w:t>4</w:t>
      </w:r>
      <w:r>
        <w:fldChar w:fldCharType="end"/>
      </w:r>
      <w:r>
        <w:rPr>
          <w:rStyle w:val="31"/>
        </w:rPr>
        <w:fldChar w:fldCharType="end"/>
      </w:r>
    </w:p>
    <w:p w14:paraId="5936A676">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"_Toc494355944"</w:instrText>
      </w:r>
      <w:r>
        <w:rPr>
          <w:rStyle w:val="31"/>
        </w:rPr>
        <w:instrText xml:space="preserve"> </w:instrText>
      </w:r>
      <w:r>
        <w:rPr>
          <w:rStyle w:val="31"/>
        </w:rPr>
        <w:fldChar w:fldCharType="separate"/>
      </w:r>
      <w:r>
        <w:rPr>
          <w:rStyle w:val="31"/>
        </w:rPr>
        <w:t>3.2.1</w:t>
      </w:r>
      <w:r>
        <w:rPr>
          <w:rFonts w:ascii="Calibri" w:hAnsi="Calibri"/>
          <w:sz w:val="21"/>
          <w:szCs w:val="22"/>
        </w:rPr>
        <w:tab/>
      </w:r>
      <w:r>
        <w:rPr>
          <w:rStyle w:val="31"/>
        </w:rPr>
        <w:t>51</w:t>
      </w:r>
      <w:r>
        <w:rPr>
          <w:rStyle w:val="31"/>
          <w:rFonts w:hint="eastAsia"/>
        </w:rPr>
        <w:t>单片机最小系统</w:t>
      </w:r>
      <w:r>
        <w:tab/>
      </w:r>
      <w:r>
        <w:fldChar w:fldCharType="begin"/>
      </w:r>
      <w:r>
        <w:instrText xml:space="preserve"> PAGEREF _Toc494355944 \h </w:instrText>
      </w:r>
      <w:r>
        <w:fldChar w:fldCharType="separate"/>
      </w:r>
      <w:r>
        <w:t>4</w:t>
      </w:r>
      <w:r>
        <w:fldChar w:fldCharType="end"/>
      </w:r>
      <w:r>
        <w:rPr>
          <w:rStyle w:val="31"/>
        </w:rPr>
        <w:fldChar w:fldCharType="end"/>
      </w:r>
    </w:p>
    <w:p w14:paraId="71304003">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"_Toc494355945"</w:instrText>
      </w:r>
      <w:r>
        <w:rPr>
          <w:rStyle w:val="31"/>
        </w:rPr>
        <w:instrText xml:space="preserve"> </w:instrText>
      </w:r>
      <w:r>
        <w:rPr>
          <w:rStyle w:val="31"/>
        </w:rPr>
        <w:fldChar w:fldCharType="separate"/>
      </w:r>
      <w:r>
        <w:rPr>
          <w:rStyle w:val="31"/>
        </w:rPr>
        <w:t>3.2.2</w:t>
      </w:r>
      <w:r>
        <w:rPr>
          <w:rFonts w:ascii="Calibri" w:hAnsi="Calibri"/>
          <w:sz w:val="21"/>
          <w:szCs w:val="22"/>
        </w:rPr>
        <w:tab/>
      </w:r>
      <w:r>
        <w:rPr>
          <w:rStyle w:val="31"/>
          <w:rFonts w:hint="eastAsia"/>
        </w:rPr>
        <w:t>土壤湿度检测模块</w:t>
      </w:r>
      <w:r>
        <w:tab/>
      </w:r>
      <w:r>
        <w:fldChar w:fldCharType="begin"/>
      </w:r>
      <w:r>
        <w:instrText xml:space="preserve"> PAGEREF _Toc494355945 \h </w:instrText>
      </w:r>
      <w:r>
        <w:fldChar w:fldCharType="separate"/>
      </w:r>
      <w:r>
        <w:t>4</w:t>
      </w:r>
      <w:r>
        <w:fldChar w:fldCharType="end"/>
      </w:r>
      <w:r>
        <w:rPr>
          <w:rStyle w:val="31"/>
        </w:rPr>
        <w:fldChar w:fldCharType="end"/>
      </w:r>
    </w:p>
    <w:p w14:paraId="0D6CE440">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"_Toc494355946"</w:instrText>
      </w:r>
      <w:r>
        <w:rPr>
          <w:rStyle w:val="31"/>
        </w:rPr>
        <w:instrText xml:space="preserve"> </w:instrText>
      </w:r>
      <w:r>
        <w:rPr>
          <w:rStyle w:val="31"/>
        </w:rPr>
        <w:fldChar w:fldCharType="separate"/>
      </w:r>
      <w:r>
        <w:rPr>
          <w:rStyle w:val="31"/>
        </w:rPr>
        <w:t>4</w:t>
      </w:r>
      <w:r>
        <w:rPr>
          <w:rFonts w:ascii="Calibri" w:hAnsi="Calibri"/>
          <w:sz w:val="21"/>
          <w:szCs w:val="22"/>
        </w:rPr>
        <w:tab/>
      </w:r>
      <w:r>
        <w:rPr>
          <w:rStyle w:val="31"/>
          <w:rFonts w:hint="eastAsia"/>
        </w:rPr>
        <w:t>软件</w:t>
      </w:r>
      <w:r>
        <w:rPr>
          <w:rStyle w:val="31"/>
          <w:rFonts w:hint="eastAsia" w:ascii="宋体" w:hAnsi="宋体"/>
        </w:rPr>
        <w:t>设计</w:t>
      </w:r>
      <w:r>
        <w:tab/>
      </w:r>
      <w:r>
        <w:fldChar w:fldCharType="begin"/>
      </w:r>
      <w:r>
        <w:instrText xml:space="preserve"> PAGEREF _Toc494355946 \h </w:instrText>
      </w:r>
      <w:r>
        <w:fldChar w:fldCharType="separate"/>
      </w:r>
      <w:r>
        <w:t>5</w:t>
      </w:r>
      <w:r>
        <w:fldChar w:fldCharType="end"/>
      </w:r>
      <w:r>
        <w:rPr>
          <w:rStyle w:val="31"/>
        </w:rPr>
        <w:fldChar w:fldCharType="end"/>
      </w:r>
    </w:p>
    <w:p w14:paraId="65FBA512">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"_Toc494355947"</w:instrText>
      </w:r>
      <w:r>
        <w:rPr>
          <w:rStyle w:val="31"/>
        </w:rPr>
        <w:instrText xml:space="preserve"> </w:instrText>
      </w:r>
      <w:r>
        <w:rPr>
          <w:rStyle w:val="31"/>
        </w:rPr>
        <w:fldChar w:fldCharType="separate"/>
      </w:r>
      <w:r>
        <w:rPr>
          <w:rStyle w:val="31"/>
        </w:rPr>
        <w:t>4.1</w:t>
      </w:r>
      <w:r>
        <w:rPr>
          <w:rFonts w:ascii="Calibri" w:hAnsi="Calibri"/>
          <w:sz w:val="21"/>
          <w:szCs w:val="22"/>
        </w:rPr>
        <w:tab/>
      </w:r>
      <w:r>
        <w:rPr>
          <w:rStyle w:val="31"/>
          <w:rFonts w:hint="eastAsia"/>
        </w:rPr>
        <w:t>主程序设计</w:t>
      </w:r>
      <w:r>
        <w:tab/>
      </w:r>
      <w:r>
        <w:fldChar w:fldCharType="begin"/>
      </w:r>
      <w:r>
        <w:instrText xml:space="preserve"> PAGEREF _Toc494355947 \h </w:instrText>
      </w:r>
      <w:r>
        <w:fldChar w:fldCharType="separate"/>
      </w:r>
      <w:r>
        <w:t>5</w:t>
      </w:r>
      <w:r>
        <w:fldChar w:fldCharType="end"/>
      </w:r>
      <w:r>
        <w:rPr>
          <w:rStyle w:val="31"/>
        </w:rPr>
        <w:fldChar w:fldCharType="end"/>
      </w:r>
    </w:p>
    <w:p w14:paraId="41C7EBB5">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"_Toc494355948"</w:instrText>
      </w:r>
      <w:r>
        <w:rPr>
          <w:rStyle w:val="31"/>
        </w:rPr>
        <w:instrText xml:space="preserve"> </w:instrText>
      </w:r>
      <w:r>
        <w:rPr>
          <w:rStyle w:val="31"/>
        </w:rPr>
        <w:fldChar w:fldCharType="separate"/>
      </w:r>
      <w:r>
        <w:rPr>
          <w:rStyle w:val="31"/>
        </w:rPr>
        <w:t>4.2</w:t>
      </w:r>
      <w:r>
        <w:rPr>
          <w:rFonts w:ascii="Calibri" w:hAnsi="Calibri"/>
          <w:sz w:val="21"/>
          <w:szCs w:val="22"/>
        </w:rPr>
        <w:tab/>
      </w:r>
      <w:r>
        <w:rPr>
          <w:rStyle w:val="31"/>
          <w:rFonts w:hint="eastAsia"/>
        </w:rPr>
        <w:t>串口初始化</w:t>
      </w:r>
      <w:r>
        <w:tab/>
      </w:r>
      <w:r>
        <w:fldChar w:fldCharType="begin"/>
      </w:r>
      <w:r>
        <w:instrText xml:space="preserve"> PAGEREF _Toc494355948 \h </w:instrText>
      </w:r>
      <w:r>
        <w:fldChar w:fldCharType="separate"/>
      </w:r>
      <w:r>
        <w:t>6</w:t>
      </w:r>
      <w:r>
        <w:fldChar w:fldCharType="end"/>
      </w:r>
      <w:r>
        <w:rPr>
          <w:rStyle w:val="31"/>
        </w:rPr>
        <w:fldChar w:fldCharType="end"/>
      </w:r>
    </w:p>
    <w:p w14:paraId="58A32768">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"_Toc494355949"</w:instrText>
      </w:r>
      <w:r>
        <w:rPr>
          <w:rStyle w:val="31"/>
        </w:rPr>
        <w:instrText xml:space="preserve"> </w:instrText>
      </w:r>
      <w:r>
        <w:rPr>
          <w:rStyle w:val="31"/>
        </w:rPr>
        <w:fldChar w:fldCharType="separate"/>
      </w:r>
      <w:r>
        <w:rPr>
          <w:rStyle w:val="31"/>
        </w:rPr>
        <w:t>5</w:t>
      </w:r>
      <w:r>
        <w:rPr>
          <w:rFonts w:ascii="Calibri" w:hAnsi="Calibri"/>
          <w:sz w:val="21"/>
          <w:szCs w:val="22"/>
        </w:rPr>
        <w:tab/>
      </w:r>
      <w:r>
        <w:rPr>
          <w:rStyle w:val="31"/>
          <w:rFonts w:hint="eastAsia"/>
        </w:rPr>
        <w:t>系统调试与功能分析</w:t>
      </w:r>
      <w:r>
        <w:tab/>
      </w:r>
      <w:r>
        <w:fldChar w:fldCharType="begin"/>
      </w:r>
      <w:r>
        <w:instrText xml:space="preserve"> PAGEREF _Toc494355949 \h </w:instrText>
      </w:r>
      <w:r>
        <w:fldChar w:fldCharType="separate"/>
      </w:r>
      <w:r>
        <w:t>7</w:t>
      </w:r>
      <w:r>
        <w:fldChar w:fldCharType="end"/>
      </w:r>
      <w:r>
        <w:rPr>
          <w:rStyle w:val="31"/>
        </w:rPr>
        <w:fldChar w:fldCharType="end"/>
      </w:r>
    </w:p>
    <w:p w14:paraId="11883248">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"_Toc494355950"</w:instrText>
      </w:r>
      <w:r>
        <w:rPr>
          <w:rStyle w:val="31"/>
        </w:rPr>
        <w:instrText xml:space="preserve"> </w:instrText>
      </w:r>
      <w:r>
        <w:rPr>
          <w:rStyle w:val="31"/>
        </w:rPr>
        <w:fldChar w:fldCharType="separate"/>
      </w:r>
      <w:r>
        <w:rPr>
          <w:rStyle w:val="31"/>
        </w:rPr>
        <w:t>5.1</w:t>
      </w:r>
      <w:r>
        <w:rPr>
          <w:rFonts w:ascii="Calibri" w:hAnsi="Calibri"/>
          <w:sz w:val="21"/>
          <w:szCs w:val="22"/>
        </w:rPr>
        <w:tab/>
      </w:r>
      <w:r>
        <w:rPr>
          <w:rStyle w:val="31"/>
          <w:rFonts w:hint="eastAsia"/>
        </w:rPr>
        <w:t>硬件电路检测</w:t>
      </w:r>
      <w:r>
        <w:tab/>
      </w:r>
      <w:r>
        <w:fldChar w:fldCharType="begin"/>
      </w:r>
      <w:r>
        <w:instrText xml:space="preserve"> PAGEREF _Toc494355950 \h </w:instrText>
      </w:r>
      <w:r>
        <w:fldChar w:fldCharType="separate"/>
      </w:r>
      <w:r>
        <w:t>7</w:t>
      </w:r>
      <w:r>
        <w:fldChar w:fldCharType="end"/>
      </w:r>
      <w:r>
        <w:rPr>
          <w:rStyle w:val="31"/>
        </w:rPr>
        <w:fldChar w:fldCharType="end"/>
      </w:r>
    </w:p>
    <w:p w14:paraId="743F5207">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"_Toc494355951"</w:instrText>
      </w:r>
      <w:r>
        <w:rPr>
          <w:rStyle w:val="31"/>
        </w:rPr>
        <w:instrText xml:space="preserve"> </w:instrText>
      </w:r>
      <w:r>
        <w:rPr>
          <w:rStyle w:val="31"/>
        </w:rPr>
        <w:fldChar w:fldCharType="separate"/>
      </w:r>
      <w:r>
        <w:rPr>
          <w:rStyle w:val="31"/>
        </w:rPr>
        <w:t>5.2</w:t>
      </w:r>
      <w:r>
        <w:rPr>
          <w:rFonts w:ascii="Calibri" w:hAnsi="Calibri"/>
          <w:sz w:val="21"/>
          <w:szCs w:val="22"/>
        </w:rPr>
        <w:tab/>
      </w:r>
      <w:r>
        <w:rPr>
          <w:rStyle w:val="31"/>
        </w:rPr>
        <w:t>*****</w:t>
      </w:r>
      <w:r>
        <w:rPr>
          <w:rStyle w:val="31"/>
          <w:rFonts w:hint="eastAsia"/>
        </w:rPr>
        <w:t>测</w:t>
      </w:r>
      <w:r>
        <w:tab/>
      </w:r>
      <w:r>
        <w:fldChar w:fldCharType="begin"/>
      </w:r>
      <w:r>
        <w:instrText xml:space="preserve"> PAGEREF _Toc494355951 \h </w:instrText>
      </w:r>
      <w:r>
        <w:fldChar w:fldCharType="separate"/>
      </w:r>
      <w:r>
        <w:t>7</w:t>
      </w:r>
      <w:r>
        <w:fldChar w:fldCharType="end"/>
      </w:r>
      <w:r>
        <w:rPr>
          <w:rStyle w:val="31"/>
        </w:rPr>
        <w:fldChar w:fldCharType="end"/>
      </w:r>
    </w:p>
    <w:p w14:paraId="3B11E629">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"_Toc494355952"</w:instrText>
      </w:r>
      <w:r>
        <w:rPr>
          <w:rStyle w:val="31"/>
        </w:rPr>
        <w:instrText xml:space="preserve"> </w:instrText>
      </w:r>
      <w:r>
        <w:rPr>
          <w:rStyle w:val="31"/>
        </w:rPr>
        <w:fldChar w:fldCharType="separate"/>
      </w:r>
      <w:r>
        <w:rPr>
          <w:rStyle w:val="31"/>
        </w:rPr>
        <w:t>6</w:t>
      </w:r>
      <w:r>
        <w:rPr>
          <w:rFonts w:ascii="Calibri" w:hAnsi="Calibri"/>
          <w:sz w:val="21"/>
          <w:szCs w:val="22"/>
        </w:rPr>
        <w:tab/>
      </w:r>
      <w:r>
        <w:rPr>
          <w:rStyle w:val="31"/>
          <w:rFonts w:hint="eastAsia"/>
        </w:rPr>
        <w:t>结束语</w:t>
      </w:r>
      <w:r>
        <w:tab/>
      </w:r>
      <w:r>
        <w:fldChar w:fldCharType="begin"/>
      </w:r>
      <w:r>
        <w:instrText xml:space="preserve"> PAGEREF _Toc494355952 \h </w:instrText>
      </w:r>
      <w:r>
        <w:fldChar w:fldCharType="separate"/>
      </w:r>
      <w:r>
        <w:t>8</w:t>
      </w:r>
      <w:r>
        <w:fldChar w:fldCharType="end"/>
      </w:r>
      <w:r>
        <w:rPr>
          <w:rStyle w:val="31"/>
        </w:rPr>
        <w:fldChar w:fldCharType="end"/>
      </w:r>
    </w:p>
    <w:p w14:paraId="6CAE346F">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"_Toc494355953"</w:instrText>
      </w:r>
      <w:r>
        <w:rPr>
          <w:rStyle w:val="31"/>
        </w:rPr>
        <w:instrText xml:space="preserve"> </w:instrText>
      </w:r>
      <w:r>
        <w:rPr>
          <w:rStyle w:val="31"/>
        </w:rPr>
        <w:fldChar w:fldCharType="separate"/>
      </w:r>
      <w:r>
        <w:rPr>
          <w:rStyle w:val="31"/>
          <w:rFonts w:hint="eastAsia"/>
          <w:b/>
        </w:rPr>
        <w:t>参考文献</w:t>
      </w:r>
      <w:r>
        <w:tab/>
      </w:r>
      <w:r>
        <w:fldChar w:fldCharType="begin"/>
      </w:r>
      <w:r>
        <w:instrText xml:space="preserve"> PAGEREF _Toc494355953 \h </w:instrText>
      </w:r>
      <w:r>
        <w:fldChar w:fldCharType="separate"/>
      </w:r>
      <w:r>
        <w:t>9</w:t>
      </w:r>
      <w:r>
        <w:fldChar w:fldCharType="end"/>
      </w:r>
      <w:r>
        <w:rPr>
          <w:rStyle w:val="31"/>
        </w:rPr>
        <w:fldChar w:fldCharType="end"/>
      </w:r>
    </w:p>
    <w:p w14:paraId="60C123FC">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"_Toc494355954"</w:instrText>
      </w:r>
      <w:r>
        <w:rPr>
          <w:rStyle w:val="31"/>
        </w:rPr>
        <w:instrText xml:space="preserve"> </w:instrText>
      </w:r>
      <w:r>
        <w:rPr>
          <w:rStyle w:val="31"/>
        </w:rPr>
        <w:fldChar w:fldCharType="separate"/>
      </w:r>
      <w:r>
        <w:rPr>
          <w:rStyle w:val="31"/>
          <w:rFonts w:hint="eastAsia"/>
          <w:b/>
        </w:rPr>
        <w:t>致谢</w:t>
      </w:r>
      <w:r>
        <w:tab/>
      </w:r>
      <w:r>
        <w:fldChar w:fldCharType="begin"/>
      </w:r>
      <w:r>
        <w:instrText xml:space="preserve"> PAGEREF _Toc494355954 \h </w:instrText>
      </w:r>
      <w:r>
        <w:fldChar w:fldCharType="separate"/>
      </w:r>
      <w:r>
        <w:t>11</w:t>
      </w:r>
      <w:r>
        <w:fldChar w:fldCharType="end"/>
      </w:r>
      <w:r>
        <w:rPr>
          <w:rStyle w:val="31"/>
        </w:rPr>
        <w:fldChar w:fldCharType="end"/>
      </w:r>
    </w:p>
    <w:p w14:paraId="77A37AC1">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"_Toc494355956"</w:instrText>
      </w:r>
      <w:r>
        <w:rPr>
          <w:rStyle w:val="31"/>
        </w:rPr>
        <w:instrText xml:space="preserve"> </w:instrText>
      </w:r>
      <w:r>
        <w:rPr>
          <w:rStyle w:val="31"/>
        </w:rPr>
        <w:fldChar w:fldCharType="separate"/>
      </w:r>
      <w:r>
        <w:rPr>
          <w:rStyle w:val="31"/>
          <w:rFonts w:hint="eastAsia"/>
          <w:b/>
        </w:rPr>
        <w:t>附录</w:t>
      </w:r>
      <w:r>
        <w:tab/>
      </w:r>
      <w:r>
        <w:fldChar w:fldCharType="begin"/>
      </w:r>
      <w:r>
        <w:instrText xml:space="preserve"> PAGEREF _Toc494355956 \h </w:instrText>
      </w:r>
      <w:r>
        <w:fldChar w:fldCharType="separate"/>
      </w:r>
      <w:r>
        <w:t>12</w:t>
      </w:r>
      <w:r>
        <w:fldChar w:fldCharType="end"/>
      </w:r>
      <w:r>
        <w:rPr>
          <w:rStyle w:val="31"/>
        </w:rPr>
        <w:fldChar w:fldCharType="end"/>
      </w:r>
    </w:p>
    <w:p w14:paraId="33FB1D40">
      <w:pPr>
        <w:spacing w:line="300" w:lineRule="auto"/>
      </w:pPr>
      <w:r>
        <w:rPr>
          <w:rFonts w:ascii="宋体" w:hAnsi="宋体"/>
          <w:sz w:val="24"/>
        </w:rPr>
        <w:fldChar w:fldCharType="end"/>
      </w:r>
    </w:p>
    <w:p w14:paraId="52FE78F6">
      <w:pPr>
        <w:spacing w:line="300" w:lineRule="auto"/>
        <w:rPr>
          <w:rFonts w:ascii="宋体" w:hAnsi="宋体" w:cs="宋体"/>
          <w:b/>
          <w:sz w:val="24"/>
        </w:rPr>
      </w:pPr>
    </w:p>
    <w:p w14:paraId="5E508A5E">
      <w:pPr>
        <w:spacing w:line="300" w:lineRule="auto"/>
        <w:rPr>
          <w:rFonts w:ascii="宋体" w:hAnsi="宋体" w:cs="宋体"/>
          <w:b/>
          <w:sz w:val="24"/>
        </w:rPr>
        <w:sectPr>
          <w:headerReference r:id="rId9" w:type="first"/>
          <w:footerReference r:id="rId12" w:type="first"/>
          <w:headerReference r:id="rId7" w:type="default"/>
          <w:footerReference r:id="rId10" w:type="default"/>
          <w:headerReference r:id="rId8" w:type="even"/>
          <w:footerReference r:id="rId11" w:type="even"/>
          <w:pgSz w:w="11906" w:h="16838"/>
          <w:pgMar w:top="1134" w:right="1134" w:bottom="1134" w:left="1701" w:header="851" w:footer="425" w:gutter="0"/>
          <w:pgBorders>
            <w:top w:val="none" w:sz="0" w:space="0"/>
            <w:left w:val="none" w:sz="0" w:space="0"/>
            <w:bottom w:val="none" w:sz="0" w:space="0"/>
            <w:right w:val="none" w:sz="0" w:space="0"/>
          </w:pgBorders>
          <w:pgNumType w:fmt="numberInDash" w:start="1"/>
          <w:cols w:space="720" w:num="1"/>
          <w:titlePg/>
          <w:docGrid w:type="linesAndChars" w:linePitch="312" w:charSpace="0"/>
        </w:sectPr>
      </w:pPr>
    </w:p>
    <w:p w14:paraId="561139EE">
      <w:pPr>
        <w:pStyle w:val="2"/>
        <w:pageBreakBefore/>
        <w:numPr>
          <w:ilvl w:val="0"/>
          <w:numId w:val="1"/>
        </w:numPr>
        <w:spacing w:before="312" w:after="312" w:line="300" w:lineRule="auto"/>
        <w:ind w:left="602" w:hanging="600" w:hangingChars="200"/>
      </w:pPr>
      <w:bookmarkStart w:id="10" w:name="_Toc481248535"/>
      <w:bookmarkStart w:id="11" w:name="_Toc494355929"/>
      <w:r>
        <w:rPr>
          <w:sz w:val="30"/>
          <w:szCs w:val="30"/>
          <w:lang/>
        </w:rPr>
        <w:pict>
          <v:shape id="_x0000_s1136" o:spid="_x0000_s1136" o:spt="202" type="#_x0000_t202" style="position:absolute;left:0pt;margin-left:-18pt;margin-top:-3.35pt;height:42.75pt;width:126.45pt;z-index:251693056;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0AEC5759">
                  <w:pPr>
                    <w:rPr>
                      <w:rFonts w:hint="eastAsia"/>
                      <w:color w:val="0000FF"/>
                      <w:sz w:val="24"/>
                    </w:rPr>
                  </w:pPr>
                  <w:r>
                    <w:rPr>
                      <w:rFonts w:hint="eastAsia"/>
                      <w:color w:val="0000FF"/>
                      <w:sz w:val="24"/>
                      <w:highlight w:val="yellow"/>
                    </w:rPr>
                    <w:t>正文</w:t>
                  </w:r>
                  <w:r>
                    <w:rPr>
                      <w:color w:val="0000FF"/>
                      <w:sz w:val="24"/>
                      <w:highlight w:val="yellow"/>
                    </w:rPr>
                    <w:t>双面打印，</w:t>
                  </w:r>
                  <w:r>
                    <w:rPr>
                      <w:rFonts w:hint="eastAsia"/>
                      <w:color w:val="0000FF"/>
                      <w:sz w:val="24"/>
                      <w:highlight w:val="yellow"/>
                    </w:rPr>
                    <w:t>致谢独立成</w:t>
                  </w:r>
                  <w:r>
                    <w:rPr>
                      <w:color w:val="0000FF"/>
                      <w:sz w:val="24"/>
                      <w:highlight w:val="yellow"/>
                    </w:rPr>
                    <w:t>页</w:t>
                  </w:r>
                  <w:r>
                    <w:rPr>
                      <w:rFonts w:hint="eastAsia"/>
                      <w:color w:val="0000FF"/>
                      <w:sz w:val="24"/>
                      <w:highlight w:val="yellow"/>
                    </w:rPr>
                    <w:t>打印</w:t>
                  </w:r>
                </w:p>
              </w:txbxContent>
            </v:textbox>
          </v:shape>
        </w:pict>
      </w:r>
      <w:r>
        <w:rPr>
          <w:sz w:val="30"/>
          <w:szCs w:val="30"/>
          <w:lang/>
        </w:rPr>
        <w:pict>
          <v:shape id="_x0000_s1096" o:spid="_x0000_s1096" o:spt="61" type="#_x0000_t61" style="position:absolute;left:0pt;margin-left:288.75pt;margin-top:3.75pt;height:54pt;width:192.75pt;z-index:251671552;mso-width-relative:page;mso-height-relative:page;" fillcolor="#9CBEE0" coordsize="21600,21600" adj="-3071,11940">
            <v:path/>
            <v:fill type="gradient" color2="#BBD5F0" focussize="0,0">
              <o:fill type="gradientUnscaled" v:ext="backwardCompatible"/>
            </v:fill>
            <v:stroke weight="1.25pt" color="#739CC3"/>
            <v:imagedata o:title=""/>
            <o:lock v:ext="edit"/>
            <v:textbox>
              <w:txbxContent>
                <w:p w14:paraId="73E70F4B">
                  <w:pPr>
                    <w:rPr>
                      <w:color w:val="0000FF"/>
                    </w:rPr>
                  </w:pPr>
                  <w:r>
                    <w:rPr>
                      <w:rFonts w:hint="eastAsia"/>
                      <w:color w:val="0000FF"/>
                    </w:rPr>
                    <w:t>一级标题，宋体加粗小二号字居中，行距1.25，段前段后各一行，章序号用小写数字编号，每章以新的一页开始。</w:t>
                  </w:r>
                </w:p>
                <w:p w14:paraId="60C45DAE"/>
              </w:txbxContent>
            </v:textbox>
          </v:shape>
        </w:pict>
      </w:r>
      <w:bookmarkEnd w:id="6"/>
      <w:bookmarkEnd w:id="7"/>
      <w:bookmarkEnd w:id="8"/>
      <w:r>
        <w:rPr>
          <w:rFonts w:hint="eastAsia"/>
        </w:rPr>
        <w:t>引言</w:t>
      </w:r>
      <w:bookmarkEnd w:id="9"/>
      <w:bookmarkEnd w:id="10"/>
      <w:bookmarkStart w:id="12" w:name="_Toc23343"/>
      <w:bookmarkStart w:id="13" w:name="_Toc451456793"/>
      <w:bookmarkStart w:id="14" w:name="_Toc17003"/>
      <w:bookmarkStart w:id="15" w:name="_Toc318409766"/>
      <w:bookmarkStart w:id="16" w:name="_Toc318323977"/>
      <w:bookmarkStart w:id="17" w:name="_Toc317715018"/>
      <w:bookmarkStart w:id="18" w:name="_Toc481248541"/>
      <w:r>
        <w:rPr>
          <w:sz w:val="24"/>
          <w:szCs w:val="24"/>
          <w:lang/>
        </w:rPr>
        <w:pict>
          <v:shape id="_x0000_s1097" o:spid="_x0000_s1097" o:spt="61" type="#_x0000_t61" style="position:absolute;left:0pt;margin-left:168pt;margin-top:66.75pt;height:39pt;width:186.75pt;z-index:251672576;mso-width-relative:page;mso-height-relative:page;" fillcolor="#9CBEE0" coordsize="21600,21600" adj="-3603,9055">
            <v:path/>
            <v:fill type="gradient" color2="#BBD5F0" focussize="0,0">
              <o:fill type="gradientUnscaled" v:ext="backwardCompatible"/>
            </v:fill>
            <v:stroke weight="1.25pt" color="#739CC3"/>
            <v:imagedata o:title=""/>
            <o:lock v:ext="edit"/>
            <v:textbox>
              <w:txbxContent>
                <w:p w14:paraId="19FA51DE">
                  <w:pPr>
                    <w:rPr>
                      <w:color w:val="0000FF"/>
                    </w:rPr>
                  </w:pPr>
                  <w:r>
                    <w:rPr>
                      <w:rFonts w:hint="eastAsia"/>
                      <w:color w:val="0000FF"/>
                    </w:rPr>
                    <w:t>二级标题，宋体加粗小三号字居左，行距1.25，段前段后各0.5行</w:t>
                  </w:r>
                </w:p>
              </w:txbxContent>
            </v:textbox>
          </v:shape>
        </w:pict>
      </w:r>
      <w:bookmarkEnd w:id="11"/>
      <w:bookmarkEnd w:id="12"/>
      <w:bookmarkEnd w:id="13"/>
    </w:p>
    <w:p w14:paraId="2A88BD05">
      <w:pPr>
        <w:pStyle w:val="3"/>
        <w:numPr>
          <w:ilvl w:val="1"/>
          <w:numId w:val="2"/>
        </w:numPr>
        <w:spacing w:before="156" w:after="156"/>
        <w:ind w:left="680"/>
        <w:rPr>
          <w:szCs w:val="30"/>
        </w:rPr>
      </w:pPr>
      <w:bookmarkStart w:id="19" w:name="_Toc484347010"/>
      <w:bookmarkStart w:id="20" w:name="_Toc451456794"/>
      <w:bookmarkStart w:id="21" w:name="_Toc484347380"/>
      <w:bookmarkStart w:id="22" w:name="_Toc484347611"/>
      <w:bookmarkStart w:id="23" w:name="_Toc484347189"/>
      <w:bookmarkStart w:id="24" w:name="_Toc30229"/>
      <w:bookmarkStart w:id="25" w:name="_Toc494355930"/>
      <w:r>
        <w:rPr>
          <w:szCs w:val="30"/>
        </w:rPr>
        <w:t>课题设计的</w:t>
      </w:r>
      <w:bookmarkEnd w:id="19"/>
      <w:bookmarkEnd w:id="20"/>
      <w:bookmarkEnd w:id="21"/>
      <w:bookmarkEnd w:id="22"/>
      <w:bookmarkEnd w:id="23"/>
      <w:bookmarkEnd w:id="24"/>
      <w:r>
        <w:rPr>
          <w:rFonts w:hint="eastAsia"/>
          <w:szCs w:val="30"/>
        </w:rPr>
        <w:t>背景</w:t>
      </w:r>
      <w:bookmarkEnd w:id="25"/>
    </w:p>
    <w:p w14:paraId="37531A72">
      <w:pPr>
        <w:spacing w:before="156" w:beforeLines="50" w:after="156" w:afterLines="50" w:line="300" w:lineRule="auto"/>
        <w:ind w:firstLine="480" w:firstLineChars="200"/>
        <w:jc w:val="left"/>
        <w:rPr>
          <w:sz w:val="24"/>
        </w:rPr>
      </w:pPr>
      <w:bookmarkStart w:id="26" w:name="_Toc451456795"/>
      <w:bookmarkStart w:id="27" w:name="_Toc388654539"/>
      <w:bookmarkStart w:id="28" w:name="_Toc451456796"/>
      <w:bookmarkStart w:id="29" w:name="_Toc388654540"/>
      <w:bookmarkStart w:id="30" w:name="_Toc18230"/>
      <w:r>
        <w:rPr>
          <w:sz w:val="24"/>
          <w:lang/>
        </w:rPr>
        <w:pict>
          <v:shape id="_x0000_s1091" o:spid="_x0000_s1091" o:spt="202" type="#_x0000_t202" style="position:absolute;left:0pt;margin-left:201.75pt;margin-top:23.95pt;height:98.7pt;width:157.95pt;z-index:25166643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2B95A1C2">
                  <w:pPr>
                    <w:rPr>
                      <w:color w:val="0000FF"/>
                    </w:rPr>
                  </w:pPr>
                  <w:r>
                    <w:rPr>
                      <w:rFonts w:hint="eastAsia"/>
                      <w:color w:val="0000FF"/>
                    </w:rPr>
                    <w:t>参考文献在正文中按顺序标注，与文末参考文献所列顺序对应，按“[1]</w:t>
                  </w:r>
                  <w:r>
                    <w:rPr>
                      <w:color w:val="0000FF"/>
                    </w:rPr>
                    <w:t>”</w:t>
                  </w:r>
                  <w:r>
                    <w:rPr>
                      <w:rFonts w:hint="eastAsia"/>
                      <w:color w:val="0000FF"/>
                    </w:rPr>
                    <w:t>、 “[2]</w:t>
                  </w:r>
                  <w:r>
                    <w:rPr>
                      <w:color w:val="0000FF"/>
                    </w:rPr>
                    <w:t>”</w:t>
                  </w:r>
                  <w:r>
                    <w:rPr>
                      <w:rFonts w:hint="eastAsia"/>
                      <w:color w:val="0000FF"/>
                    </w:rPr>
                    <w:t>、 “[3]</w:t>
                  </w:r>
                  <w:r>
                    <w:rPr>
                      <w:color w:val="0000FF"/>
                    </w:rPr>
                    <w:t>”</w:t>
                  </w:r>
                  <w:r>
                    <w:rPr>
                      <w:rFonts w:hint="eastAsia"/>
                      <w:color w:val="0000FF"/>
                    </w:rPr>
                    <w:t>、</w:t>
                  </w:r>
                  <w:r>
                    <w:rPr>
                      <w:color w:val="0000FF"/>
                    </w:rPr>
                    <w:t>……</w:t>
                  </w:r>
                  <w:r>
                    <w:rPr>
                      <w:rFonts w:hint="eastAsia"/>
                      <w:color w:val="0000FF"/>
                    </w:rPr>
                    <w:t>排序，上标标注，交叉引用参考文献标号</w:t>
                  </w:r>
                </w:p>
              </w:txbxContent>
            </v:textbox>
          </v:shape>
        </w:pict>
      </w:r>
      <w:r>
        <w:rPr>
          <w:sz w:val="24"/>
          <w:lang/>
        </w:rPr>
        <w:pict>
          <v:shape id="_x0000_s1093" o:spid="_x0000_s1093" o:spt="32" type="#_x0000_t32" style="position:absolute;left:0pt;flip:x;margin-left:48.75pt;margin-top:44.95pt;height:58.5pt;width:158.25pt;z-index:251668480;mso-width-relative:page;mso-height-relative:page;" o:connectortype="straight" filled="f" coordsize="21600,21600">
            <v:path arrowok="t"/>
            <v:fill on="f" focussize="0,0"/>
            <v:stroke weight="1.25pt" color="#739CC3" endarrow="block"/>
            <v:imagedata o:title=""/>
            <o:lock v:ext="edit"/>
          </v:shape>
        </w:pict>
      </w:r>
      <w:r>
        <w:rPr>
          <w:sz w:val="24"/>
          <w:lang/>
        </w:rPr>
        <w:pict>
          <v:shape id="_x0000_s1092" o:spid="_x0000_s1092" o:spt="32" type="#_x0000_t32" style="position:absolute;left:0pt;flip:x;margin-left:63pt;margin-top:79.45pt;height:24pt;width:67.5pt;z-index:251667456;mso-width-relative:page;mso-height-relative:page;" o:connectortype="straight" filled="f" coordsize="21600,21600">
            <v:path arrowok="t"/>
            <v:fill on="f" focussize="0,0"/>
            <v:stroke weight="1.25pt" color="#739CC3" endarrow="block"/>
            <v:imagedata o:title=""/>
            <o:lock v:ext="edit"/>
          </v:shape>
        </w:pict>
      </w:r>
      <w:r>
        <w:rPr>
          <w:sz w:val="24"/>
          <w:lang/>
        </w:rPr>
        <w:pict>
          <v:shape id="_x0000_s1090" o:spid="_x0000_s1090" o:spt="202" type="#_x0000_t202" style="position:absolute;left:0pt;margin-left:26.25pt;margin-top:16pt;height:72pt;width:146.25pt;z-index:25166540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D2C8707">
                  <w:pPr>
                    <w:rPr>
                      <w:color w:val="0000FF"/>
                    </w:rPr>
                  </w:pPr>
                  <w:r>
                    <w:rPr>
                      <w:rFonts w:hint="eastAsia"/>
                      <w:color w:val="0000FF"/>
                    </w:rPr>
                    <w:t>以下所有正文：中文宋体小四号，行距1.25，段前段后各0.5行，英文字体</w:t>
                  </w:r>
                  <w:r>
                    <w:rPr>
                      <w:color w:val="0000FF"/>
                    </w:rPr>
                    <w:t>Times New Roman</w:t>
                  </w:r>
                  <w:r>
                    <w:rPr>
                      <w:rFonts w:hint="eastAsia"/>
                      <w:color w:val="0000FF"/>
                    </w:rPr>
                    <w:t>。</w:t>
                  </w:r>
                </w:p>
              </w:txbxContent>
            </v:textbox>
          </v:shape>
        </w:pict>
      </w:r>
      <w:r>
        <w:rPr>
          <w:sz w:val="24"/>
        </w:rPr>
        <w:t>随着</w:t>
      </w:r>
      <w:r>
        <w:rPr>
          <w:rFonts w:hint="eastAsia"/>
          <w:sz w:val="24"/>
        </w:rPr>
        <w:t>如今人们经济水平的提高，生活已不仅仅只是衣食住行，还有各种各样的业余兴趣，不少的人也开始种植花草。***********************植物对于人们是不可缺少的，现代人把侍弄花草当成一种生活的乐趣，甚至是一种减压方法。但是植物的栽种有时候不仅仅只是浇水施肥，对于不同的植物，它所需要的生长环境是不一样的，其中土壤的湿度对于植物的生长也起着一定的决定性作用。而且不同植物对于土壤湿度的需求</w:t>
      </w:r>
      <w:r>
        <w:rPr>
          <w:rFonts w:hint="eastAsia"/>
          <w:color w:val="000000"/>
          <w:sz w:val="24"/>
        </w:rPr>
        <w:t>也不同</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_Ref494358573 \r \h</w:instrText>
      </w:r>
      <w:r>
        <w:rPr>
          <w:sz w:val="24"/>
          <w:vertAlign w:val="superscript"/>
        </w:rPr>
        <w:instrText xml:space="preserve">  \* MERGEFORMAT </w:instrText>
      </w:r>
      <w:r>
        <w:rPr>
          <w:sz w:val="24"/>
          <w:vertAlign w:val="superscript"/>
        </w:rPr>
        <w:fldChar w:fldCharType="separate"/>
      </w:r>
      <w:r>
        <w:rPr>
          <w:sz w:val="24"/>
          <w:vertAlign w:val="superscript"/>
        </w:rPr>
        <w:t>[</w:t>
      </w:r>
      <w:bookmarkStart w:id="31" w:name="_Hlt494359596"/>
      <w:bookmarkStart w:id="32" w:name="_Hlt494359595"/>
      <w:r>
        <w:rPr>
          <w:sz w:val="24"/>
          <w:vertAlign w:val="superscript"/>
        </w:rPr>
        <w:t>1</w:t>
      </w:r>
      <w:bookmarkEnd w:id="31"/>
      <w:bookmarkEnd w:id="32"/>
      <w:r>
        <w:rPr>
          <w:sz w:val="24"/>
          <w:vertAlign w:val="superscript"/>
        </w:rPr>
        <w:t>]</w:t>
      </w:r>
      <w:r>
        <w:rPr>
          <w:sz w:val="24"/>
          <w:vertAlign w:val="superscript"/>
        </w:rPr>
        <w:fldChar w:fldCharType="end"/>
      </w:r>
      <w:r>
        <w:rPr>
          <w:rFonts w:hint="eastAsia"/>
          <w:sz w:val="24"/>
        </w:rPr>
        <w:t>。所以土壤湿度的检测是必不可少的，目前主要利用的是土壤湿度传感器进行土壤湿度的检测，其体积小，方便高效，是目前使用最多的检测</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_Ref494358673 \r \h</w:instrText>
      </w:r>
      <w:r>
        <w:rPr>
          <w:sz w:val="24"/>
          <w:vertAlign w:val="superscript"/>
        </w:rPr>
        <w:instrText xml:space="preserve">  \* MERGEFORMAT </w:instrText>
      </w:r>
      <w:r>
        <w:rPr>
          <w:sz w:val="24"/>
          <w:vertAlign w:val="superscript"/>
        </w:rPr>
        <w:fldChar w:fldCharType="separate"/>
      </w:r>
      <w:r>
        <w:rPr>
          <w:sz w:val="24"/>
          <w:vertAlign w:val="superscript"/>
        </w:rPr>
        <w:t>[2]</w:t>
      </w:r>
      <w:r>
        <w:rPr>
          <w:sz w:val="24"/>
          <w:vertAlign w:val="superscript"/>
        </w:rPr>
        <w:fldChar w:fldCharType="end"/>
      </w:r>
      <w:r>
        <w:rPr>
          <w:rFonts w:hint="eastAsia"/>
          <w:sz w:val="24"/>
        </w:rPr>
        <w:t>。</w:t>
      </w:r>
    </w:p>
    <w:p w14:paraId="6AD12DD0">
      <w:pPr>
        <w:spacing w:before="156" w:beforeLines="50" w:after="156" w:afterLines="50" w:line="300" w:lineRule="auto"/>
        <w:ind w:firstLine="480" w:firstLineChars="200"/>
        <w:rPr>
          <w:sz w:val="24"/>
        </w:rPr>
      </w:pPr>
      <w:r>
        <w:rPr>
          <w:rFonts w:hint="eastAsia"/>
          <w:sz w:val="24"/>
        </w:rPr>
        <w:t>另外，目前无线网络的也逐渐应用于各个领域中，无线网络带给人们很多方便，不再局限于方寸之地，有很大的发展空间，给许多的领域带来新生。本文所设计的智能土壤湿度检测器也用到了无线网络通信，有数据获取实时方便的优点。</w:t>
      </w:r>
    </w:p>
    <w:p w14:paraId="0BE99766">
      <w:pPr>
        <w:pStyle w:val="3"/>
        <w:numPr>
          <w:ilvl w:val="1"/>
          <w:numId w:val="2"/>
        </w:numPr>
        <w:spacing w:before="156" w:after="156"/>
        <w:ind w:left="680"/>
        <w:rPr>
          <w:szCs w:val="30"/>
        </w:rPr>
      </w:pPr>
      <w:bookmarkStart w:id="33" w:name="_Toc494355931"/>
      <w:bookmarkStart w:id="34" w:name="_Toc484347381"/>
      <w:bookmarkStart w:id="35" w:name="_Toc484347612"/>
      <w:bookmarkStart w:id="36" w:name="_Toc7649"/>
      <w:bookmarkStart w:id="37" w:name="_Toc484347190"/>
      <w:bookmarkStart w:id="38" w:name="_Toc484347011"/>
      <w:r>
        <w:rPr>
          <w:szCs w:val="30"/>
        </w:rPr>
        <w:t>课题设计的目的和意义</w:t>
      </w:r>
      <w:bookmarkEnd w:id="26"/>
      <w:bookmarkEnd w:id="27"/>
      <w:bookmarkEnd w:id="33"/>
      <w:bookmarkEnd w:id="34"/>
      <w:bookmarkEnd w:id="35"/>
      <w:bookmarkEnd w:id="36"/>
      <w:bookmarkEnd w:id="37"/>
      <w:bookmarkEnd w:id="38"/>
    </w:p>
    <w:p w14:paraId="5D553FA0">
      <w:pPr>
        <w:spacing w:before="156" w:beforeLines="50" w:after="156" w:afterLines="50" w:line="300" w:lineRule="auto"/>
        <w:ind w:firstLine="480" w:firstLineChars="200"/>
        <w:rPr>
          <w:sz w:val="24"/>
        </w:rPr>
      </w:pPr>
      <w:r>
        <w:rPr>
          <w:rFonts w:hint="eastAsia"/>
          <w:sz w:val="24"/>
        </w:rPr>
        <w:t>无论植物的大小多少，*******，首先必须要有严谨的研究方式。所以科研工作必须是严谨的，效率、准确度是非常重要的，实时而精确地获取土壤湿度数据对于植物的科研工作具有重要意义</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_Ref494359798 \r \h</w:instrText>
      </w:r>
      <w:r>
        <w:rPr>
          <w:sz w:val="24"/>
          <w:vertAlign w:val="superscript"/>
        </w:rPr>
        <w:instrText xml:space="preserve">  \* MERGEFORMAT </w:instrText>
      </w:r>
      <w:r>
        <w:rPr>
          <w:sz w:val="24"/>
          <w:vertAlign w:val="superscript"/>
        </w:rPr>
        <w:fldChar w:fldCharType="separate"/>
      </w:r>
      <w:r>
        <w:rPr>
          <w:sz w:val="24"/>
          <w:vertAlign w:val="superscript"/>
        </w:rPr>
        <w:t>[3]</w:t>
      </w:r>
      <w:r>
        <w:rPr>
          <w:sz w:val="24"/>
          <w:vertAlign w:val="superscript"/>
        </w:rPr>
        <w:fldChar w:fldCharType="end"/>
      </w:r>
      <w:r>
        <w:rPr>
          <w:rFonts w:hint="eastAsia"/>
          <w:sz w:val="24"/>
        </w:rPr>
        <w:t>。</w:t>
      </w:r>
    </w:p>
    <w:p w14:paraId="430EB12D">
      <w:pPr>
        <w:spacing w:before="156" w:beforeLines="50" w:after="156" w:afterLines="50" w:line="300" w:lineRule="auto"/>
        <w:ind w:firstLine="480" w:firstLineChars="200"/>
        <w:rPr>
          <w:sz w:val="24"/>
        </w:rPr>
      </w:pPr>
      <w:r>
        <w:rPr>
          <w:rFonts w:hint="eastAsia"/>
          <w:sz w:val="24"/>
        </w:rPr>
        <w:t>另外，当今社会，几*******手机来获得湿度数据给研究土壤湿度带来了方便，使得获取数据有着高效，便捷的优点。而本设计通过无线网络来连接单片机与手机，使得其拥有远距离传输数据的优点。</w:t>
      </w:r>
    </w:p>
    <w:p w14:paraId="1C58EE61">
      <w:pPr>
        <w:pStyle w:val="3"/>
        <w:numPr>
          <w:ilvl w:val="1"/>
          <w:numId w:val="2"/>
        </w:numPr>
        <w:spacing w:before="156" w:after="156"/>
        <w:ind w:left="680"/>
        <w:rPr>
          <w:szCs w:val="30"/>
        </w:rPr>
      </w:pPr>
      <w:bookmarkStart w:id="39" w:name="_Toc484347012"/>
      <w:bookmarkStart w:id="40" w:name="_Toc484347613"/>
      <w:bookmarkStart w:id="41" w:name="_Toc484347382"/>
      <w:bookmarkStart w:id="42" w:name="_Toc484347191"/>
      <w:bookmarkStart w:id="43" w:name="_Toc494355932"/>
      <w:r>
        <w:rPr>
          <w:szCs w:val="30"/>
        </w:rPr>
        <w:t>课题设计的</w:t>
      </w:r>
      <w:r>
        <w:rPr>
          <w:rFonts w:hint="eastAsia"/>
          <w:szCs w:val="30"/>
        </w:rPr>
        <w:t>预期</w:t>
      </w:r>
      <w:r>
        <w:rPr>
          <w:szCs w:val="30"/>
        </w:rPr>
        <w:t>成果</w:t>
      </w:r>
      <w:bookmarkEnd w:id="28"/>
      <w:bookmarkEnd w:id="29"/>
      <w:bookmarkEnd w:id="30"/>
      <w:bookmarkEnd w:id="39"/>
      <w:bookmarkEnd w:id="40"/>
      <w:bookmarkEnd w:id="41"/>
      <w:bookmarkEnd w:id="42"/>
      <w:bookmarkEnd w:id="43"/>
    </w:p>
    <w:p w14:paraId="26274910">
      <w:pPr>
        <w:spacing w:before="156" w:beforeLines="50" w:after="156" w:afterLines="50" w:line="300" w:lineRule="auto"/>
        <w:ind w:firstLine="475" w:firstLineChars="198"/>
        <w:rPr>
          <w:sz w:val="24"/>
        </w:rPr>
      </w:pPr>
      <w:r>
        <w:rPr>
          <w:sz w:val="24"/>
        </w:rPr>
        <w:t>本文课题设</w:t>
      </w:r>
      <w:r>
        <w:rPr>
          <w:rFonts w:hint="eastAsia"/>
          <w:sz w:val="24"/>
        </w:rPr>
        <w:t>***********************手机APP端，进行实时监控湿度数据，方便记录。</w:t>
      </w:r>
    </w:p>
    <w:p w14:paraId="2E1B9BD0">
      <w:pPr>
        <w:spacing w:before="156" w:beforeLines="50" w:after="156" w:afterLines="50" w:line="300" w:lineRule="auto"/>
        <w:ind w:firstLine="475" w:firstLineChars="198"/>
        <w:rPr>
          <w:sz w:val="24"/>
        </w:rPr>
      </w:pPr>
      <w:r>
        <w:rPr>
          <w:rFonts w:hint="eastAsia"/>
          <w:sz w:val="24"/>
        </w:rPr>
        <w:t>本文所设计的主要分为两个部分：</w:t>
      </w:r>
    </w:p>
    <w:p w14:paraId="093B6D43">
      <w:pPr>
        <w:numPr>
          <w:ilvl w:val="0"/>
          <w:numId w:val="3"/>
        </w:numPr>
        <w:spacing w:before="156" w:beforeLines="50" w:after="156" w:afterLines="50" w:line="300" w:lineRule="auto"/>
        <w:ind w:firstLine="480" w:firstLineChars="200"/>
        <w:rPr>
          <w:sz w:val="24"/>
        </w:rPr>
      </w:pPr>
      <w:r>
        <w:rPr>
          <w:rFonts w:hint="eastAsia"/>
          <w:sz w:val="24"/>
        </w:rPr>
        <w:t>硬件*************3V。</w:t>
      </w:r>
    </w:p>
    <w:p w14:paraId="2B3F09BF">
      <w:pPr>
        <w:numPr>
          <w:ilvl w:val="0"/>
          <w:numId w:val="3"/>
        </w:numPr>
        <w:spacing w:before="156" w:beforeLines="50" w:after="156" w:afterLines="50" w:line="300" w:lineRule="auto"/>
        <w:ind w:firstLine="457" w:firstLineChars="127"/>
        <w:rPr>
          <w:rFonts w:hint="eastAsia"/>
          <w:sz w:val="24"/>
        </w:rPr>
      </w:pPr>
      <w:r>
        <w:rPr>
          <w:b/>
          <w:bCs/>
          <w:kern w:val="44"/>
          <w:sz w:val="36"/>
          <w:szCs w:val="44"/>
        </w:rPr>
        <w:pict>
          <v:shape id="_x0000_s1094" o:spid="_x0000_s1094" o:spt="202" type="#_x0000_t202" style="position:absolute;left:0pt;margin-left:178.5pt;margin-top:47.35pt;height:41.25pt;width:168pt;z-index:25166950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3E44A172">
                  <w:pPr>
                    <w:rPr>
                      <w:color w:val="0000FF"/>
                    </w:rPr>
                  </w:pPr>
                  <w:r>
                    <w:rPr>
                      <w:rFonts w:hint="eastAsia"/>
                      <w:color w:val="0000FF"/>
                    </w:rPr>
                    <w:t>注意：若一页仅一、二行文字，请将这一二行整到上页!</w:t>
                  </w:r>
                </w:p>
              </w:txbxContent>
            </v:textbox>
          </v:shape>
        </w:pict>
      </w:r>
      <w:r>
        <w:rPr>
          <w:rFonts w:hint="eastAsia"/>
          <w:sz w:val="24"/>
        </w:rPr>
        <w:t>软件***********************部分主要用来显示接收和显示湿度数据。用Java语言对显示界面的设计以及主程序的进行编写。主程序实现了通信的连接，以及接收数据及</w:t>
      </w:r>
      <w:r>
        <w:rPr>
          <w:rFonts w:hint="eastAsia"/>
          <w:color w:val="000000"/>
          <w:sz w:val="24"/>
        </w:rPr>
        <w:t>其显示</w:t>
      </w:r>
      <w:r>
        <w:rPr>
          <w:color w:val="000000"/>
          <w:sz w:val="24"/>
          <w:vertAlign w:val="superscript"/>
        </w:rPr>
        <w:fldChar w:fldCharType="begin"/>
      </w:r>
      <w:r>
        <w:rPr>
          <w:color w:val="000000"/>
          <w:sz w:val="24"/>
          <w:vertAlign w:val="superscript"/>
        </w:rPr>
        <w:instrText xml:space="preserve"> </w:instrText>
      </w:r>
      <w:r>
        <w:rPr>
          <w:rFonts w:hint="eastAsia"/>
          <w:color w:val="000000"/>
          <w:sz w:val="24"/>
          <w:vertAlign w:val="superscript"/>
        </w:rPr>
        <w:instrText xml:space="preserve">REF _Ref494359620 \r \h</w:instrText>
      </w:r>
      <w:r>
        <w:rPr>
          <w:color w:val="000000"/>
          <w:sz w:val="24"/>
          <w:vertAlign w:val="superscript"/>
        </w:rPr>
        <w:instrText xml:space="preserve">  \* MERGEFORMAT </w:instrText>
      </w:r>
      <w:r>
        <w:rPr>
          <w:color w:val="000000"/>
          <w:sz w:val="24"/>
          <w:vertAlign w:val="superscript"/>
        </w:rPr>
        <w:fldChar w:fldCharType="separate"/>
      </w:r>
      <w:r>
        <w:rPr>
          <w:color w:val="000000"/>
          <w:sz w:val="24"/>
          <w:vertAlign w:val="superscript"/>
        </w:rPr>
        <w:t>[4]</w:t>
      </w:r>
      <w:r>
        <w:rPr>
          <w:color w:val="000000"/>
          <w:sz w:val="24"/>
          <w:vertAlign w:val="superscript"/>
        </w:rPr>
        <w:fldChar w:fldCharType="end"/>
      </w:r>
      <w:r>
        <w:rPr>
          <w:rFonts w:hint="eastAsia"/>
          <w:sz w:val="24"/>
        </w:rPr>
        <w:t>。</w:t>
      </w:r>
    </w:p>
    <w:p w14:paraId="72983ABC">
      <w:pPr>
        <w:spacing w:before="156" w:beforeLines="50" w:after="156" w:afterLines="50" w:line="300" w:lineRule="auto"/>
        <w:ind w:left="480"/>
        <w:rPr>
          <w:rFonts w:hint="eastAsia"/>
          <w:sz w:val="24"/>
        </w:rPr>
      </w:pPr>
      <w:r>
        <w:rPr>
          <w:b/>
          <w:bCs/>
          <w:kern w:val="44"/>
          <w:sz w:val="36"/>
          <w:szCs w:val="44"/>
        </w:rPr>
        <w:pict>
          <v:shape id="_x0000_s1095" o:spid="_x0000_s1095" o:spt="202" type="#_x0000_t202" style="position:absolute;left:0pt;margin-left:279pt;margin-top:11.05pt;height:40.5pt;width:202.5pt;z-index:25167052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0AFFDDFD">
                  <w:pPr>
                    <w:rPr>
                      <w:color w:val="0000FF"/>
                    </w:rPr>
                  </w:pPr>
                  <w:r>
                    <w:rPr>
                      <w:rFonts w:hint="eastAsia"/>
                      <w:color w:val="0000FF"/>
                    </w:rPr>
                    <w:t>正文的页码为数字，以“1”为起始页编号，宋体五号字</w:t>
                  </w:r>
                </w:p>
              </w:txbxContent>
            </v:textbox>
          </v:shape>
        </w:pict>
      </w:r>
    </w:p>
    <w:p w14:paraId="695A9A2D">
      <w:pPr>
        <w:spacing w:before="156" w:beforeLines="50" w:after="156" w:afterLines="50" w:line="300" w:lineRule="auto"/>
        <w:ind w:left="480"/>
        <w:rPr>
          <w:sz w:val="24"/>
        </w:rPr>
        <w:sectPr>
          <w:footerReference r:id="rId15" w:type="first"/>
          <w:headerReference r:id="rId13" w:type="default"/>
          <w:footerReference r:id="rId14" w:type="default"/>
          <w:type w:val="continuous"/>
          <w:pgSz w:w="11906" w:h="16838"/>
          <w:pgMar w:top="1134" w:right="1134" w:bottom="1134" w:left="1701" w:header="851" w:footer="425" w:gutter="0"/>
          <w:pgBorders>
            <w:top w:val="none" w:sz="0" w:space="0"/>
            <w:left w:val="none" w:sz="0" w:space="0"/>
            <w:bottom w:val="none" w:sz="0" w:space="0"/>
            <w:right w:val="none" w:sz="0" w:space="0"/>
          </w:pgBorders>
          <w:pgNumType w:start="1"/>
          <w:cols w:space="720" w:num="1"/>
          <w:docGrid w:type="linesAndChars" w:linePitch="312" w:charSpace="0"/>
        </w:sectPr>
      </w:pPr>
    </w:p>
    <w:bookmarkEnd w:id="14"/>
    <w:bookmarkEnd w:id="15"/>
    <w:bookmarkEnd w:id="16"/>
    <w:bookmarkEnd w:id="17"/>
    <w:bookmarkEnd w:id="18"/>
    <w:p w14:paraId="5CEA67C2">
      <w:pPr>
        <w:pStyle w:val="49"/>
        <w:keepNext/>
        <w:keepLines/>
        <w:numPr>
          <w:ilvl w:val="0"/>
          <w:numId w:val="4"/>
        </w:numPr>
        <w:spacing w:before="312" w:beforeLines="100" w:after="312" w:afterLines="100"/>
        <w:ind w:firstLineChars="0"/>
        <w:jc w:val="center"/>
        <w:outlineLvl w:val="0"/>
        <w:rPr>
          <w:rFonts w:hint="eastAsia"/>
          <w:b/>
          <w:bCs/>
          <w:vanish/>
          <w:kern w:val="44"/>
          <w:sz w:val="36"/>
          <w:szCs w:val="44"/>
        </w:rPr>
      </w:pPr>
      <w:bookmarkStart w:id="44" w:name="_Toc494314693"/>
      <w:bookmarkEnd w:id="44"/>
      <w:bookmarkStart w:id="45" w:name="_Toc494314724"/>
      <w:bookmarkEnd w:id="45"/>
      <w:bookmarkStart w:id="46" w:name="_Toc494355933"/>
      <w:bookmarkEnd w:id="46"/>
      <w:bookmarkStart w:id="47" w:name="_Toc494314753"/>
      <w:bookmarkEnd w:id="47"/>
      <w:bookmarkStart w:id="48" w:name="_Toc481248542"/>
      <w:bookmarkStart w:id="49" w:name="_Toc9548"/>
    </w:p>
    <w:p w14:paraId="214467F6">
      <w:pPr>
        <w:pStyle w:val="2"/>
        <w:numPr>
          <w:ilvl w:val="0"/>
          <w:numId w:val="4"/>
        </w:numPr>
        <w:spacing w:before="312" w:after="312"/>
      </w:pPr>
      <w:bookmarkStart w:id="50" w:name="_Toc494355934"/>
      <w:r>
        <w:rPr>
          <w:rFonts w:hint="eastAsia"/>
        </w:rPr>
        <w:t>主要器件和方案选择</w:t>
      </w:r>
      <w:bookmarkEnd w:id="50"/>
    </w:p>
    <w:p w14:paraId="7C4871CE">
      <w:pPr>
        <w:spacing w:before="156" w:beforeLines="50" w:after="156" w:afterLines="50" w:line="300" w:lineRule="auto"/>
        <w:ind w:firstLine="480" w:firstLineChars="200"/>
        <w:rPr>
          <w:sz w:val="24"/>
        </w:rPr>
      </w:pPr>
      <w:bookmarkStart w:id="51" w:name="_Toc24210"/>
      <w:bookmarkStart w:id="52" w:name="_Toc22440"/>
      <w:r>
        <w:rPr>
          <w:rFonts w:hint="eastAsia"/>
          <w:sz w:val="24"/>
        </w:rPr>
        <w:t>智能土壤湿度检***********************************************件和方案选择。</w:t>
      </w:r>
    </w:p>
    <w:p w14:paraId="637BF828">
      <w:pPr>
        <w:pStyle w:val="49"/>
        <w:keepNext/>
        <w:keepLines/>
        <w:numPr>
          <w:ilvl w:val="0"/>
          <w:numId w:val="5"/>
        </w:numPr>
        <w:spacing w:before="156" w:beforeLines="50" w:after="156" w:afterLines="50" w:line="300" w:lineRule="auto"/>
        <w:ind w:firstLineChars="0"/>
        <w:jc w:val="left"/>
        <w:outlineLvl w:val="1"/>
        <w:rPr>
          <w:rFonts w:hint="eastAsia"/>
          <w:b/>
          <w:bCs/>
          <w:vanish/>
          <w:kern w:val="44"/>
          <w:sz w:val="30"/>
          <w:szCs w:val="44"/>
        </w:rPr>
      </w:pPr>
      <w:bookmarkStart w:id="53" w:name="_Toc494314755"/>
      <w:bookmarkEnd w:id="53"/>
      <w:bookmarkStart w:id="54" w:name="_Toc494355935"/>
      <w:bookmarkEnd w:id="54"/>
      <w:bookmarkStart w:id="55" w:name="_Toc494314726"/>
      <w:bookmarkEnd w:id="55"/>
      <w:bookmarkStart w:id="56" w:name="_Toc494314695"/>
      <w:bookmarkEnd w:id="56"/>
      <w:bookmarkStart w:id="57" w:name="_Toc484347615"/>
      <w:bookmarkStart w:id="58" w:name="_Toc484347384"/>
      <w:bookmarkStart w:id="59" w:name="_Toc484347014"/>
      <w:bookmarkStart w:id="60" w:name="_Toc484347193"/>
    </w:p>
    <w:p w14:paraId="1971E0A4">
      <w:pPr>
        <w:pStyle w:val="49"/>
        <w:keepNext/>
        <w:keepLines/>
        <w:numPr>
          <w:ilvl w:val="0"/>
          <w:numId w:val="5"/>
        </w:numPr>
        <w:spacing w:before="156" w:beforeLines="50" w:after="156" w:afterLines="50" w:line="300" w:lineRule="auto"/>
        <w:ind w:firstLineChars="0"/>
        <w:jc w:val="left"/>
        <w:outlineLvl w:val="1"/>
        <w:rPr>
          <w:rFonts w:hint="eastAsia"/>
          <w:b/>
          <w:bCs/>
          <w:vanish/>
          <w:kern w:val="44"/>
          <w:sz w:val="30"/>
          <w:szCs w:val="44"/>
        </w:rPr>
      </w:pPr>
      <w:bookmarkStart w:id="61" w:name="_Toc494355936"/>
      <w:bookmarkEnd w:id="61"/>
      <w:bookmarkStart w:id="62" w:name="_Toc494314727"/>
      <w:bookmarkEnd w:id="62"/>
      <w:bookmarkStart w:id="63" w:name="_Toc494314696"/>
      <w:bookmarkEnd w:id="63"/>
      <w:bookmarkStart w:id="64" w:name="_Toc494314756"/>
      <w:bookmarkEnd w:id="64"/>
    </w:p>
    <w:p w14:paraId="4F56FEDF">
      <w:pPr>
        <w:pStyle w:val="3"/>
        <w:numPr>
          <w:ilvl w:val="1"/>
          <w:numId w:val="5"/>
        </w:numPr>
        <w:spacing w:before="156" w:after="156"/>
      </w:pPr>
      <w:bookmarkStart w:id="65" w:name="_Toc494355937"/>
      <w:r>
        <w:rPr>
          <w:rFonts w:hint="eastAsia"/>
        </w:rPr>
        <w:t>单片机的选择</w:t>
      </w:r>
      <w:bookmarkEnd w:id="51"/>
      <w:bookmarkEnd w:id="52"/>
      <w:bookmarkEnd w:id="57"/>
      <w:bookmarkEnd w:id="58"/>
      <w:bookmarkEnd w:id="59"/>
      <w:bookmarkEnd w:id="60"/>
      <w:bookmarkEnd w:id="65"/>
    </w:p>
    <w:p w14:paraId="2BCC302D">
      <w:pPr>
        <w:spacing w:before="156" w:beforeLines="50" w:after="156" w:afterLines="50" w:line="300" w:lineRule="auto"/>
        <w:ind w:firstLine="600" w:firstLineChars="200"/>
        <w:rPr>
          <w:sz w:val="24"/>
        </w:rPr>
      </w:pPr>
      <w:r>
        <w:rPr>
          <w:sz w:val="30"/>
          <w:szCs w:val="30"/>
          <w:lang/>
        </w:rPr>
        <w:pict>
          <v:shape id="_x0000_s1108" o:spid="_x0000_s1108" o:spt="61" type="#_x0000_t61" style="position:absolute;left:0pt;margin-left:39pt;margin-top:15.7pt;height:37.5pt;width:365.7pt;z-index:251675648;mso-width-relative:page;mso-height-relative:page;" fillcolor="#FDE9D9" coordsize="21600,21600" adj="372,29203">
            <v:path/>
            <v:fill type="gradient" color2="#BBD5F0" focussize="0,0">
              <o:fill type="gradientUnscaled" v:ext="backwardCompatible"/>
            </v:fill>
            <v:stroke weight="1.25pt" color="#739CC3"/>
            <v:imagedata o:title=""/>
            <o:lock v:ext="edit"/>
            <v:textbox>
              <w:txbxContent>
                <w:p w14:paraId="7D78F0ED">
                  <w:pPr>
                    <w:rPr>
                      <w:color w:val="0000FF"/>
                    </w:rPr>
                  </w:pPr>
                  <w:r>
                    <w:rPr>
                      <w:rFonts w:hint="eastAsia"/>
                      <w:color w:val="0000FF"/>
                    </w:rPr>
                    <w:t>先有文字说明，再引出图，正文中必须指明具体的图序号，如“如图2-1所示”，不能用“如下图”，使用交叉引用的办法，段落末尾用句号“。”，不用冒号！</w:t>
                  </w:r>
                </w:p>
                <w:p w14:paraId="6A8FC06A"/>
              </w:txbxContent>
            </v:textbox>
          </v:shape>
        </w:pict>
      </w:r>
      <w:r>
        <w:rPr>
          <w:rFonts w:hint="eastAsia"/>
          <w:sz w:val="24"/>
        </w:rPr>
        <w:t>STC89C52单片*************************************************功能</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_Ref494359716 \r \h</w:instrText>
      </w:r>
      <w:r>
        <w:rPr>
          <w:sz w:val="24"/>
          <w:vertAlign w:val="superscript"/>
        </w:rPr>
        <w:instrText xml:space="preserve">  \* MERGEFORMAT </w:instrText>
      </w:r>
      <w:r>
        <w:rPr>
          <w:sz w:val="24"/>
          <w:vertAlign w:val="superscript"/>
        </w:rPr>
        <w:fldChar w:fldCharType="separate"/>
      </w:r>
      <w:r>
        <w:rPr>
          <w:sz w:val="24"/>
          <w:vertAlign w:val="superscript"/>
        </w:rPr>
        <w:t>[5]</w:t>
      </w:r>
      <w:r>
        <w:rPr>
          <w:sz w:val="24"/>
          <w:vertAlign w:val="superscript"/>
        </w:rPr>
        <w:fldChar w:fldCharType="end"/>
      </w:r>
      <w:r>
        <w:rPr>
          <w:rFonts w:hint="eastAsia"/>
          <w:sz w:val="24"/>
        </w:rPr>
        <w:t>。</w:t>
      </w:r>
    </w:p>
    <w:p w14:paraId="039BD8C9">
      <w:pPr>
        <w:spacing w:before="156" w:beforeLines="50" w:after="156" w:afterLines="50" w:line="300" w:lineRule="auto"/>
        <w:ind w:firstLine="480" w:firstLineChars="200"/>
        <w:rPr>
          <w:sz w:val="24"/>
        </w:rPr>
      </w:pPr>
      <w:r>
        <w:rPr>
          <w:rFonts w:hint="eastAsia"/>
          <w:sz w:val="24"/>
        </w:rPr>
        <w:t>由于该单********************************的实物主要用来显示接收和显示湿度数据。用Java语言对显示界面的设计以及主程序的进行编写。引脚图如</w:t>
      </w:r>
      <w:r>
        <w:rPr>
          <w:color w:val="FF0000"/>
          <w:sz w:val="24"/>
        </w:rPr>
        <w:fldChar w:fldCharType="begin"/>
      </w:r>
      <w:r>
        <w:rPr>
          <w:color w:val="FF0000"/>
          <w:sz w:val="24"/>
        </w:rPr>
        <w:instrText xml:space="preserve"> </w:instrText>
      </w:r>
      <w:r>
        <w:rPr>
          <w:rFonts w:hint="eastAsia"/>
          <w:color w:val="FF0000"/>
          <w:sz w:val="24"/>
        </w:rPr>
        <w:instrText xml:space="preserve">REF _Ref494378886 \h</w:instrText>
      </w:r>
      <w:r>
        <w:rPr>
          <w:color w:val="FF0000"/>
          <w:sz w:val="24"/>
        </w:rPr>
        <w:instrText xml:space="preserve">  \* MERGEFORMAT </w:instrText>
      </w:r>
      <w:r>
        <w:rPr>
          <w:color w:val="FF0000"/>
          <w:sz w:val="24"/>
        </w:rPr>
        <w:fldChar w:fldCharType="separate"/>
      </w:r>
      <w:r>
        <w:rPr>
          <w:rFonts w:hint="eastAsia"/>
          <w:color w:val="FF0000"/>
          <w:sz w:val="24"/>
        </w:rPr>
        <w:t xml:space="preserve">图 </w:t>
      </w:r>
      <w:r>
        <w:rPr>
          <w:color w:val="FF0000"/>
          <w:sz w:val="24"/>
        </w:rPr>
        <w:t>2</w:t>
      </w:r>
      <w:r>
        <w:rPr>
          <w:color w:val="FF0000"/>
          <w:sz w:val="24"/>
        </w:rPr>
        <w:noBreakHyphen/>
      </w:r>
      <w:r>
        <w:rPr>
          <w:color w:val="FF0000"/>
          <w:sz w:val="24"/>
        </w:rPr>
        <w:t>1</w:t>
      </w:r>
      <w:r>
        <w:rPr>
          <w:color w:val="FF0000"/>
          <w:sz w:val="24"/>
        </w:rPr>
        <w:fldChar w:fldCharType="end"/>
      </w:r>
      <w:r>
        <w:rPr>
          <w:rFonts w:hint="eastAsia"/>
          <w:color w:val="FF0000"/>
          <w:sz w:val="24"/>
        </w:rPr>
        <w:t>所示</w:t>
      </w:r>
      <w:r>
        <w:rPr>
          <w:rFonts w:hint="eastAsia"/>
          <w:sz w:val="24"/>
        </w:rPr>
        <w:t>。</w:t>
      </w:r>
    </w:p>
    <w:p w14:paraId="67B7B9E2">
      <w:pPr>
        <w:spacing w:before="156" w:beforeLines="50" w:after="156" w:afterLines="50" w:line="300" w:lineRule="auto"/>
        <w:jc w:val="center"/>
        <w:rPr>
          <w:sz w:val="24"/>
        </w:rPr>
      </w:pPr>
      <w:r>
        <w:rPr>
          <w:sz w:val="30"/>
          <w:szCs w:val="30"/>
          <w:lang/>
        </w:rPr>
        <w:pict>
          <v:shape id="_x0000_s1109" o:spid="_x0000_s1109" o:spt="61" type="#_x0000_t61" style="position:absolute;left:0pt;margin-left:47.95pt;margin-top:94.2pt;height:99.85pt;width:224pt;z-index:251676672;mso-width-relative:page;mso-height-relative:page;" fillcolor="#FDE9D9" coordsize="21600,21600" adj="13842,31897">
            <v:path/>
            <v:fill type="gradient" color2="#BBD5F0" focussize="0,0">
              <o:fill type="gradientUnscaled" v:ext="backwardCompatible"/>
            </v:fill>
            <v:stroke weight="1.25pt" color="#739CC3"/>
            <v:imagedata o:title=""/>
            <o:lock v:ext="edit"/>
            <v:textbox>
              <w:txbxContent>
                <w:p w14:paraId="6616A90E">
                  <w:pPr>
                    <w:ind w:left="105" w:hanging="105" w:hangingChars="50"/>
                    <w:rPr>
                      <w:color w:val="0000FF"/>
                    </w:rPr>
                  </w:pPr>
                  <w:r>
                    <w:rPr>
                      <w:rFonts w:hint="eastAsia"/>
                      <w:color w:val="0000FF"/>
                    </w:rPr>
                    <w:t>图必须有图序号和图名，放于图下方，汉字用宋体，数字、英文用“Time New Roman”，五号居中。</w:t>
                  </w:r>
                </w:p>
                <w:p w14:paraId="1BBDFC38">
                  <w:pPr>
                    <w:rPr>
                      <w:color w:val="0000FF"/>
                    </w:rPr>
                  </w:pPr>
                  <w:r>
                    <w:rPr>
                      <w:rFonts w:hint="eastAsia"/>
                      <w:color w:val="0000FF"/>
                    </w:rPr>
                    <w:t>图序号的编法：章号-顺序号，如：“图2-1”表示第2章第1张图，“图2-2”表示第2章第2张，图以此类推。图编号采用题注。</w:t>
                  </w:r>
                </w:p>
                <w:p w14:paraId="7EEAE030"/>
              </w:txbxContent>
            </v:textbox>
          </v:shape>
        </w:pict>
      </w:r>
      <w:r>
        <w:rPr>
          <w:lang/>
        </w:rPr>
        <w:pict>
          <v:shape id="_x0000_s1107" o:spid="_x0000_s1107" o:spt="3" type="#_x0000_t3" style="position:absolute;left:0pt;margin-left:189pt;margin-top:236.1pt;height:30.75pt;width:93.75pt;z-index:251674624;mso-width-relative:page;mso-height-relative:page;" coordsize="21600,21600">
            <v:path/>
            <v:fill type="gradient" color2="fill lighten(0)" opacity="0f" focus="100%" focussize="0,0" method="linear sigma"/>
            <v:stroke weight="2pt" color="#FF0000"/>
            <v:imagedata o:title=""/>
            <o:lock v:ext="edit"/>
          </v:shape>
        </w:pict>
      </w:r>
      <w:r>
        <w:rPr>
          <w:lang/>
        </w:rPr>
        <w:pict>
          <v:shape id="_x0000_s1106" o:spid="_x0000_s1106" o:spt="3" type="#_x0000_t3" style="position:absolute;left:0pt;margin-left:150pt;margin-top:236.1pt;height:30.75pt;width:39pt;z-index:251673600;mso-width-relative:page;mso-height-relative:page;" coordsize="21600,21600">
            <v:path/>
            <v:fill type="gradient" color2="fill lighten(0)" opacity="0f" focus="100%" focussize="0,0" method="linear sigma"/>
            <v:stroke weight="2pt" color="#FF0000"/>
            <v:imagedata o:title=""/>
            <o:lock v:ext="edit"/>
          </v:shape>
        </w:pict>
      </w:r>
      <w:r>
        <w:rPr>
          <w:lang/>
        </w:rPr>
        <w:pict>
          <v:shape id="_x0000_i1025" o:spt="75" type="#_x0000_t75" style="height:226.45pt;width:267.8pt;" filled="f" stroked="f" coordsize="21600,21600">
            <v:path/>
            <v:fill on="f" focussize="0,0"/>
            <v:stroke on="f"/>
            <v:imagedata r:id="rId18" o:title=""/>
            <o:lock v:ext="edit" grouping="f" aspectratio="t"/>
            <w10:wrap type="none"/>
            <w10:anchorlock/>
          </v:shape>
        </w:pict>
      </w:r>
    </w:p>
    <w:p w14:paraId="6B4D6C46">
      <w:pPr>
        <w:pStyle w:val="10"/>
        <w:ind w:firstLine="3150" w:firstLineChars="1500"/>
        <w:rPr>
          <w:rFonts w:ascii="宋体" w:hAnsi="宋体" w:eastAsia="宋体"/>
          <w:sz w:val="21"/>
          <w:szCs w:val="21"/>
        </w:rPr>
      </w:pPr>
      <w:bookmarkStart w:id="66" w:name="_Ref494378886"/>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bookmarkEnd w:id="66"/>
      <w:r>
        <w:rPr>
          <w:rFonts w:hint="eastAsia" w:ascii="宋体" w:hAnsi="宋体" w:eastAsia="宋体"/>
          <w:sz w:val="21"/>
          <w:szCs w:val="21"/>
        </w:rPr>
        <w:t>单片机引脚图</w:t>
      </w:r>
    </w:p>
    <w:p w14:paraId="06881D63">
      <w:pPr>
        <w:pStyle w:val="3"/>
        <w:numPr>
          <w:ilvl w:val="1"/>
          <w:numId w:val="5"/>
        </w:numPr>
        <w:spacing w:before="156" w:after="156"/>
        <w:rPr>
          <w:szCs w:val="30"/>
        </w:rPr>
      </w:pPr>
      <w:bookmarkStart w:id="67" w:name="_Toc13704"/>
      <w:bookmarkStart w:id="68" w:name="_Toc484347194"/>
      <w:bookmarkStart w:id="69" w:name="_Toc484347015"/>
      <w:bookmarkStart w:id="70" w:name="_Toc484347385"/>
      <w:bookmarkStart w:id="71" w:name="_Toc494355938"/>
      <w:bookmarkStart w:id="72" w:name="_Toc484347616"/>
      <w:r>
        <w:rPr>
          <w:rFonts w:hint="eastAsia"/>
          <w:szCs w:val="30"/>
        </w:rPr>
        <w:t>土壤湿度传感器的选择</w:t>
      </w:r>
      <w:bookmarkEnd w:id="67"/>
      <w:bookmarkEnd w:id="68"/>
      <w:bookmarkEnd w:id="69"/>
      <w:bookmarkEnd w:id="70"/>
      <w:bookmarkEnd w:id="71"/>
      <w:bookmarkEnd w:id="72"/>
    </w:p>
    <w:p w14:paraId="30B99B17">
      <w:pPr>
        <w:spacing w:before="156" w:beforeLines="50" w:after="156" w:afterLines="50" w:line="300" w:lineRule="auto"/>
        <w:ind w:firstLine="480" w:firstLineChars="200"/>
        <w:rPr>
          <w:sz w:val="24"/>
        </w:rPr>
      </w:pPr>
      <w:r>
        <w:rPr>
          <w:rFonts w:hint="eastAsia"/>
          <w:sz w:val="24"/>
        </w:rPr>
        <w:t>土壤湿度传感器主要用来测量土壤容积含水量，量</w:t>
      </w:r>
      <w:r>
        <w:rPr>
          <w:rFonts w:hint="eastAsia"/>
          <w:color w:val="000000"/>
          <w:sz w:val="24"/>
        </w:rPr>
        <w:t>程为:0—100%</w:t>
      </w:r>
      <w:r>
        <w:rPr>
          <w:color w:val="000000"/>
          <w:sz w:val="24"/>
          <w:vertAlign w:val="superscript"/>
        </w:rPr>
        <w:fldChar w:fldCharType="begin"/>
      </w:r>
      <w:r>
        <w:rPr>
          <w:color w:val="000000"/>
          <w:sz w:val="24"/>
          <w:vertAlign w:val="superscript"/>
        </w:rPr>
        <w:instrText xml:space="preserve"> </w:instrText>
      </w:r>
      <w:r>
        <w:rPr>
          <w:rFonts w:hint="eastAsia"/>
          <w:color w:val="000000"/>
          <w:sz w:val="24"/>
          <w:vertAlign w:val="superscript"/>
        </w:rPr>
        <w:instrText xml:space="preserve">REF _Ref494359670 \r \h</w:instrText>
      </w:r>
      <w:r>
        <w:rPr>
          <w:color w:val="000000"/>
          <w:sz w:val="24"/>
          <w:vertAlign w:val="superscript"/>
        </w:rPr>
        <w:instrText xml:space="preserve">  \* MERGEFORMAT </w:instrText>
      </w:r>
      <w:r>
        <w:rPr>
          <w:color w:val="000000"/>
          <w:sz w:val="24"/>
          <w:vertAlign w:val="superscript"/>
        </w:rPr>
        <w:fldChar w:fldCharType="separate"/>
      </w:r>
      <w:r>
        <w:rPr>
          <w:color w:val="000000"/>
          <w:sz w:val="24"/>
          <w:vertAlign w:val="superscript"/>
        </w:rPr>
        <w:t>[6]</w:t>
      </w:r>
      <w:r>
        <w:rPr>
          <w:color w:val="000000"/>
          <w:sz w:val="24"/>
          <w:vertAlign w:val="superscript"/>
        </w:rPr>
        <w:fldChar w:fldCharType="end"/>
      </w:r>
      <w:r>
        <w:rPr>
          <w:rFonts w:hint="eastAsia"/>
          <w:color w:val="000000"/>
          <w:sz w:val="24"/>
        </w:rPr>
        <w:t>。</w:t>
      </w:r>
      <w:r>
        <w:rPr>
          <w:rFonts w:hint="eastAsia"/>
          <w:sz w:val="24"/>
        </w:rPr>
        <w:t>其优点有体积小、携带轻便，易于安装，可以直接接触土壤，由于其材质外部以环氧树脂纯胶体封装，不易于受到腐蚀。</w:t>
      </w:r>
    </w:p>
    <w:p w14:paraId="43F81488">
      <w:pPr>
        <w:spacing w:before="156" w:beforeLines="50" w:after="156" w:afterLines="50" w:line="300" w:lineRule="auto"/>
        <w:ind w:firstLine="480" w:firstLineChars="200"/>
        <w:rPr>
          <w:sz w:val="24"/>
        </w:rPr>
      </w:pPr>
      <w:r>
        <w:rPr>
          <w:rFonts w:hint="eastAsia"/>
          <w:sz w:val="24"/>
        </w:rPr>
        <w:t>本文设计的WIFI智能土壤湿度检测器，主要用于植物培养与科研工作中，该土壤湿度传感器具有的检测准确度高，小巧便捷等优点十分适用本设计。器件实物图如</w:t>
      </w:r>
      <w:bookmarkStart w:id="73" w:name="_Hlt494379157"/>
      <w:bookmarkStart w:id="74" w:name="_Hlt494379158"/>
      <w:r>
        <w:rPr>
          <w:color w:val="FF0000"/>
          <w:sz w:val="24"/>
        </w:rPr>
        <w:fldChar w:fldCharType="begin"/>
      </w:r>
      <w:r>
        <w:rPr>
          <w:color w:val="FF0000"/>
          <w:sz w:val="24"/>
        </w:rPr>
        <w:instrText xml:space="preserve"> </w:instrText>
      </w:r>
      <w:r>
        <w:rPr>
          <w:rFonts w:hint="eastAsia"/>
          <w:color w:val="FF0000"/>
          <w:sz w:val="24"/>
        </w:rPr>
        <w:instrText xml:space="preserve">REF _Ref494378994 \h</w:instrText>
      </w:r>
      <w:r>
        <w:rPr>
          <w:color w:val="FF0000"/>
          <w:sz w:val="24"/>
        </w:rPr>
        <w:instrText xml:space="preserve">  \* MERGEFORMAT </w:instrText>
      </w:r>
      <w:r>
        <w:rPr>
          <w:color w:val="FF0000"/>
          <w:sz w:val="24"/>
        </w:rPr>
        <w:fldChar w:fldCharType="separate"/>
      </w:r>
      <w:r>
        <w:rPr>
          <w:rFonts w:hint="eastAsia"/>
          <w:color w:val="FF0000"/>
          <w:sz w:val="24"/>
        </w:rPr>
        <w:t xml:space="preserve">图 </w:t>
      </w:r>
      <w:r>
        <w:rPr>
          <w:color w:val="FF0000"/>
          <w:sz w:val="24"/>
        </w:rPr>
        <w:t>2</w:t>
      </w:r>
      <w:r>
        <w:rPr>
          <w:color w:val="FF0000"/>
          <w:sz w:val="24"/>
        </w:rPr>
        <w:noBreakHyphen/>
      </w:r>
      <w:r>
        <w:rPr>
          <w:color w:val="FF0000"/>
          <w:sz w:val="24"/>
        </w:rPr>
        <w:t>2</w:t>
      </w:r>
      <w:r>
        <w:rPr>
          <w:color w:val="FF0000"/>
          <w:sz w:val="24"/>
        </w:rPr>
        <w:fldChar w:fldCharType="end"/>
      </w:r>
      <w:bookmarkEnd w:id="73"/>
      <w:bookmarkEnd w:id="74"/>
      <w:r>
        <w:rPr>
          <w:rFonts w:hint="eastAsia"/>
          <w:sz w:val="24"/>
        </w:rPr>
        <w:t>所示。</w:t>
      </w:r>
    </w:p>
    <w:p w14:paraId="1E5DF759">
      <w:pPr>
        <w:spacing w:before="156" w:beforeLines="50" w:after="156" w:afterLines="50" w:line="300" w:lineRule="auto"/>
        <w:ind w:firstLine="480" w:firstLineChars="200"/>
        <w:jc w:val="center"/>
        <w:rPr>
          <w:sz w:val="24"/>
        </w:rPr>
      </w:pPr>
      <w:r>
        <w:rPr>
          <w:sz w:val="24"/>
          <w:lang/>
        </w:rPr>
        <w:pict>
          <v:shape id="_x0000_i1026" o:spt="75" type="#_x0000_t75" style="height:226.45pt;width:267.8pt;" filled="f" stroked="f" coordsize="21600,21600">
            <v:path/>
            <v:fill on="f" focussize="0,0"/>
            <v:stroke on="f"/>
            <v:imagedata r:id="rId18" o:title=""/>
            <o:lock v:ext="edit" grouping="f" aspectratio="t"/>
            <w10:wrap type="none"/>
            <w10:anchorlock/>
          </v:shape>
        </w:pict>
      </w:r>
    </w:p>
    <w:p w14:paraId="6E6DE3A6">
      <w:pPr>
        <w:pStyle w:val="10"/>
        <w:jc w:val="center"/>
        <w:rPr>
          <w:rFonts w:ascii="宋体" w:hAnsi="宋体" w:eastAsia="宋体"/>
          <w:sz w:val="21"/>
          <w:szCs w:val="21"/>
        </w:rPr>
      </w:pPr>
      <w:bookmarkStart w:id="75" w:name="_Ref494378994"/>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bookmarkEnd w:id="75"/>
      <w:r>
        <w:rPr>
          <w:rFonts w:hint="eastAsia" w:ascii="宋体" w:hAnsi="宋体" w:eastAsia="宋体"/>
          <w:sz w:val="21"/>
          <w:szCs w:val="21"/>
        </w:rPr>
        <w:t>土壤湿度传感器实物图</w:t>
      </w:r>
    </w:p>
    <w:p w14:paraId="0AA0E388">
      <w:pPr>
        <w:pStyle w:val="3"/>
        <w:numPr>
          <w:ilvl w:val="1"/>
          <w:numId w:val="5"/>
        </w:numPr>
        <w:spacing w:before="312" w:beforeLines="100" w:after="312" w:afterLines="100"/>
        <w:rPr>
          <w:szCs w:val="30"/>
        </w:rPr>
      </w:pPr>
      <w:bookmarkStart w:id="76" w:name="_Toc28706"/>
      <w:bookmarkStart w:id="77" w:name="_Toc494355939"/>
      <w:bookmarkStart w:id="78" w:name="_Toc484347195"/>
      <w:bookmarkStart w:id="79" w:name="_Toc484347617"/>
      <w:bookmarkStart w:id="80" w:name="_Toc484347016"/>
      <w:bookmarkStart w:id="81" w:name="_Toc484347386"/>
      <w:r>
        <w:rPr>
          <w:sz w:val="24"/>
          <w:szCs w:val="24"/>
          <w:lang/>
        </w:rPr>
        <w:pict>
          <v:shape id="_x0000_s1110" o:spid="_x0000_s1110" o:spt="61" type="#_x0000_t61" style="position:absolute;left:0pt;margin-left:117pt;margin-top:8.1pt;height:37.5pt;width:340.5pt;z-index:251677696;mso-width-relative:page;mso-height-relative:page;" fillcolor="#FDE9D9" coordsize="21600,21600" adj="2493,29203">
            <v:path/>
            <v:fill type="gradient" color2="#BBD5F0" focussize="0,0">
              <o:fill type="gradientUnscaled" v:ext="backwardCompatible"/>
            </v:fill>
            <v:stroke weight="1.25pt" color="#739CC3"/>
            <v:imagedata o:title=""/>
            <o:lock v:ext="edit"/>
            <v:textbox>
              <w:txbxContent>
                <w:p w14:paraId="59E5DB49">
                  <w:pPr>
                    <w:rPr>
                      <w:color w:val="0000FF"/>
                    </w:rPr>
                  </w:pPr>
                  <w:r>
                    <w:rPr>
                      <w:rFonts w:hint="eastAsia"/>
                      <w:color w:val="0000FF"/>
                    </w:rPr>
                    <w:t>先有文字说明，再引出表，正文中必须指明具体的表序号，如“如表3-1所示”，不能用“如下表”，段落末尾用句号“。”，不用冒号！</w:t>
                  </w:r>
                </w:p>
                <w:p w14:paraId="262CFA3B"/>
              </w:txbxContent>
            </v:textbox>
          </v:shape>
        </w:pict>
      </w:r>
      <w:r>
        <w:rPr>
          <w:rFonts w:hint="eastAsia"/>
          <w:szCs w:val="30"/>
        </w:rPr>
        <w:t>A832</w:t>
      </w:r>
      <w:bookmarkEnd w:id="76"/>
      <w:r>
        <w:rPr>
          <w:rFonts w:hint="eastAsia"/>
          <w:szCs w:val="30"/>
        </w:rPr>
        <w:t>*********</w:t>
      </w:r>
      <w:bookmarkEnd w:id="77"/>
      <w:bookmarkEnd w:id="78"/>
      <w:bookmarkEnd w:id="79"/>
      <w:bookmarkEnd w:id="80"/>
      <w:bookmarkEnd w:id="81"/>
    </w:p>
    <w:p w14:paraId="03763734">
      <w:pPr>
        <w:spacing w:before="156" w:beforeLines="50" w:after="156" w:afterLines="50" w:line="300" w:lineRule="auto"/>
        <w:ind w:firstLine="480" w:firstLineChars="200"/>
        <w:rPr>
          <w:sz w:val="24"/>
        </w:rPr>
      </w:pPr>
      <w:r>
        <w:rPr>
          <w:sz w:val="24"/>
          <w:lang/>
        </w:rPr>
        <w:pict>
          <v:shape id="_x0000_s1111" o:spid="_x0000_s1111" o:spt="61" type="#_x0000_t61" style="position:absolute;left:0pt;margin-left:327pt;margin-top:16.5pt;height:122.65pt;width:157.5pt;z-index:251678720;mso-width-relative:page;mso-height-relative:page;" fillcolor="#FDE9D9" coordsize="21600,21600" adj="-3250,5098">
            <v:path/>
            <v:fill type="gradient" color2="#BBD5F0" focussize="0,0">
              <o:fill type="gradientUnscaled" v:ext="backwardCompatible"/>
            </v:fill>
            <v:stroke weight="1.25pt" color="#739CC3"/>
            <v:imagedata o:title=""/>
            <o:lock v:ext="edit"/>
            <v:textbox>
              <w:txbxContent>
                <w:p w14:paraId="63071B0B">
                  <w:pPr>
                    <w:rPr>
                      <w:color w:val="0000FF"/>
                    </w:rPr>
                  </w:pPr>
                  <w:r>
                    <w:rPr>
                      <w:rFonts w:hint="eastAsia"/>
                      <w:color w:val="0000FF"/>
                    </w:rPr>
                    <w:t>表必须有表序号和表名，放于表前，宋体五号居中。表序号的编法同图。</w:t>
                  </w:r>
                </w:p>
                <w:p w14:paraId="2C71B590">
                  <w:pPr>
                    <w:rPr>
                      <w:color w:val="0000FF"/>
                    </w:rPr>
                  </w:pPr>
                  <w:r>
                    <w:rPr>
                      <w:rFonts w:hint="eastAsia"/>
                      <w:color w:val="0000FF"/>
                    </w:rPr>
                    <w:t>表用三线表，</w:t>
                  </w:r>
                  <w:r>
                    <w:rPr>
                      <w:color w:val="0000FF"/>
                    </w:rPr>
                    <w:t>表内</w:t>
                  </w:r>
                  <w:r>
                    <w:rPr>
                      <w:rFonts w:hint="eastAsia"/>
                      <w:color w:val="0000FF"/>
                    </w:rPr>
                    <w:t>，</w:t>
                  </w:r>
                  <w:r>
                    <w:rPr>
                      <w:color w:val="0000FF"/>
                    </w:rPr>
                    <w:t>中文用宋体</w:t>
                  </w:r>
                  <w:r>
                    <w:rPr>
                      <w:rFonts w:hint="eastAsia"/>
                      <w:color w:val="0000FF"/>
                    </w:rPr>
                    <w:t>，</w:t>
                  </w:r>
                  <w:r>
                    <w:rPr>
                      <w:color w:val="0000FF"/>
                    </w:rPr>
                    <w:t>英文用Times New Roman</w:t>
                  </w:r>
                  <w:r>
                    <w:rPr>
                      <w:rFonts w:hint="eastAsia"/>
                      <w:color w:val="0000FF"/>
                    </w:rPr>
                    <w:t>，</w:t>
                  </w:r>
                  <w:r>
                    <w:rPr>
                      <w:color w:val="0000FF"/>
                    </w:rPr>
                    <w:t>五号字</w:t>
                  </w:r>
                  <w:r>
                    <w:rPr>
                      <w:rFonts w:hint="eastAsia"/>
                      <w:color w:val="0000FF"/>
                    </w:rPr>
                    <w:t>，行距适中,顶线底跟0.5磅，第二条线加粗1.5磅。</w:t>
                  </w:r>
                </w:p>
                <w:p w14:paraId="487D9703"/>
              </w:txbxContent>
            </v:textbox>
          </v:shape>
        </w:pict>
      </w:r>
      <w:r>
        <w:rPr>
          <w:rFonts w:hint="eastAsia"/>
          <w:sz w:val="24"/>
        </w:rPr>
        <w:t>***************</w:t>
      </w:r>
      <w:r>
        <w:rPr>
          <w:rFonts w:hint="eastAsia"/>
          <w:color w:val="FF0000"/>
          <w:sz w:val="24"/>
        </w:rPr>
        <w:t>如</w:t>
      </w:r>
      <w:r>
        <w:rPr>
          <w:color w:val="FF0000"/>
          <w:sz w:val="24"/>
        </w:rPr>
        <w:fldChar w:fldCharType="begin"/>
      </w:r>
      <w:r>
        <w:rPr>
          <w:color w:val="FF0000"/>
          <w:sz w:val="24"/>
        </w:rPr>
        <w:instrText xml:space="preserve"> </w:instrText>
      </w:r>
      <w:r>
        <w:rPr>
          <w:rFonts w:hint="eastAsia"/>
          <w:color w:val="FF0000"/>
          <w:sz w:val="24"/>
        </w:rPr>
        <w:instrText xml:space="preserve">REF _Ref494380001 \h</w:instrText>
      </w:r>
      <w:r>
        <w:rPr>
          <w:color w:val="FF0000"/>
          <w:sz w:val="24"/>
        </w:rPr>
        <w:instrText xml:space="preserve">  \* MERGEFORMAT </w:instrText>
      </w:r>
      <w:r>
        <w:rPr>
          <w:color w:val="FF0000"/>
          <w:sz w:val="24"/>
        </w:rPr>
        <w:fldChar w:fldCharType="separate"/>
      </w:r>
      <w:r>
        <w:rPr>
          <w:rFonts w:hint="eastAsia"/>
          <w:color w:val="FF0000"/>
          <w:sz w:val="24"/>
        </w:rPr>
        <w:t xml:space="preserve">表 </w:t>
      </w:r>
      <w:r>
        <w:rPr>
          <w:color w:val="FF0000"/>
          <w:sz w:val="24"/>
        </w:rPr>
        <w:t>2</w:t>
      </w:r>
      <w:r>
        <w:rPr>
          <w:color w:val="FF0000"/>
          <w:sz w:val="24"/>
        </w:rPr>
        <w:noBreakHyphen/>
      </w:r>
      <w:r>
        <w:rPr>
          <w:color w:val="FF0000"/>
          <w:sz w:val="24"/>
        </w:rPr>
        <w:t>1</w:t>
      </w:r>
      <w:r>
        <w:rPr>
          <w:color w:val="FF0000"/>
          <w:sz w:val="24"/>
        </w:rPr>
        <w:fldChar w:fldCharType="end"/>
      </w:r>
      <w:r>
        <w:rPr>
          <w:rFonts w:hint="eastAsia"/>
          <w:color w:val="FF0000"/>
          <w:sz w:val="24"/>
        </w:rPr>
        <w:t>。</w:t>
      </w:r>
    </w:p>
    <w:p w14:paraId="6CBC3048">
      <w:pPr>
        <w:pStyle w:val="10"/>
        <w:jc w:val="center"/>
        <w:rPr>
          <w:rFonts w:ascii="宋体" w:hAnsi="宋体" w:eastAsia="宋体"/>
          <w:sz w:val="21"/>
          <w:szCs w:val="21"/>
        </w:rPr>
      </w:pPr>
      <w:bookmarkStart w:id="82" w:name="_Ref494380001"/>
      <w:r>
        <w:rPr>
          <w:rFonts w:hint="eastAsia" w:ascii="宋体" w:hAnsi="宋体" w:eastAsia="宋体"/>
          <w:sz w:val="21"/>
          <w:szCs w:val="21"/>
        </w:rPr>
        <w:t xml:space="preserve">表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表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bookmarkEnd w:id="82"/>
      <w:r>
        <w:rPr>
          <w:rFonts w:ascii="宋体" w:hAnsi="宋体" w:eastAsia="宋体"/>
          <w:sz w:val="21"/>
          <w:szCs w:val="21"/>
          <w:lang/>
        </w:rPr>
        <w:t xml:space="preserve"> </w:t>
      </w:r>
      <w:r>
        <w:rPr>
          <w:rFonts w:hint="eastAsia" w:ascii="宋体" w:hAnsi="宋体" w:eastAsia="宋体"/>
          <w:sz w:val="21"/>
          <w:szCs w:val="21"/>
          <w:lang/>
        </w:rPr>
        <w:t>轴距表</w:t>
      </w:r>
    </w:p>
    <w:tbl>
      <w:tblPr>
        <w:tblStyle w:val="24"/>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8"/>
        <w:gridCol w:w="1778"/>
      </w:tblGrid>
      <w:tr w14:paraId="0153DC3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tcBorders>
              <w:top w:val="single" w:color="auto" w:sz="4" w:space="0"/>
              <w:bottom w:val="single" w:color="auto" w:sz="12" w:space="0"/>
            </w:tcBorders>
            <w:noWrap w:val="0"/>
            <w:vAlign w:val="center"/>
          </w:tcPr>
          <w:p w14:paraId="50465A38">
            <w:pPr>
              <w:jc w:val="center"/>
              <w:rPr>
                <w:bCs/>
              </w:rPr>
            </w:pPr>
            <w:r>
              <w:rPr>
                <w:rFonts w:hint="eastAsia"/>
                <w:bCs/>
              </w:rPr>
              <w:t>参数名称</w:t>
            </w:r>
          </w:p>
        </w:tc>
        <w:tc>
          <w:tcPr>
            <w:tcW w:w="1778" w:type="dxa"/>
            <w:tcBorders>
              <w:top w:val="single" w:color="auto" w:sz="4" w:space="0"/>
              <w:bottom w:val="single" w:color="auto" w:sz="12" w:space="0"/>
            </w:tcBorders>
            <w:noWrap w:val="0"/>
            <w:vAlign w:val="center"/>
          </w:tcPr>
          <w:p w14:paraId="29940DFD">
            <w:pPr>
              <w:jc w:val="center"/>
              <w:rPr>
                <w:bCs/>
              </w:rPr>
            </w:pPr>
            <w:r>
              <w:rPr>
                <w:rFonts w:hint="eastAsia"/>
                <w:bCs/>
              </w:rPr>
              <w:t>取值</w:t>
            </w:r>
          </w:p>
        </w:tc>
      </w:tr>
      <w:tr w14:paraId="7C4B38E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tcBorders>
              <w:top w:val="single" w:color="auto" w:sz="12" w:space="0"/>
            </w:tcBorders>
            <w:noWrap w:val="0"/>
            <w:vAlign w:val="center"/>
          </w:tcPr>
          <w:p w14:paraId="086F21BD">
            <w:pPr>
              <w:jc w:val="center"/>
              <w:rPr>
                <w:bCs/>
              </w:rPr>
            </w:pPr>
            <w:r>
              <w:rPr>
                <w:rFonts w:hint="eastAsia"/>
                <w:bCs/>
              </w:rPr>
              <w:t>圆盘质量</w:t>
            </w:r>
          </w:p>
        </w:tc>
        <w:tc>
          <w:tcPr>
            <w:tcW w:w="1778" w:type="dxa"/>
            <w:tcBorders>
              <w:top w:val="single" w:color="auto" w:sz="12" w:space="0"/>
            </w:tcBorders>
            <w:noWrap w:val="0"/>
            <w:vAlign w:val="center"/>
          </w:tcPr>
          <w:p w14:paraId="44A5AA89">
            <w:pPr>
              <w:jc w:val="center"/>
            </w:pPr>
            <w:r>
              <w:rPr>
                <w:rFonts w:hint="eastAsia"/>
              </w:rPr>
              <w:t>27.5kg</w:t>
            </w:r>
          </w:p>
        </w:tc>
      </w:tr>
      <w:tr w14:paraId="15D630A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1A6C769F">
            <w:pPr>
              <w:jc w:val="center"/>
              <w:rPr>
                <w:bCs/>
              </w:rPr>
            </w:pPr>
            <w:r>
              <w:rPr>
                <w:rFonts w:hint="eastAsia"/>
                <w:bCs/>
              </w:rPr>
              <w:t>轴刚度系数</w:t>
            </w:r>
          </w:p>
        </w:tc>
        <w:tc>
          <w:tcPr>
            <w:tcW w:w="1778" w:type="dxa"/>
            <w:noWrap w:val="0"/>
            <w:vAlign w:val="center"/>
          </w:tcPr>
          <w:p w14:paraId="755E3D04">
            <w:pPr>
              <w:jc w:val="center"/>
            </w:pPr>
            <w:r>
              <w:rPr>
                <w:rFonts w:hint="eastAsia"/>
              </w:rPr>
              <w:t>300kN/m</w:t>
            </w:r>
          </w:p>
        </w:tc>
      </w:tr>
      <w:tr w14:paraId="31BE8A9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09243393">
            <w:pPr>
              <w:jc w:val="center"/>
              <w:rPr>
                <w:bCs/>
              </w:rPr>
            </w:pPr>
            <w:r>
              <w:rPr>
                <w:rFonts w:hint="eastAsia"/>
                <w:bCs/>
              </w:rPr>
              <w:t>偏心距</w:t>
            </w:r>
          </w:p>
        </w:tc>
        <w:tc>
          <w:tcPr>
            <w:tcW w:w="1778" w:type="dxa"/>
            <w:noWrap w:val="0"/>
            <w:vAlign w:val="center"/>
          </w:tcPr>
          <w:p w14:paraId="2255C9A4">
            <w:pPr>
              <w:jc w:val="center"/>
            </w:pPr>
            <w:r>
              <w:rPr>
                <w:rFonts w:hint="eastAsia"/>
              </w:rPr>
              <w:t>0.0002m</w:t>
            </w:r>
          </w:p>
        </w:tc>
      </w:tr>
      <w:tr w14:paraId="1A8EB9D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40F1AC6B">
            <w:pPr>
              <w:jc w:val="center"/>
              <w:rPr>
                <w:bCs/>
              </w:rPr>
            </w:pPr>
            <w:r>
              <w:rPr>
                <w:rFonts w:hint="eastAsia"/>
                <w:bCs/>
              </w:rPr>
              <w:t>支承松动间隙</w:t>
            </w:r>
          </w:p>
        </w:tc>
        <w:tc>
          <w:tcPr>
            <w:tcW w:w="1778" w:type="dxa"/>
            <w:noWrap w:val="0"/>
            <w:vAlign w:val="center"/>
          </w:tcPr>
          <w:p w14:paraId="6DE2156F">
            <w:pPr>
              <w:jc w:val="center"/>
            </w:pPr>
            <w:r>
              <w:rPr>
                <w:rFonts w:hint="eastAsia"/>
              </w:rPr>
              <w:t>0.0005m</w:t>
            </w:r>
          </w:p>
        </w:tc>
      </w:tr>
    </w:tbl>
    <w:p w14:paraId="45F78305">
      <w:pPr>
        <w:pStyle w:val="55"/>
        <w:numPr>
          <w:ilvl w:val="2"/>
          <w:numId w:val="5"/>
        </w:numPr>
      </w:pPr>
      <w:bookmarkStart w:id="83" w:name="_Toc494355940"/>
      <w:bookmarkStart w:id="84" w:name="_Toc484347017"/>
      <w:r>
        <w:rPr>
          <w:lang/>
        </w:rPr>
        <w:pict>
          <v:shape id="_x0000_s1112" o:spid="_x0000_s1112" o:spt="61" type="#_x0000_t61" style="position:absolute;left:0pt;margin-left:153.75pt;margin-top:32.7pt;height:37.5pt;width:183pt;z-index:251679744;mso-width-relative:page;mso-height-relative:page;" fillcolor="#FDE9D9" coordsize="21600,21600" adj="-4125,-6653">
            <v:path/>
            <v:fill type="gradient" color2="#BBD5F0" focussize="0,0">
              <o:fill type="gradientUnscaled" v:ext="backwardCompatible"/>
            </v:fill>
            <v:stroke weight="1.25pt" color="#739CC3"/>
            <v:imagedata o:title=""/>
            <o:lock v:ext="edit"/>
            <v:textbox>
              <w:txbxContent>
                <w:p w14:paraId="1FED3E3D">
                  <w:pPr>
                    <w:rPr>
                      <w:color w:val="0000FF"/>
                    </w:rPr>
                  </w:pPr>
                  <w:r>
                    <w:rPr>
                      <w:rFonts w:hint="eastAsia"/>
                      <w:color w:val="0000FF"/>
                    </w:rPr>
                    <w:t>三级标题，宋体加粗小四号字居左，行距1.25，段前段后各0.5行。</w:t>
                  </w:r>
                </w:p>
                <w:p w14:paraId="220D1FA5"/>
              </w:txbxContent>
            </v:textbox>
          </v:shape>
        </w:pict>
      </w:r>
      <w:r>
        <w:rPr>
          <w:rFonts w:hint="eastAsia"/>
        </w:rPr>
        <w:t>单片机最小系统</w:t>
      </w:r>
      <w:bookmarkEnd w:id="83"/>
      <w:bookmarkEnd w:id="84"/>
    </w:p>
    <w:p w14:paraId="052EC008">
      <w:pPr>
        <w:spacing w:before="156" w:beforeLines="50" w:after="156" w:afterLines="50" w:line="300" w:lineRule="auto"/>
        <w:ind w:firstLine="465"/>
        <w:rPr>
          <w:bCs/>
          <w:sz w:val="24"/>
        </w:rPr>
      </w:pPr>
      <w:r>
        <w:rPr>
          <w:rFonts w:hint="eastAsia"/>
          <w:bCs/>
          <w:sz w:val="24"/>
        </w:rPr>
        <w:t>单*******</w:t>
      </w:r>
    </w:p>
    <w:p w14:paraId="7688BF5E">
      <w:pPr>
        <w:spacing w:before="156" w:beforeLines="50" w:after="156" w:afterLines="50" w:line="300" w:lineRule="auto"/>
        <w:ind w:firstLine="465"/>
        <w:rPr>
          <w:bCs/>
          <w:sz w:val="24"/>
        </w:rPr>
      </w:pPr>
    </w:p>
    <w:p w14:paraId="3AE15274">
      <w:pPr>
        <w:spacing w:before="156" w:beforeLines="50" w:after="156" w:afterLines="50" w:line="300" w:lineRule="auto"/>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bookmarkEnd w:id="48"/>
    <w:p w14:paraId="36C810F5">
      <w:pPr>
        <w:pStyle w:val="2"/>
        <w:pageBreakBefore/>
        <w:numPr>
          <w:ilvl w:val="0"/>
          <w:numId w:val="5"/>
        </w:numPr>
        <w:spacing w:before="312" w:after="312"/>
      </w:pPr>
      <w:bookmarkStart w:id="85" w:name="_Toc494355941"/>
      <w:bookmarkStart w:id="86" w:name="_Toc481248543"/>
      <w:r>
        <w:rPr>
          <w:rFonts w:hint="eastAsia"/>
          <w:szCs w:val="36"/>
        </w:rPr>
        <w:t>硬件电路设计</w:t>
      </w:r>
      <w:bookmarkEnd w:id="85"/>
    </w:p>
    <w:p w14:paraId="02C76D9F">
      <w:pPr>
        <w:spacing w:before="156" w:beforeLines="50" w:after="156" w:afterLines="50" w:line="300" w:lineRule="auto"/>
        <w:ind w:firstLine="480" w:firstLineChars="200"/>
        <w:rPr>
          <w:sz w:val="24"/>
        </w:rPr>
      </w:pPr>
      <w:r>
        <w:rPr>
          <w:rFonts w:hint="eastAsia"/>
          <w:sz w:val="24"/>
        </w:rPr>
        <w:t>本文所设计的智能**************模块等。</w:t>
      </w:r>
    </w:p>
    <w:p w14:paraId="1898D949">
      <w:pPr>
        <w:pStyle w:val="3"/>
        <w:numPr>
          <w:ilvl w:val="1"/>
          <w:numId w:val="5"/>
        </w:numPr>
        <w:spacing w:before="156" w:after="156"/>
      </w:pPr>
      <w:bookmarkStart w:id="87" w:name="_Toc494355942"/>
      <w:r>
        <w:rPr>
          <w:rFonts w:hint="eastAsia"/>
        </w:rPr>
        <w:t>硬件电路系统总框图</w:t>
      </w:r>
      <w:bookmarkEnd w:id="87"/>
    </w:p>
    <w:p w14:paraId="17A43B40">
      <w:pPr>
        <w:spacing w:before="156" w:beforeLines="50" w:after="156" w:afterLines="50" w:line="300" w:lineRule="auto"/>
        <w:ind w:firstLine="480" w:firstLineChars="200"/>
        <w:rPr>
          <w:sz w:val="24"/>
        </w:rPr>
      </w:pPr>
      <w:r>
        <w:rPr>
          <w:rFonts w:hint="eastAsia"/>
          <w:sz w:val="24"/>
        </w:rPr>
        <w:t>智能土壤湿度检测器的具体硬件部分结构框图如</w:t>
      </w:r>
      <w:r>
        <w:rPr>
          <w:sz w:val="24"/>
        </w:rPr>
        <w:fldChar w:fldCharType="begin"/>
      </w:r>
      <w:r>
        <w:rPr>
          <w:sz w:val="24"/>
        </w:rPr>
        <w:instrText xml:space="preserve"> </w:instrText>
      </w:r>
      <w:r>
        <w:rPr>
          <w:rFonts w:hint="eastAsia"/>
          <w:sz w:val="24"/>
        </w:rPr>
        <w:instrText xml:space="preserve">REF _Ref494379211 \h</w:instrText>
      </w:r>
      <w:r>
        <w:rPr>
          <w:sz w:val="24"/>
        </w:rPr>
        <w:instrText xml:space="preserve">  \* MERGEFORMAT </w:instrText>
      </w:r>
      <w:r>
        <w:rPr>
          <w:sz w:val="24"/>
        </w:rPr>
        <w:fldChar w:fldCharType="separate"/>
      </w:r>
      <w:r>
        <w:rPr>
          <w:rFonts w:hint="eastAsia"/>
          <w:sz w:val="24"/>
        </w:rPr>
        <w:t xml:space="preserve">图 </w:t>
      </w:r>
      <w:r>
        <w:rPr>
          <w:sz w:val="24"/>
        </w:rPr>
        <w:t>3</w:t>
      </w:r>
      <w:r>
        <w:rPr>
          <w:sz w:val="24"/>
        </w:rPr>
        <w:noBreakHyphen/>
      </w:r>
      <w:r>
        <w:rPr>
          <w:sz w:val="24"/>
        </w:rPr>
        <w:t>1</w:t>
      </w:r>
      <w:r>
        <w:rPr>
          <w:sz w:val="24"/>
        </w:rPr>
        <w:fldChar w:fldCharType="end"/>
      </w:r>
      <w:r>
        <w:rPr>
          <w:rFonts w:hint="eastAsia"/>
          <w:sz w:val="24"/>
        </w:rPr>
        <w:t>所示。其中土壤湿度传感器模块检测土壤湿度；模数转换模块将土壤湿度检测到的量变换为可存储的数字量；串口WIFI模块将串口中的数据送到无线网络中；AMS1117-3.3降压器用来固定电压3.3V；复位电路模块用来初始化电路。</w:t>
      </w:r>
    </w:p>
    <w:p w14:paraId="40C545AB">
      <w:pPr>
        <w:jc w:val="center"/>
        <w:rPr>
          <w:sz w:val="24"/>
        </w:rPr>
      </w:pPr>
      <w:r>
        <w:rPr>
          <w:sz w:val="24"/>
          <w:lang/>
        </w:rPr>
        <w:pict>
          <v:shape id="_x0000_i1027" o:spt="75" type="#_x0000_t75" style="height:226.45pt;width:267.8pt;" filled="f" stroked="f" coordsize="21600,21600">
            <v:path/>
            <v:fill on="f" focussize="0,0"/>
            <v:stroke on="f"/>
            <v:imagedata r:id="rId18" o:title=""/>
            <o:lock v:ext="edit" grouping="f" aspectratio="t"/>
            <w10:wrap type="none"/>
            <w10:anchorlock/>
          </v:shape>
        </w:pict>
      </w:r>
    </w:p>
    <w:p w14:paraId="2CBCE03F">
      <w:pPr>
        <w:ind w:firstLine="480" w:firstLineChars="200"/>
        <w:rPr>
          <w:sz w:val="24"/>
        </w:rPr>
      </w:pPr>
    </w:p>
    <w:p w14:paraId="23CF0AC6">
      <w:pPr>
        <w:pStyle w:val="10"/>
        <w:jc w:val="center"/>
        <w:rPr>
          <w:rFonts w:ascii="宋体" w:hAnsi="宋体" w:eastAsia="宋体"/>
          <w:sz w:val="24"/>
        </w:rPr>
      </w:pPr>
      <w:bookmarkStart w:id="88" w:name="_Ref494379211"/>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3</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bookmarkEnd w:id="88"/>
      <w:r>
        <w:rPr>
          <w:rFonts w:hint="eastAsia" w:ascii="宋体" w:hAnsi="宋体" w:eastAsia="宋体"/>
          <w:sz w:val="21"/>
          <w:szCs w:val="21"/>
        </w:rPr>
        <w:t>硬件电路结构总框图</w:t>
      </w:r>
    </w:p>
    <w:p w14:paraId="154683DA">
      <w:pPr>
        <w:pStyle w:val="3"/>
        <w:numPr>
          <w:ilvl w:val="1"/>
          <w:numId w:val="5"/>
        </w:numPr>
        <w:spacing w:before="156" w:after="156"/>
        <w:rPr>
          <w:szCs w:val="30"/>
        </w:rPr>
      </w:pPr>
      <w:bookmarkStart w:id="89" w:name="_Toc484347019"/>
      <w:bookmarkStart w:id="90" w:name="_Toc494355943"/>
      <w:bookmarkStart w:id="91" w:name="_Toc484347619"/>
      <w:bookmarkStart w:id="92" w:name="_Toc484347388"/>
      <w:bookmarkStart w:id="93" w:name="_Toc9320"/>
      <w:bookmarkStart w:id="94" w:name="_Toc484347197"/>
      <w:bookmarkStart w:id="95" w:name="_Toc23157"/>
      <w:bookmarkStart w:id="96" w:name="_Toc451456800"/>
      <w:r>
        <w:rPr>
          <w:b/>
          <w:sz w:val="24"/>
          <w:szCs w:val="24"/>
          <w:lang/>
        </w:rPr>
        <w:pict>
          <v:shape id="_x0000_s1113" o:spid="_x0000_s1113" o:spt="61" type="#_x0000_t61" style="position:absolute;left:0pt;margin-left:203.25pt;margin-top:38.1pt;height:37.5pt;width:183pt;z-index:251680768;mso-width-relative:page;mso-height-relative:page;" fillcolor="#FDE9D9" coordsize="21600,21600" adj="-8640,9763">
            <v:path/>
            <v:fill type="gradient" color2="#BBD5F0" focussize="0,0">
              <o:fill type="gradientUnscaled" v:ext="backwardCompatible"/>
            </v:fill>
            <v:stroke weight="1.25pt" color="#739CC3"/>
            <v:imagedata o:title=""/>
            <o:lock v:ext="edit"/>
            <v:textbox>
              <w:txbxContent>
                <w:p w14:paraId="343A45DD">
                  <w:pPr>
                    <w:rPr>
                      <w:color w:val="0000FF"/>
                    </w:rPr>
                  </w:pPr>
                  <w:r>
                    <w:rPr>
                      <w:rFonts w:hint="eastAsia"/>
                      <w:color w:val="0000FF"/>
                    </w:rPr>
                    <w:t>三级标题，宋体加粗小四号字居左，行距1.25，段前段后各0.5行。</w:t>
                  </w:r>
                </w:p>
                <w:p w14:paraId="5C8E9D4E"/>
              </w:txbxContent>
            </v:textbox>
          </v:shape>
        </w:pict>
      </w:r>
      <w:r>
        <w:rPr>
          <w:rFonts w:hint="eastAsia"/>
          <w:szCs w:val="30"/>
        </w:rPr>
        <w:t>硬件各模块电路</w:t>
      </w:r>
      <w:bookmarkEnd w:id="89"/>
      <w:bookmarkEnd w:id="90"/>
      <w:bookmarkEnd w:id="91"/>
      <w:bookmarkEnd w:id="92"/>
      <w:bookmarkEnd w:id="93"/>
      <w:bookmarkEnd w:id="94"/>
      <w:bookmarkEnd w:id="95"/>
    </w:p>
    <w:p w14:paraId="578A86BE">
      <w:pPr>
        <w:pStyle w:val="55"/>
        <w:numPr>
          <w:ilvl w:val="2"/>
          <w:numId w:val="5"/>
        </w:numPr>
      </w:pPr>
      <w:bookmarkStart w:id="97" w:name="_Toc494355944"/>
      <w:bookmarkStart w:id="98" w:name="_Toc21921"/>
      <w:bookmarkStart w:id="99" w:name="_Toc484347020"/>
      <w:r>
        <w:t>51</w:t>
      </w:r>
      <w:r>
        <w:rPr>
          <w:rFonts w:hint="eastAsia"/>
        </w:rPr>
        <w:t>单片机最小系统</w:t>
      </w:r>
      <w:bookmarkEnd w:id="97"/>
      <w:bookmarkEnd w:id="98"/>
      <w:bookmarkEnd w:id="99"/>
    </w:p>
    <w:p w14:paraId="0BB793B6">
      <w:pPr>
        <w:spacing w:before="156" w:beforeLines="50" w:after="156" w:afterLines="50" w:line="300" w:lineRule="auto"/>
        <w:ind w:firstLine="480" w:firstLineChars="200"/>
        <w:rPr>
          <w:sz w:val="24"/>
        </w:rPr>
      </w:pPr>
      <w:r>
        <w:rPr>
          <w:rFonts w:hint="eastAsia"/>
          <w:sz w:val="24"/>
        </w:rPr>
        <w:t>STC89C52</w:t>
      </w:r>
      <w:r>
        <w:rPr>
          <w:rFonts w:hint="eastAsia" w:ascii="宋体" w:hAnsi="宋体" w:cs="宋体"/>
          <w:bCs/>
          <w:kern w:val="0"/>
          <w:sz w:val="24"/>
        </w:rPr>
        <w:t>单片*******</w:t>
      </w:r>
      <w:r>
        <w:rPr>
          <w:rFonts w:hint="eastAsia"/>
          <w:sz w:val="24"/>
        </w:rPr>
        <w:t>。</w:t>
      </w:r>
    </w:p>
    <w:bookmarkEnd w:id="96"/>
    <w:p w14:paraId="4BCB0F19">
      <w:pPr>
        <w:pStyle w:val="55"/>
        <w:numPr>
          <w:ilvl w:val="2"/>
          <w:numId w:val="5"/>
        </w:numPr>
      </w:pPr>
      <w:bookmarkStart w:id="100" w:name="_Toc484347021"/>
      <w:bookmarkStart w:id="101" w:name="_Toc12312"/>
      <w:bookmarkStart w:id="102" w:name="_Toc494355945"/>
      <w:bookmarkStart w:id="103" w:name="_Toc451456801"/>
      <w:r>
        <w:rPr>
          <w:rFonts w:hint="eastAsia"/>
        </w:rPr>
        <w:t>土壤湿度检测模块</w:t>
      </w:r>
      <w:bookmarkEnd w:id="100"/>
      <w:bookmarkEnd w:id="101"/>
      <w:bookmarkEnd w:id="102"/>
    </w:p>
    <w:p w14:paraId="3D5098AD">
      <w:pPr>
        <w:spacing w:line="300" w:lineRule="auto"/>
        <w:ind w:firstLine="480" w:firstLineChars="200"/>
        <w:rPr>
          <w:rFonts w:hint="eastAsia"/>
          <w:sz w:val="24"/>
        </w:rPr>
      </w:pPr>
      <w:bookmarkStart w:id="104" w:name="_Toc896"/>
      <w:bookmarkStart w:id="105" w:name="_Toc18857"/>
      <w:r>
        <w:rPr>
          <w:rFonts w:hint="eastAsia"/>
          <w:sz w:val="24"/>
        </w:rPr>
        <w:t>土壤湿度检测模*****************如图</w:t>
      </w:r>
      <w:r>
        <w:rPr>
          <w:sz w:val="24"/>
        </w:rPr>
        <w:t>3-2</w:t>
      </w:r>
      <w:r>
        <w:rPr>
          <w:rFonts w:hint="eastAsia"/>
          <w:sz w:val="24"/>
        </w:rPr>
        <w:t>所示。</w:t>
      </w:r>
      <w:bookmarkEnd w:id="104"/>
      <w:bookmarkEnd w:id="105"/>
    </w:p>
    <w:p w14:paraId="50235EDD">
      <w:pPr>
        <w:spacing w:line="300" w:lineRule="auto"/>
        <w:ind w:firstLine="480" w:firstLineChars="200"/>
        <w:rPr>
          <w:rFonts w:hint="eastAsia"/>
          <w:sz w:val="24"/>
        </w:rPr>
      </w:pPr>
    </w:p>
    <w:p w14:paraId="7BCECB41">
      <w:pPr>
        <w:spacing w:line="300" w:lineRule="auto"/>
        <w:ind w:firstLine="480" w:firstLineChars="200"/>
        <w:rPr>
          <w:rFonts w:hint="eastAsia"/>
          <w:sz w:val="24"/>
        </w:rPr>
      </w:pPr>
    </w:p>
    <w:p w14:paraId="187E7C4E">
      <w:pPr>
        <w:spacing w:line="300" w:lineRule="auto"/>
        <w:ind w:firstLine="480" w:firstLineChars="200"/>
        <w:rPr>
          <w:rFonts w:hint="eastAsia"/>
          <w:sz w:val="24"/>
        </w:rPr>
      </w:pPr>
    </w:p>
    <w:p w14:paraId="015DA994">
      <w:pPr>
        <w:spacing w:line="300" w:lineRule="auto"/>
        <w:ind w:firstLine="480" w:firstLineChars="200"/>
        <w:rPr>
          <w:rFonts w:hint="eastAsia"/>
          <w:sz w:val="24"/>
        </w:rPr>
      </w:pPr>
    </w:p>
    <w:p w14:paraId="723F3A3E">
      <w:pPr>
        <w:spacing w:line="300" w:lineRule="auto"/>
        <w:ind w:firstLine="480" w:firstLineChars="200"/>
        <w:rPr>
          <w:rFonts w:hint="eastAsia"/>
          <w:sz w:val="24"/>
        </w:rPr>
      </w:pPr>
    </w:p>
    <w:p w14:paraId="1ADA0DF2">
      <w:pPr>
        <w:spacing w:line="300" w:lineRule="auto"/>
        <w:ind w:firstLine="480" w:firstLineChars="200"/>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bookmarkEnd w:id="49"/>
    <w:bookmarkEnd w:id="86"/>
    <w:bookmarkEnd w:id="103"/>
    <w:p w14:paraId="731041CA">
      <w:pPr>
        <w:pStyle w:val="2"/>
        <w:pageBreakBefore/>
        <w:numPr>
          <w:ilvl w:val="0"/>
          <w:numId w:val="5"/>
        </w:numPr>
        <w:spacing w:before="312" w:after="312"/>
      </w:pPr>
      <w:bookmarkStart w:id="106" w:name="_Toc494355946"/>
      <w:bookmarkStart w:id="107" w:name="_Toc481248544"/>
      <w:r>
        <w:rPr>
          <w:rFonts w:hint="eastAsia"/>
          <w:szCs w:val="36"/>
        </w:rPr>
        <w:t>软件</w:t>
      </w:r>
      <w:r>
        <w:rPr>
          <w:rFonts w:hint="eastAsia" w:ascii="宋体" w:hAnsi="宋体"/>
          <w:szCs w:val="36"/>
        </w:rPr>
        <w:t>设计</w:t>
      </w:r>
      <w:bookmarkEnd w:id="106"/>
    </w:p>
    <w:p w14:paraId="3FC30B01">
      <w:pPr>
        <w:autoSpaceDE w:val="0"/>
        <w:autoSpaceDN w:val="0"/>
        <w:adjustRightInd w:val="0"/>
        <w:spacing w:before="156" w:beforeLines="50" w:after="156" w:afterLines="50" w:line="300" w:lineRule="auto"/>
        <w:ind w:firstLine="480" w:firstLineChars="200"/>
        <w:jc w:val="left"/>
        <w:rPr>
          <w:sz w:val="24"/>
        </w:rPr>
      </w:pPr>
      <w:r>
        <w:rPr>
          <w:rFonts w:hint="eastAsia"/>
          <w:sz w:val="24"/>
        </w:rPr>
        <w:t>智能土壤湿度检**************序的调用。</w:t>
      </w:r>
    </w:p>
    <w:p w14:paraId="67F3B77E">
      <w:pPr>
        <w:pStyle w:val="3"/>
        <w:numPr>
          <w:ilvl w:val="1"/>
          <w:numId w:val="5"/>
        </w:numPr>
        <w:spacing w:before="156" w:after="156"/>
      </w:pPr>
      <w:bookmarkStart w:id="108" w:name="_Toc484347390"/>
      <w:bookmarkStart w:id="109" w:name="_Toc22365"/>
      <w:bookmarkStart w:id="110" w:name="_Toc8933"/>
      <w:bookmarkStart w:id="111" w:name="_Toc484347199"/>
      <w:bookmarkStart w:id="112" w:name="_Toc484347621"/>
      <w:bookmarkStart w:id="113" w:name="_Toc484347023"/>
      <w:bookmarkStart w:id="114" w:name="_Toc494355947"/>
      <w:r>
        <w:rPr>
          <w:rFonts w:hint="eastAsia"/>
        </w:rPr>
        <w:t>主程序设计</w:t>
      </w:r>
      <w:bookmarkEnd w:id="108"/>
      <w:bookmarkEnd w:id="109"/>
      <w:bookmarkEnd w:id="110"/>
      <w:bookmarkEnd w:id="111"/>
      <w:bookmarkEnd w:id="112"/>
      <w:bookmarkEnd w:id="113"/>
      <w:bookmarkEnd w:id="114"/>
    </w:p>
    <w:p w14:paraId="3394CB36">
      <w:pPr>
        <w:autoSpaceDE w:val="0"/>
        <w:autoSpaceDN w:val="0"/>
        <w:adjustRightInd w:val="0"/>
        <w:spacing w:before="156" w:beforeLines="50" w:after="156" w:afterLines="50" w:line="300" w:lineRule="auto"/>
        <w:ind w:firstLine="480" w:firstLineChars="200"/>
        <w:jc w:val="left"/>
        <w:rPr>
          <w:sz w:val="24"/>
        </w:rPr>
      </w:pPr>
      <w:r>
        <w:rPr>
          <w:sz w:val="24"/>
          <w:lang/>
        </w:rPr>
        <w:pict>
          <v:shape id="_x0000_s1114" o:spid="_x0000_s1114" o:spt="202" type="#_x0000_t202" style="position:absolute;left:0pt;margin-left:282.6pt;margin-top:39.4pt;height:57.75pt;width:168pt;z-index:25168179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1123E302">
                  <w:r>
                    <w:t>流程图示例</w:t>
                  </w:r>
                  <w:r>
                    <w:rPr>
                      <w:rFonts w:hint="eastAsia"/>
                    </w:rPr>
                    <w:t>，</w:t>
                  </w:r>
                  <w:r>
                    <w:t>图内使用五号字体</w:t>
                  </w:r>
                  <w:r>
                    <w:rPr>
                      <w:rFonts w:hint="eastAsia"/>
                    </w:rPr>
                    <w:t>，数字英文用“Times New Roman”图要应</w:t>
                  </w:r>
                  <w:r>
                    <w:t>自己画</w:t>
                  </w:r>
                  <w:r>
                    <w:rPr>
                      <w:rFonts w:hint="eastAsia"/>
                    </w:rPr>
                    <w:t>出，最好不用截图!</w:t>
                  </w:r>
                </w:p>
                <w:p w14:paraId="470E45C6">
                  <w:r>
                    <w:rPr>
                      <w:rFonts w:hint="eastAsia"/>
                    </w:rPr>
                    <w:t>流程图各符号表示：</w:t>
                  </w:r>
                </w:p>
              </w:txbxContent>
            </v:textbox>
          </v:shape>
        </w:pict>
      </w:r>
      <w:r>
        <w:rPr>
          <w:rFonts w:hint="eastAsia" w:ascii="宋体" w:hAnsi="宋体" w:cs="宋体"/>
          <w:sz w:val="24"/>
        </w:rPr>
        <w:t>主程序部分是一个程序的核心部分，包括了整个程序的功能以及流程。其主程序的具体</w:t>
      </w:r>
      <w:r>
        <w:rPr>
          <w:rFonts w:hint="eastAsia" w:ascii="宋体" w:hAnsi="宋体" w:cs="宋体"/>
          <w:color w:val="000000"/>
          <w:sz w:val="24"/>
        </w:rPr>
        <w:t>流程图如图</w:t>
      </w:r>
      <w:r>
        <w:rPr>
          <w:color w:val="000000"/>
          <w:sz w:val="24"/>
        </w:rPr>
        <w:t>4-1</w:t>
      </w:r>
      <w:r>
        <w:rPr>
          <w:rFonts w:hint="eastAsia"/>
          <w:sz w:val="24"/>
        </w:rPr>
        <w:t>所示。</w:t>
      </w:r>
    </w:p>
    <w:p w14:paraId="304E4ED9">
      <w:pPr>
        <w:autoSpaceDE w:val="0"/>
        <w:autoSpaceDN w:val="0"/>
        <w:adjustRightInd w:val="0"/>
        <w:spacing w:before="156" w:beforeLines="50" w:after="156" w:afterLines="50" w:line="300" w:lineRule="auto"/>
        <w:ind w:firstLine="420" w:firstLineChars="200"/>
        <w:jc w:val="center"/>
        <w:rPr>
          <w:sz w:val="24"/>
        </w:rPr>
      </w:pPr>
      <w:r>
        <w:rPr>
          <w:lang/>
        </w:rPr>
        <w:pict>
          <v:shape id="图片 51" o:spid="_x0000_s1115" o:spt="75" type="#_x0000_t75" style="position:absolute;left:0pt;margin-left:328.5pt;margin-top:66.25pt;height:139.5pt;width:147.75pt;z-index:251682816;mso-width-relative:page;mso-height-relative:page;" filled="f" stroked="t" coordsize="21600,21600">
            <v:path/>
            <v:fill on="f" focussize="0,0"/>
            <v:stroke color="#0000FF"/>
            <v:imagedata r:id="rId19" o:title=""/>
            <o:lock v:ext="edit" grouping="f" aspectratio="t"/>
          </v:shape>
        </w:pict>
      </w:r>
      <w:r>
        <w:rPr>
          <w:sz w:val="24"/>
          <w:lang/>
        </w:rPr>
        <w:pict>
          <v:shape id="_x0000_i1028" o:spt="75" type="#_x0000_t75" style="height:277.5pt;width:133.45pt;" filled="f" stroked="f" coordsize="21600,21600">
            <v:path/>
            <v:fill on="f" focussize="0,0"/>
            <v:stroke on="f"/>
            <v:imagedata r:id="rId20" o:title=""/>
            <o:lock v:ext="edit" grouping="f" aspectratio="t"/>
            <w10:wrap type="none"/>
            <w10:anchorlock/>
          </v:shape>
        </w:pict>
      </w:r>
    </w:p>
    <w:p w14:paraId="039D67F3">
      <w:pPr>
        <w:pStyle w:val="10"/>
        <w:jc w:val="center"/>
        <w:rPr>
          <w:rFonts w:ascii="宋体" w:hAnsi="宋体" w:eastAsia="宋体"/>
          <w:sz w:val="21"/>
          <w:szCs w:val="21"/>
        </w:rPr>
      </w:pPr>
      <w:r>
        <w:rPr>
          <w:rFonts w:ascii="宋体" w:hAnsi="宋体" w:eastAsia="宋体"/>
          <w:sz w:val="21"/>
          <w:szCs w:val="21"/>
          <w:lang/>
        </w:rPr>
        <w:pict>
          <v:shape id="_x0000_s1116" o:spid="_x0000_s1116" o:spt="61" type="#_x0000_t61" style="position:absolute;left:0pt;margin-left:301.5pt;margin-top:11.5pt;height:84pt;width:183pt;z-index:251683840;mso-width-relative:page;mso-height-relative:page;" fillcolor="#FDE9D9" coordsize="21600,21600" adj="201,34791">
            <v:path/>
            <v:fill type="gradient" color2="#BBD5F0" focussize="0,0">
              <o:fill type="gradientUnscaled" v:ext="backwardCompatible"/>
            </v:fill>
            <v:stroke weight="1.25pt" color="#739CC3"/>
            <v:imagedata o:title=""/>
            <o:lock v:ext="edit"/>
            <v:textbox>
              <w:txbxContent>
                <w:p w14:paraId="4758AA04">
                  <w:pPr>
                    <w:pStyle w:val="11"/>
                  </w:pPr>
                  <w:r>
                    <w:rPr>
                      <w:rFonts w:hint="eastAsia"/>
                    </w:rPr>
                    <w:t>公式请使用编辑器编辑，居中，公式编号使用五号英文字体，编号靠右。</w:t>
                  </w:r>
                </w:p>
                <w:p w14:paraId="45E76089">
                  <w:r>
                    <w:rPr>
                      <w:rFonts w:hint="eastAsia"/>
                    </w:rPr>
                    <w:t>编号方法：(章号-顺序号)，如第4章中的第1、2个公式的编号格式：（4-1）、（4-2）。</w:t>
                  </w:r>
                </w:p>
              </w:txbxContent>
            </v:textbox>
          </v:shape>
        </w:pict>
      </w:r>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4</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r>
        <w:rPr>
          <w:rFonts w:hint="eastAsia" w:ascii="宋体" w:hAnsi="宋体" w:eastAsia="宋体"/>
          <w:sz w:val="21"/>
          <w:szCs w:val="21"/>
        </w:rPr>
        <w:t>****流程图</w:t>
      </w:r>
    </w:p>
    <w:p w14:paraId="2660453D">
      <w:pPr>
        <w:autoSpaceDE w:val="0"/>
        <w:autoSpaceDN w:val="0"/>
        <w:adjustRightInd w:val="0"/>
        <w:spacing w:before="156" w:beforeLines="50" w:after="156" w:afterLines="50" w:line="300" w:lineRule="auto"/>
        <w:ind w:firstLine="480" w:firstLineChars="200"/>
        <w:jc w:val="left"/>
        <w:rPr>
          <w:sz w:val="24"/>
        </w:rPr>
      </w:pPr>
      <w:r>
        <w:rPr>
          <w:rFonts w:hint="eastAsia"/>
          <w:sz w:val="24"/>
        </w:rPr>
        <w:t>进入主程序中首先执行对串口的最开始的数值设置，再定义一个8位字符型数据类型用于表示湿度数据，然后再调用读取湿度数据的子程序，进入进程，延时，得到一个湿度数据，最后将数据发送出去。</w:t>
      </w:r>
    </w:p>
    <w:p w14:paraId="26C189F3">
      <w:pPr>
        <w:spacing w:before="156" w:beforeLines="50" w:after="156" w:afterLines="50" w:line="300" w:lineRule="auto"/>
        <w:ind w:firstLine="480" w:firstLineChars="200"/>
        <w:rPr>
          <w:sz w:val="24"/>
        </w:rPr>
      </w:pPr>
      <w:r>
        <w:rPr>
          <w:rFonts w:hint="eastAsia"/>
          <w:sz w:val="24"/>
        </w:rPr>
        <w:t>*****算法中较为常用，其效果也较好，其调整公式为：</w:t>
      </w:r>
    </w:p>
    <w:p w14:paraId="320342A4">
      <w:pPr>
        <w:spacing w:before="156" w:beforeLines="50" w:after="156" w:afterLines="50" w:line="300" w:lineRule="auto"/>
        <w:ind w:left="420" w:firstLine="420"/>
        <w:jc w:val="right"/>
        <w:rPr>
          <w:sz w:val="24"/>
        </w:rPr>
      </w:pPr>
      <w:r>
        <w:rPr>
          <w:rFonts w:hint="eastAsia"/>
          <w:position w:val="-30"/>
        </w:rPr>
        <w:object>
          <v:shape id="_x0000_i1029" o:spt="75" type="#_x0000_t75" style="height:26.25pt;width:293.3pt;" o:ole="t" filled="f" o:preferrelative="t" stroked="f" coordsize="21600,21600">
            <v:path/>
            <v:fill on="f" alignshape="1" focussize="0,0"/>
            <v:stroke on="f"/>
            <v:imagedata r:id="rId22" o:title=""/>
            <o:lock v:ext="edit" aspectratio="t"/>
            <w10:wrap type="none"/>
            <w10:anchorlock/>
          </v:shape>
          <o:OLEObject Type="Embed" ProgID="Equation.DSMT4" ShapeID="_x0000_i1029" DrawAspect="Content" ObjectID="_1468075725" r:id="rId21">
            <o:LockedField>false</o:LockedField>
          </o:OLEObject>
        </w:object>
      </w:r>
      <w:r>
        <w:rPr>
          <w:sz w:val="24"/>
        </w:rPr>
        <w:fldChar w:fldCharType="begin"/>
      </w:r>
      <w:r>
        <w:rPr>
          <w:sz w:val="24"/>
        </w:rPr>
        <w:instrText xml:space="preserve"> QUOTE </w:instrText>
      </w:r>
      <w:r>
        <w:rPr>
          <w:position w:val="-26"/>
        </w:rPr>
        <w:pict>
          <v:shape id="_x0000_i1030" o:spt="75" type="#_x0000_t75" style="height:31.5pt;width:262.45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71C8C&quot;/&gt;&lt;wsp:rsid wsp:val=&quot;00EA1898&quot;/&gt;&lt;wsp:rsid wsp:val=&quot;00F41D42&quot;/&gt;&lt;wsp:rsid wsp:val=&quot;00F61686&quot;/&gt;&lt;wsp:rsid wsp:val=&quot;00FF1574&quot;/&gt;&lt;/wsp:rsids&gt;&lt;/w:docPr&gt;&lt;w:body&gt;&lt;wx:sect&gt;&lt;w:p wsp:rsidR=&quot;00000000&quot; wsp:rsidRDefault=&quot;00E71C8C&quot; wsp:rsidP=&quot;00E71C8C&quot;&gt;&lt;m:oMathPara&gt;&lt;m:oMath&gt;&lt;m:r&gt;&lt;w:rPr&gt;&lt;w:rFonts w:ascii=&quot;Cambria Math&quot; w:h-ansi=&quot;Cambria Math&quot;/&gt;&lt;wx:font wx:val=&quot;Cambria Math&quot;/&gt;&lt;w:i/&gt;&lt;/w:rPr&gt;&lt;m:t&gt;Y&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ean&lt;/m:t&gt;&lt;/m:r&gt;&lt;/m:e&gt;&lt;m:sub&gt;&lt;m:r&gt;&lt;w:rPr&gt;&lt;w:rFonts w:ascii=&quot;Cambria Math&quot; w:h-ansi=&quot;Cambria Math&quot;/&gt;&lt;wx:font wx:val=&quot;Cambria Math&quot;/&gt;&lt;w:i/&gt;&lt;/w:rPr&gt;&lt;m:t&gt;X&lt;/m:t&gt;&lt;/m:r&gt;&lt;/m:sub&gt;&lt;/m:sSub&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D&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σ&lt;/m:t&gt;&lt;/m:r&gt;&lt;/m:e&gt;&lt;m:sub&gt;&lt;m:r&gt;&lt;w:rPr&gt;&lt;w:rFonts w:ascii=&quot;Cambria Math&quot; w:h-ansi=&quot;Cambria Math&quot;/&gt;&lt;wx:font wx:val=&quot;Cambria Math&quot;/&gt;&lt;w:i/&gt;&lt;/w:rPr&gt;&lt;m:t&gt;X&lt;/m:t&gt;&lt;/m:r&gt;&lt;/m:sub&gt;&lt;/m:sSub&gt;&lt;m:r&gt;&lt;w:rPr&gt;&lt;w:rFonts w:ascii=&quot;Cambria Math&quot; w:h-ansi=&quot;Cambria Math&quot;/&gt;&lt;wx:font wx:val=&quot;Cambria Math&quot;/&gt;&lt;w:i/&gt;&lt;/w:rPr&gt;&lt;m:t&gt;(i,j)&lt;/m:t&gt;&lt;/m:r&gt;&lt;/m:den&gt;&lt;/m:f&gt;&lt;m:r&gt;&lt;w:rPr&gt;&lt;w:rFonts w:ascii=&quot;Cambria Math&quot; w:h-ansi=&quot;Cambria Math&quot;/&gt;&lt;wx:font wx:val=&quot;Cambria Math&quot;/&gt;&lt;w:i/&gt;&lt;/w:rPr&gt;&lt;m:t&gt;[X&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lt;/m:t&gt;&lt;/m:r&gt;&lt;m:r&gt;&lt;w:rPr&gt;&lt;w:rFonts w:ascii=&quot;Cambria Math&quot; w:h-ansi=&quot;Cambria Math&quot;/&gt;&lt;wx:font wx:val=&quot;Cambria Math&quot;/&gt;&lt;w:i/&gt;&lt;/w:rPr&gt;&lt;m:t&gt;ean&lt;/m:t&gt;&lt;/m:r&gt;&lt;/m:e&gt;&lt;m:sub&gt;&lt;m:r&gt;&lt;w:rPr&gt;&lt;w:rFonts w:ascii=&quot;Cambria Math&quot; w:h-ansi=&quot;Cambria Math&quot;/&gt;&lt;wx:font wx:val=&quot;Cambria Math&quot;/&gt;&lt;w:i/&gt;&lt;/w:rPr&gt;&lt;m:t&gt;X&lt;/m:t&gt;&lt;/m:r&gt;&lt;/m:sub&gt;&lt;/m:sSub&gt;&lt;m:r&gt;&lt;w:rPr&gt;&lt;w:rFonts w:ascii=&quot;Cambria Math&quot; w:h-ansi=&quot;Cambria Math&quot;/&gt;&lt;wx:font wx:val=&quot;Cambria Math&quot;/&gt;&lt;w:i/&gt;&lt;/w:rPr&gt;&lt;m:t&gt;(i,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3" chromakey="#FFFFFF" o:title=""/>
            <o:lock v:ext="edit" aspectratio="t"/>
            <w10:wrap type="none"/>
            <w10:anchorlock/>
          </v:shape>
        </w:pict>
      </w:r>
      <w:r>
        <w:rPr>
          <w:sz w:val="24"/>
        </w:rPr>
        <w:instrText xml:space="preserve"> </w:instrText>
      </w:r>
      <w:r>
        <w:rPr>
          <w:sz w:val="24"/>
        </w:rPr>
        <w:fldChar w:fldCharType="separate"/>
      </w:r>
      <w:r>
        <w:rPr>
          <w:sz w:val="24"/>
        </w:rPr>
        <w:fldChar w:fldCharType="end"/>
      </w:r>
      <w:r>
        <w:rPr>
          <w:sz w:val="24"/>
        </w:rPr>
        <w:fldChar w:fldCharType="begin"/>
      </w:r>
      <w:r>
        <w:rPr>
          <w:sz w:val="24"/>
        </w:rPr>
        <w:instrText xml:space="preserve"> QUOTE </w:instrText>
      </w:r>
      <w:r>
        <w:rPr>
          <w:sz w:val="24"/>
        </w:rPr>
        <w:fldChar w:fldCharType="begin"/>
      </w:r>
      <w:r>
        <w:rPr>
          <w:sz w:val="24"/>
        </w:rPr>
        <w:instrText xml:space="preserve"> QUOTE </w:instrText>
      </w:r>
      <w:r>
        <w:rPr>
          <w:position w:val="-24"/>
        </w:rPr>
        <w:pict>
          <v:shape id="_x0000_i1031" o:spt="75" type="#_x0000_t75" style="height:31.5pt;width:278.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2729F&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B2729F&quot; wsp:rsidP=&quot;00B2729F&quot;&gt;&lt;m:oMathPara&gt;&lt;m:oMath&gt;&lt;m:r&gt;&lt;m:rPr&gt;&lt;m:sty m:val=&quot;p&quot;/&gt;&lt;/m:rPr&gt;&lt;w:rPr&gt;&lt;w:rFonts w:ascii=&quot;Cambria Math&quot; w:h-ansi=&quot;Cambria Math&quot;/&gt;&lt;wx:font wx:val=&quot;Cambria Math&quot;/&gt;&lt;w:sz w:val=&quot;24&quot;/&gt;&lt;/w:rPr&gt;&lt;m:t&gt;Y&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D&lt;/m:t&gt;&lt;/m:r&gt;&lt;/m:num&gt;&lt;m:den&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σ&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den&gt;&lt;/m:f&gt;&lt;m:r&gt;&lt;m:rPr&gt;&lt;m:sty m:val=&quot;p&quot;/&gt;&lt;/m:rPr&gt;&lt;w:rPr&gt;&lt;w:rFonts w:ascii=&quot;Cambria Math&quot; w:h-ansi=&quot;Cambria Math&quot;/&gt;&lt;wx:font wx:val=&quot;Cambria Math&quot;/&gt;&lt;w:sz w:val=&quot;24&quot;/&gt;&lt;/w:rPr&gt;&lt;m:t&gt;[X&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4" chromakey="#FFFFFF" o:title=""/>
            <o:lock v:ext="edit" aspectratio="t"/>
            <w10:wrap type="none"/>
            <w10:anchorlock/>
          </v:shape>
        </w:pict>
      </w:r>
      <w:r>
        <w:rPr>
          <w:sz w:val="24"/>
        </w:rPr>
        <w:instrText xml:space="preserve"> </w:instrText>
      </w:r>
      <w:r>
        <w:rPr>
          <w:sz w:val="24"/>
        </w:rPr>
        <w:fldChar w:fldCharType="separate"/>
      </w:r>
      <w:r>
        <w:rPr>
          <w:position w:val="-24"/>
        </w:rPr>
        <w:pict>
          <v:shape id="_x0000_i1032" o:spt="75" type="#_x0000_t75" style="height:31.5pt;width:278.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2729F&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B2729F&quot; wsp:rsidP=&quot;00B2729F&quot;&gt;&lt;m:oMathPara&gt;&lt;m:oMath&gt;&lt;m:r&gt;&lt;m:rPr&gt;&lt;m:sty m:val=&quot;p&quot;/&gt;&lt;/m:rPr&gt;&lt;w:rPr&gt;&lt;w:rFonts w:ascii=&quot;Cambria Math&quot; w:h-ansi=&quot;Cambria Math&quot;/&gt;&lt;wx:font wx:val=&quot;Cambria Math&quot;/&gt;&lt;w:sz w:val=&quot;24&quot;/&gt;&lt;/w:rPr&gt;&lt;m:t&gt;Y&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D&lt;/m:t&gt;&lt;/m:r&gt;&lt;/m:num&gt;&lt;m:den&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σ&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den&gt;&lt;/m:f&gt;&lt;m:r&gt;&lt;m:rPr&gt;&lt;m:sty m:val=&quot;p&quot;/&gt;&lt;/m:rPr&gt;&lt;w:rPr&gt;&lt;w:rFonts w:ascii=&quot;Cambria Math&quot; w:h-ansi=&quot;Cambria Math&quot;/&gt;&lt;wx:font wx:val=&quot;Cambria Math&quot;/&gt;&lt;w:sz w:val=&quot;24&quot;/&gt;&lt;/w:rPr&gt;&lt;m:t&gt;[X&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4" chromakey="#FFFFFF" o:title=""/>
            <o:lock v:ext="edit" aspectratio="t"/>
            <w10:wrap type="none"/>
            <w10:anchorlock/>
          </v:shape>
        </w:pict>
      </w:r>
      <w:r>
        <w:rPr>
          <w:sz w:val="24"/>
        </w:rPr>
        <w:fldChar w:fldCharType="end"/>
      </w:r>
      <w:r>
        <w:rPr>
          <w:sz w:val="24"/>
        </w:rPr>
        <w:instrText xml:space="preserve"> </w:instrText>
      </w:r>
      <w:r>
        <w:rPr>
          <w:sz w:val="24"/>
        </w:rPr>
        <w:fldChar w:fldCharType="end"/>
      </w:r>
      <w:r>
        <w:rPr>
          <w:sz w:val="24"/>
        </w:rPr>
        <w:tab/>
      </w:r>
      <w:r>
        <w:rPr>
          <w:sz w:val="24"/>
        </w:rPr>
        <w:tab/>
      </w:r>
      <w:r>
        <w:rPr>
          <w:rFonts w:hint="eastAsia"/>
          <w:sz w:val="24"/>
        </w:rPr>
        <w:t xml:space="preserve">  </w:t>
      </w:r>
      <w:r>
        <w:rPr>
          <w:sz w:val="24"/>
        </w:rPr>
        <w:tab/>
      </w:r>
      <w:r>
        <w:t>(</w:t>
      </w:r>
      <w:r>
        <w:rPr>
          <w:rFonts w:hint="eastAsia"/>
        </w:rPr>
        <w:t>4</w:t>
      </w:r>
      <w:r>
        <w:t>-</w:t>
      </w:r>
      <w:r>
        <w:rPr>
          <w:rFonts w:hint="eastAsia"/>
        </w:rPr>
        <w:t>1</w:t>
      </w:r>
      <w:r>
        <w:t>)</w:t>
      </w:r>
    </w:p>
    <w:p w14:paraId="56F5C8C0">
      <w:pPr>
        <w:spacing w:before="156" w:beforeLines="50" w:after="156" w:afterLines="50" w:line="300" w:lineRule="auto"/>
        <w:ind w:firstLine="480" w:firstLineChars="200"/>
        <w:rPr>
          <w:rFonts w:hint="eastAsia"/>
          <w:sz w:val="24"/>
        </w:rPr>
      </w:pPr>
      <w:r>
        <w:rPr>
          <w:rFonts w:hint="eastAsia"/>
          <w:sz w:val="24"/>
        </w:rPr>
        <w:t>其中X为调整前图像，Y为调整后图像，（</w:t>
      </w:r>
      <w:r>
        <w:rPr>
          <w:sz w:val="24"/>
        </w:rPr>
        <w:t>i</w:t>
      </w:r>
      <w:r>
        <w:rPr>
          <w:rFonts w:hint="eastAsia"/>
          <w:sz w:val="24"/>
        </w:rPr>
        <w:t>，</w:t>
      </w:r>
      <w:r>
        <w:rPr>
          <w:sz w:val="24"/>
        </w:rPr>
        <w:t>j</w:t>
      </w:r>
      <w:r>
        <w:rPr>
          <w:rFonts w:hint="eastAsia"/>
          <w:sz w:val="24"/>
        </w:rPr>
        <w:t>）为像素坐标，D为全局均方差，</w:t>
      </w:r>
      <w:r>
        <w:rPr>
          <w:sz w:val="24"/>
        </w:rPr>
        <w:t>b</w:t>
      </w:r>
      <w:r>
        <w:rPr>
          <w:rFonts w:hint="eastAsia"/>
          <w:sz w:val="24"/>
        </w:rPr>
        <w:t>oxmean和</w:t>
      </w:r>
      <w:r>
        <w:rPr>
          <w:sz w:val="24"/>
        </w:rPr>
        <w:fldChar w:fldCharType="begin"/>
      </w:r>
      <w:r>
        <w:rPr>
          <w:sz w:val="24"/>
        </w:rPr>
        <w:instrText xml:space="preserve"> QUOTE </w:instrText>
      </w:r>
      <w:r>
        <w:rPr>
          <w:rFonts w:hint="eastAsia"/>
          <w:position w:val="-6"/>
        </w:rPr>
        <w:pict>
          <v:shape id="_x0000_i1033" o:spt="75" type="#_x0000_t75" style="height:15.75pt;width:36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095931&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095931&quot; wsp:rsidP=&quot;00095931&quot;&gt;&lt;m:oMathPara&gt;&lt;m:oMath&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gt;&lt;wx:font wx:val=&quot;Cambria Math&quot;/&gt;&lt;w:i/&gt;&lt;w:sz w:val=&quot;24&quot;/&gt;&lt;/w:rPr&gt;&lt;m:t&gt;σ&lt;/m:t&gt;&lt;/m:r&gt;&lt;/m:e&gt;&lt;m:sub&gt;&lt;m:r&gt;&lt;w:rPr&gt;&lt;w:rFonts w:ascii=&quot;Cambria Math&quot; w:h-ansi=&quot;Cambria Math&quot;/&gt;&lt;wx:font wx:val=&quot;Cambria Math&quot;/&gt;&lt;w:i/&gt;&lt;w:sz w:val=&quot;24&quot;/&gt;&lt;/w:rPr&gt;&lt;m:t&gt;X&lt;/m:t&gt;&lt;/m:r&gt;&lt;/m:sub&gt;&lt;/m:sSub&gt;&lt;m:r&gt;&lt;w:rPr&gt;&lt;w:rFonts w:ascii=&quot;Cambria Math&quot; w:h-ansi=&quot;Cambria Math&quot;/&gt;&lt;wx:font wx:val=&quot;Cambria Math&quot;/&gt;&lt;w:i/&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5" chromakey="#FFFFFF" o:title=""/>
            <o:lock v:ext="edit" aspectratio="t"/>
            <w10:wrap type="none"/>
            <w10:anchorlock/>
          </v:shape>
        </w:pict>
      </w:r>
      <w:r>
        <w:rPr>
          <w:sz w:val="24"/>
        </w:rPr>
        <w:instrText xml:space="preserve"> </w:instrText>
      </w:r>
      <w:r>
        <w:rPr>
          <w:sz w:val="24"/>
        </w:rPr>
        <w:fldChar w:fldCharType="separate"/>
      </w:r>
      <w:r>
        <w:rPr>
          <w:rFonts w:hint="eastAsia"/>
          <w:position w:val="-6"/>
        </w:rPr>
        <w:pict>
          <v:shape id="_x0000_i1034" o:spt="75" type="#_x0000_t75" style="height:15.75pt;width:36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095931&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095931&quot; wsp:rsidP=&quot;00095931&quot;&gt;&lt;m:oMathPara&gt;&lt;m:oMath&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gt;&lt;wx:font wx:val=&quot;Cambria Math&quot;/&gt;&lt;w:i/&gt;&lt;w:sz w:val=&quot;24&quot;/&gt;&lt;/w:rPr&gt;&lt;m:t&gt;σ&lt;/m:t&gt;&lt;/m:r&gt;&lt;/m:e&gt;&lt;m:sub&gt;&lt;m:r&gt;&lt;w:rPr&gt;&lt;w:rFonts w:ascii=&quot;Cambria Math&quot; w:h-ansi=&quot;Cambria Math&quot;/&gt;&lt;wx:font wx:val=&quot;Cambria Math&quot;/&gt;&lt;w:i/&gt;&lt;w:sz w:val=&quot;24&quot;/&gt;&lt;/w:rPr&gt;&lt;m:t&gt;X&lt;/m:t&gt;&lt;/m:r&gt;&lt;/m:sub&gt;&lt;/m:sSub&gt;&lt;m:r&gt;&lt;w:rPr&gt;&lt;w:rFonts w:ascii=&quot;Cambria Math&quot; w:h-ansi=&quot;Cambria Math&quot;/&gt;&lt;wx:font wx:val=&quot;Cambria Math&quot;/&gt;&lt;w:i/&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5" chromakey="#FFFFFF" o:title=""/>
            <o:lock v:ext="edit" aspectratio="t"/>
            <w10:wrap type="none"/>
            <w10:anchorlock/>
          </v:shape>
        </w:pict>
      </w:r>
      <w:r>
        <w:rPr>
          <w:sz w:val="24"/>
        </w:rPr>
        <w:fldChar w:fldCharType="end"/>
      </w:r>
      <w:r>
        <w:rPr>
          <w:sz w:val="24"/>
        </w:rPr>
        <w:t>的计算公式如下</w:t>
      </w:r>
      <w:r>
        <w:rPr>
          <w:rFonts w:hint="eastAsia"/>
          <w:sz w:val="24"/>
        </w:rPr>
        <w:t>：</w:t>
      </w:r>
    </w:p>
    <w:p w14:paraId="094665BC">
      <w:pPr>
        <w:spacing w:before="156" w:beforeLines="50" w:after="156" w:afterLines="50" w:line="300" w:lineRule="auto"/>
        <w:ind w:firstLine="480" w:firstLineChars="200"/>
        <w:rPr>
          <w:sz w:val="24"/>
        </w:rPr>
      </w:pPr>
    </w:p>
    <w:p w14:paraId="11E4D007">
      <w:pPr>
        <w:spacing w:before="156" w:beforeLines="50" w:after="156" w:afterLines="50" w:line="300" w:lineRule="auto"/>
        <w:jc w:val="right"/>
        <w:rPr>
          <w:sz w:val="24"/>
        </w:rPr>
      </w:pPr>
      <w:r>
        <w:rPr>
          <w:rFonts w:hint="eastAsia"/>
          <w:position w:val="-28"/>
        </w:rPr>
        <w:object>
          <v:shape id="_x0000_i1035" o:spt="75" type="#_x0000_t75" style="height:33pt;width:242pt;" o:ole="t" filled="f" o:preferrelative="t" stroked="f" coordsize="21600,21600">
            <v:path/>
            <v:fill on="f" alignshape="1" focussize="0,0"/>
            <v:stroke on="f"/>
            <v:imagedata r:id="rId27" o:title=""/>
            <o:lock v:ext="edit" aspectratio="t"/>
            <w10:wrap type="none"/>
            <w10:anchorlock/>
          </v:shape>
          <o:OLEObject Type="Embed" ProgID="Equation.DSMT4" ShapeID="_x0000_i1035" DrawAspect="Content" ObjectID="_1468075726" r:id="rId26">
            <o:LockedField>false</o:LockedField>
          </o:OLEObject>
        </w:object>
      </w:r>
      <w:r>
        <w:rPr>
          <w:sz w:val="24"/>
        </w:rPr>
        <w:fldChar w:fldCharType="begin"/>
      </w:r>
      <w:r>
        <w:rPr>
          <w:sz w:val="24"/>
        </w:rPr>
        <w:instrText xml:space="preserve"> QUOTE </w:instrText>
      </w:r>
      <w:r>
        <w:rPr>
          <w:position w:val="-26"/>
        </w:rPr>
        <w:pict>
          <v:shape id="_x0000_i1036" o:spt="75" type="#_x0000_t75" style="height:31.5pt;width:217.45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57B95&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257B95&quot; wsp:rsidP=&quot;00257B95&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ean&lt;/m:t&gt;&lt;/m:r&gt;&lt;/m:e&gt;&lt;m:sub&gt;&lt;m:r&gt;&lt;w:rPr&gt;&lt;w:rFonts w:ascii=&quot;Cambria Math&quot; w:h-ansi=&quot;Cambria Math&quot;/&gt;&lt;wx:font wx:val=&quot;Cambria Math&quot;/&gt;&lt;w:i/&gt;&lt;/w:rPr&gt;&lt;m:t&gt;X&lt;/m:t&gt;&lt;/m:r&gt;&lt;/m:sub&gt;&lt;/m:sSub&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rPr&gt;&lt;m:t&gt;(2n+1)&lt;/m:t&gt;&lt;/m:r&gt;&lt;/m:e&gt;&lt;m:sup&gt;&lt;m:r&gt;&lt;w:rPr&gt;&lt;w:rFonts w:ascii=&quot;Cambria Math&quot; w:h-ansi=&quot;Cambria Math&quot;/&gt;&lt;wx:font wx:val=&quot;Cambria Math&quot;/&gt;&lt;w:i/&gt;&lt;/w:rPr&gt;&lt;m:t&gt;2&lt;/m:t&gt;&lt;/m:r&gt;&lt;/m:sup&gt;&lt;/m:sSup&gt;&lt;/m:den&gt;&lt;/m:f&gt;&lt;m:nary&gt;&lt;m:naryPr&gt;&lt;m:chr m:val=&quot;∑&quot;/&gt;&lt;m:limLoc m:val=&quot;undOvr&quot;/&gt;&lt;m:ctrlPr&gt;&lt;w:rPr&gt;&lt;w:rFonts w:ascii=&quot;Cambria Math&quot; w:h-ansi=&quot;Cambria Math&quot;/&gt;&lt;wx:font wx:val=&quot;Cambria Math&quot;/&gt;&lt;w:i/&gt;&lt;/w:rPr&gt;&lt;/m:ctrlPr&gt;&lt;/m:naryPr&gt;&lt;m:sub&gt;&lt;m:r&gt;&lt;w:rPr&gt;&lt;w:rFonts w:ascii=&quot;Cambria Math&quot; w:h-ansi=&quot;Cambria Math&quot;/&gt;&lt;wx:font wx:val=&quot;Cambria Math&quot;/&gt;&lt;w:i/&gt;&lt;/w:rPr&gt;&lt;m:t&gt;ii=i-n&lt;/m:t&gt;&lt;/m:r&gt;&lt;/m:sub&gt;&lt;m:sup&gt;&lt;m:r&gt;&lt;w:rPr&gt;&lt;w:rFonts w:ascii=&quot;Cambria Math&quot; w:h-ansi=&quot;Cambria Math&quot;/&gt;&lt;wx:font wx:val=&quot;Cambria Math&quot;/&gt;&lt;w:i/&gt;&lt;/w:rPr&gt;&lt;m:t&gt;i+n&lt;/m:t&gt;&lt;/m:r&gt;&lt;/m:sup&gt;&lt;m:e&gt;&lt;m:nary&gt;&lt;m:naryPr&gt;&lt;m:chr m:val=&quot;∑&quot;/&gt;&lt;m:limLoc m:val=&quot;undOvr&quot;/&gt;&lt;m:ctrlPr&gt;&lt;w:rPr&gt;&lt;w:rFonts w:ascii=&quot;Cambria Math&quot; w:h-ansi=&quot;Cambria Math&quot;/&gt;&lt;wx:font wx:val=&quot;Cambria Math&quot;/&gt;&lt;w:i/&gt;&lt;/w:rPr&gt;&lt;/m:ctrlPr&gt;&lt;/m:naryPr&gt;&lt;m:sub&gt;&lt;m:r&gt;&lt;w:rPr&gt;&lt;w:rFonts w:ascii=&quot;Cambria Math&quot; w:h-ansi=&quot;Cambria Math&quot;/&gt;&lt;wx:font wx:val=&quot;Cambria Math&quot;/&gt;&lt;w:i/&gt;&lt;/w:rPr&gt;&lt;m:t&gt;jj=j-n&lt;/m:t&gt;&lt;/m:r&gt;&lt;/m:sub&gt;&lt;m:sup&gt;&lt;m:r&gt;&lt;w:rPr&gt;&lt;w:rFonts w:ascii=&quot;Cambria Math&quot; w:h-ansi=&quot;Cambria Math&quot;/&gt;&lt;wx:font wx:val=&quot;Cambria Math&quot;/&gt;&lt;w:i/&gt;&lt;/w:rPr&gt;&lt;m:t&gt;j+n&lt;/m:t&gt;&lt;/m:r&gt;&lt;/m:sup&gt;&lt;m:e&gt;&lt;m:r&gt;&lt;w:rPr&gt;&lt;w:rFonts w:ascii=&quot;Cambria Math&quot; w:h-ansi=&quot;Cambria Math&quot;/&gt;&lt;wx:font wx:val=&quot;Cambria Math&quot;/&gt;&lt;w:i/&gt;&lt;/w:rPr&gt;&lt;m:t&gt;X(ii,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8" chromakey="#FFFFFF" o:title=""/>
            <o:lock v:ext="edit" aspectratio="t"/>
            <w10:wrap type="none"/>
            <w10:anchorlock/>
          </v:shape>
        </w:pict>
      </w:r>
      <w:r>
        <w:rPr>
          <w:sz w:val="24"/>
        </w:rPr>
        <w:instrText xml:space="preserve"> </w:instrText>
      </w:r>
      <w:r>
        <w:rPr>
          <w:sz w:val="24"/>
        </w:rPr>
        <w:fldChar w:fldCharType="separate"/>
      </w:r>
      <w:r>
        <w:rPr>
          <w:sz w:val="24"/>
        </w:rPr>
        <w:fldChar w:fldCharType="end"/>
      </w:r>
      <w:r>
        <w:rPr>
          <w:sz w:val="24"/>
        </w:rPr>
        <w:fldChar w:fldCharType="begin"/>
      </w:r>
      <w:r>
        <w:rPr>
          <w:sz w:val="24"/>
        </w:rPr>
        <w:instrText xml:space="preserve"> QUOTE </w:instrText>
      </w:r>
      <w:r>
        <w:rPr>
          <w:sz w:val="24"/>
        </w:rPr>
        <w:fldChar w:fldCharType="begin"/>
      </w:r>
      <w:r>
        <w:rPr>
          <w:sz w:val="24"/>
        </w:rPr>
        <w:instrText xml:space="preserve"> QUOTE </w:instrText>
      </w:r>
      <w:r>
        <w:rPr>
          <w:position w:val="-24"/>
        </w:rPr>
        <w:pict>
          <v:shape id="_x0000_i1037" o:spt="75" type="#_x0000_t75" style="height:31.5pt;width:227.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25E48&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125E48&quot; wsp:rsidP=&quot;00125E48&quot;&gt;&lt;m:oMathPara&gt;&lt;m:oMath&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1&lt;/m:t&gt;&lt;/m:r&gt;&lt;/m:num&gt;&lt;m:den&gt;&lt;m:sSup&gt;&lt;m:sSupPr&gt;&lt;m:ctrlPr&gt;&lt;w:rPr&gt;&lt;w:rFonts w:ascii=&quot;Cambria Math&quot; w:h-ansi=&quot;Cambria Math&quot;/&gt;&lt;wx:font wx:val=&quot;Cambria Math&quot;/&gt;&lt;w:i/&gt;&lt;w:sz w:val=&quot;24&quot;/&gt;&lt;/w:rPr&gt;&lt;/m:ctrlPr&gt;&lt;/m:sSupPr&gt;&lt;m:e&gt;&lt;m:r&gt;&lt;m:rPr&gt;&lt;m:sty m:val=&quot;p&quot;/&gt;&lt;/m:rPr&gt;&lt;w:rPr&gt;&lt;w:rFonts w:ascii=&quot;Cambria Math&quot; w:h-ansi=&quot;Cambria Math&quot;/&gt;&lt;wx:font wx:val=&quot;Cambria Math&quot;/&gt;&lt;w:sz w:val=&quot;24&quot;/&gt;&lt;/w:rPr&gt;&lt;m:t&gt;(2n+1)&lt;/m:t&gt;&lt;/m:r&gt;&lt;/m:e&gt;&lt;m:sup&gt;&lt;m:r&gt;&lt;m:rPr&gt;&lt;m:sty m:val=&quot;p&quot;/&gt;&lt;/m:rPr&gt;&lt;w:rPr&gt;&lt;w:rFonts w:ascii=&quot;Cambria Math&quot; w:h-ansi=&quot;Cambria Math&quot;/&gt;&lt;wx:font wx:val=&quot;Cambria Math&quot;/&gt;&lt;w:sz w:val=&quot;24&quot;/&gt;&lt;/w:rPr&gt;&lt;m:t&gt;2&lt;/m:t&gt;&lt;/m:r&gt;&lt;/m:sup&gt;&lt;/m:sSup&gt;&lt;/m:den&gt;&lt;/m:f&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ii=i-n&lt;/m:t&gt;&lt;/m:r&gt;&lt;/m:sub&gt;&lt;m:sup&gt;&lt;m:r&gt;&lt;m:rPr&gt;&lt;m:sty m:val=&quot;p&quot;/&gt;&lt;/m:rPr&gt;&lt;w:rPr&gt;&lt;w:rFonts w:ascii=&quot;Cambria Math&quot; w:h-ansi=&quot;Cambria Math&quot;/&gt;&lt;wx:font wx:val=&quot;Cambria Math&quot;/&gt;&lt;w:sz w:val=&quot;24&quot;/&gt;&lt;/w:rPr&gt;&lt;m:t&gt;i+n&lt;/m:t&gt;&lt;/m:r&gt;&lt;/m:sup&gt;&lt;m:e&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jj=j-n&lt;/m:t&gt;&lt;/m:r&gt;&lt;/m:sub&gt;&lt;m:sup&gt;&lt;m:r&gt;&lt;m:rPr&gt;&lt;m:sty m:val=&quot;p&quot;/&gt;&lt;/m:rPr&gt;&lt;w:rPr&gt;&lt;w:rFonts w:ascii=&quot;Cambria Math&quot; w:h-ansi=&quot;Cambria Math&quot;/&gt;&lt;wx:font wx:val=&quot;Cambria Math&quot;/&gt;&lt;w:sz w:val=&quot;24&quot;/&gt;&lt;/w:rPr&gt;&lt;m:t&gt;j+n&lt;/m:t&gt;&lt;/m:r&gt;&lt;/m:sup&gt;&lt;m:e&gt;&lt;m:r&gt;&lt;m:rPr&gt;&lt;m:sty m:val=&quot;p&quot;/&gt;&lt;/m:rPr&gt;&lt;w:rPr&gt;&lt;w:rFonts w:ascii=&quot;Cambria Math&quot; w:h-ansi=&quot;Cambria Math&quot;/&gt;&lt;wx:font wx:val=&quot;Cambria Math&quot;/&gt;&lt;w:sz w:val=&quot;24&quot;/&gt;&lt;/w:rPr&gt;&lt;m:t&gt;X(ii, 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9" chromakey="#FFFFFF" o:title=""/>
            <o:lock v:ext="edit" aspectratio="t"/>
            <w10:wrap type="none"/>
            <w10:anchorlock/>
          </v:shape>
        </w:pict>
      </w:r>
      <w:r>
        <w:rPr>
          <w:sz w:val="24"/>
        </w:rPr>
        <w:instrText xml:space="preserve"> </w:instrText>
      </w:r>
      <w:r>
        <w:rPr>
          <w:sz w:val="24"/>
        </w:rPr>
        <w:fldChar w:fldCharType="separate"/>
      </w:r>
      <w:r>
        <w:rPr>
          <w:position w:val="-24"/>
        </w:rPr>
        <w:pict>
          <v:shape id="_x0000_i1038" o:spt="75" type="#_x0000_t75" style="height:31.5pt;width:227.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25E48&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125E48&quot; wsp:rsidP=&quot;00125E48&quot;&gt;&lt;m:oMathPara&gt;&lt;m:oMath&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1&lt;/m:t&gt;&lt;/m:r&gt;&lt;/m:num&gt;&lt;m:den&gt;&lt;m:sSup&gt;&lt;m:sSupPr&gt;&lt;m:ctrlPr&gt;&lt;w:rPr&gt;&lt;w:rFonts w:ascii=&quot;Cambria Math&quot; w:h-ansi=&quot;Cambria Math&quot;/&gt;&lt;wx:font wx:val=&quot;Cambria Math&quot;/&gt;&lt;w:i/&gt;&lt;w:sz w:val=&quot;24&quot;/&gt;&lt;/w:rPr&gt;&lt;/m:ctrlPr&gt;&lt;/m:sSupPr&gt;&lt;m:e&gt;&lt;m:r&gt;&lt;m:rPr&gt;&lt;m:sty m:val=&quot;p&quot;/&gt;&lt;/m:rPr&gt;&lt;w:rPr&gt;&lt;w:rFonts w:ascii=&quot;Cambria Math&quot; w:h-ansi=&quot;Cambria Math&quot;/&gt;&lt;wx:font wx:val=&quot;Cambria Math&quot;/&gt;&lt;w:sz w:val=&quot;24&quot;/&gt;&lt;/w:rPr&gt;&lt;m:t&gt;(2n+1)&lt;/m:t&gt;&lt;/m:r&gt;&lt;/m:e&gt;&lt;m:sup&gt;&lt;m:r&gt;&lt;m:rPr&gt;&lt;m:sty m:val=&quot;p&quot;/&gt;&lt;/m:rPr&gt;&lt;w:rPr&gt;&lt;w:rFonts w:ascii=&quot;Cambria Math&quot; w:h-ansi=&quot;Cambria Math&quot;/&gt;&lt;wx:font wx:val=&quot;Cambria Math&quot;/&gt;&lt;w:sz w:val=&quot;24&quot;/&gt;&lt;/w:rPr&gt;&lt;m:t&gt;2&lt;/m:t&gt;&lt;/m:r&gt;&lt;/m:sup&gt;&lt;/m:sSup&gt;&lt;/m:den&gt;&lt;/m:f&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ii=i-n&lt;/m:t&gt;&lt;/m:r&gt;&lt;/m:sub&gt;&lt;m:sup&gt;&lt;m:r&gt;&lt;m:rPr&gt;&lt;m:sty m:val=&quot;p&quot;/&gt;&lt;/m:rPr&gt;&lt;w:rPr&gt;&lt;w:rFonts w:ascii=&quot;Cambria Math&quot; w:h-ansi=&quot;Cambria Math&quot;/&gt;&lt;wx:font wx:val=&quot;Cambria Math&quot;/&gt;&lt;w:sz w:val=&quot;24&quot;/&gt;&lt;/w:rPr&gt;&lt;m:t&gt;i+n&lt;/m:t&gt;&lt;/m:r&gt;&lt;/m:sup&gt;&lt;m:e&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jj=j-n&lt;/m:t&gt;&lt;/m:r&gt;&lt;/m:sub&gt;&lt;m:sup&gt;&lt;m:r&gt;&lt;m:rPr&gt;&lt;m:sty m:val=&quot;p&quot;/&gt;&lt;/m:rPr&gt;&lt;w:rPr&gt;&lt;w:rFonts w:ascii=&quot;Cambria Math&quot; w:h-ansi=&quot;Cambria Math&quot;/&gt;&lt;wx:font wx:val=&quot;Cambria Math&quot;/&gt;&lt;w:sz w:val=&quot;24&quot;/&gt;&lt;/w:rPr&gt;&lt;m:t&gt;j+n&lt;/m:t&gt;&lt;/m:r&gt;&lt;/m:sup&gt;&lt;m:e&gt;&lt;m:r&gt;&lt;m:rPr&gt;&lt;m:sty m:val=&quot;p&quot;/&gt;&lt;/m:rPr&gt;&lt;w:rPr&gt;&lt;w:rFonts w:ascii=&quot;Cambria Math&quot; w:h-ansi=&quot;Cambria Math&quot;/&gt;&lt;wx:font wx:val=&quot;Cambria Math&quot;/&gt;&lt;w:sz w:val=&quot;24&quot;/&gt;&lt;/w:rPr&gt;&lt;m:t&gt;X(ii, 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9" chromakey="#FFFFFF" o:title=""/>
            <o:lock v:ext="edit" aspectratio="t"/>
            <w10:wrap type="none"/>
            <w10:anchorlock/>
          </v:shape>
        </w:pict>
      </w:r>
      <w:r>
        <w:rPr>
          <w:sz w:val="24"/>
        </w:rPr>
        <w:fldChar w:fldCharType="end"/>
      </w:r>
      <w:r>
        <w:rPr>
          <w:sz w:val="24"/>
        </w:rPr>
        <w:instrText xml:space="preserve"> </w:instrText>
      </w:r>
      <w:r>
        <w:rPr>
          <w:sz w:val="24"/>
        </w:rPr>
        <w:fldChar w:fldCharType="end"/>
      </w:r>
      <w:r>
        <w:rPr>
          <w:sz w:val="24"/>
        </w:rPr>
        <w:t xml:space="preserve"> </w:t>
      </w:r>
      <w:r>
        <w:rPr>
          <w:sz w:val="24"/>
        </w:rPr>
        <w:tab/>
      </w:r>
      <w:r>
        <w:rPr>
          <w:sz w:val="24"/>
        </w:rPr>
        <w:tab/>
      </w:r>
      <w:r>
        <w:rPr>
          <w:rFonts w:hint="eastAsia"/>
          <w:sz w:val="24"/>
        </w:rPr>
        <w:t xml:space="preserve">    </w:t>
      </w:r>
      <w:r>
        <w:rPr>
          <w:sz w:val="24"/>
        </w:rPr>
        <w:tab/>
      </w:r>
      <w:r>
        <w:rPr>
          <w:rFonts w:hint="eastAsia"/>
          <w:sz w:val="24"/>
        </w:rPr>
        <w:t xml:space="preserve">   </w:t>
      </w:r>
      <w:r>
        <w:rPr>
          <w:sz w:val="24"/>
        </w:rPr>
        <w:tab/>
      </w:r>
      <w:r>
        <w:t>(</w:t>
      </w:r>
      <w:r>
        <w:rPr>
          <w:rFonts w:hint="eastAsia"/>
        </w:rPr>
        <w:t>4</w:t>
      </w:r>
      <w:r>
        <w:t>-</w:t>
      </w:r>
      <w:r>
        <w:rPr>
          <w:rFonts w:hint="eastAsia"/>
        </w:rPr>
        <w:t>2</w:t>
      </w:r>
      <w:r>
        <w:t>)</w:t>
      </w:r>
    </w:p>
    <w:p w14:paraId="5D3D2FE1">
      <w:pPr>
        <w:pStyle w:val="3"/>
        <w:numPr>
          <w:ilvl w:val="1"/>
          <w:numId w:val="5"/>
        </w:numPr>
        <w:spacing w:before="312" w:beforeLines="100" w:after="312" w:afterLines="100"/>
        <w:rPr>
          <w:szCs w:val="30"/>
        </w:rPr>
      </w:pPr>
      <w:bookmarkStart w:id="115" w:name="_Toc12796"/>
      <w:bookmarkStart w:id="116" w:name="_Toc484347200"/>
      <w:bookmarkStart w:id="117" w:name="_Toc484347391"/>
      <w:bookmarkStart w:id="118" w:name="_Toc484347024"/>
      <w:bookmarkStart w:id="119" w:name="_Toc484347622"/>
      <w:bookmarkStart w:id="120" w:name="_Toc494355948"/>
      <w:r>
        <w:rPr>
          <w:rFonts w:hint="eastAsia"/>
          <w:szCs w:val="30"/>
        </w:rPr>
        <w:t>串口初始化</w:t>
      </w:r>
      <w:bookmarkEnd w:id="115"/>
      <w:bookmarkEnd w:id="116"/>
      <w:bookmarkEnd w:id="117"/>
      <w:bookmarkEnd w:id="118"/>
      <w:bookmarkEnd w:id="119"/>
      <w:bookmarkEnd w:id="120"/>
    </w:p>
    <w:p w14:paraId="579CC009">
      <w:pPr>
        <w:widowControl/>
        <w:ind w:firstLine="480" w:firstLineChars="200"/>
        <w:jc w:val="left"/>
        <w:rPr>
          <w:rFonts w:hint="eastAsia"/>
          <w:sz w:val="24"/>
        </w:rPr>
      </w:pPr>
      <w:r>
        <w:rPr>
          <w:rFonts w:hint="eastAsia"/>
          <w:sz w:val="24"/>
        </w:rPr>
        <w:t>*******</w:t>
      </w:r>
    </w:p>
    <w:p w14:paraId="3DFDF455">
      <w:pPr>
        <w:widowControl/>
        <w:ind w:firstLine="480" w:firstLineChars="200"/>
        <w:jc w:val="left"/>
        <w:rPr>
          <w:rFonts w:hint="eastAsia"/>
          <w:sz w:val="24"/>
        </w:rPr>
      </w:pPr>
    </w:p>
    <w:p w14:paraId="1DFA19B3">
      <w:pPr>
        <w:widowControl/>
        <w:ind w:firstLine="480" w:firstLineChars="200"/>
        <w:jc w:val="left"/>
        <w:rPr>
          <w:rFonts w:hint="eastAsia"/>
          <w:sz w:val="24"/>
        </w:rPr>
      </w:pPr>
    </w:p>
    <w:p w14:paraId="54E62941">
      <w:pPr>
        <w:widowControl/>
        <w:ind w:firstLine="480" w:firstLineChars="200"/>
        <w:jc w:val="left"/>
        <w:rPr>
          <w:rFonts w:hint="eastAsia"/>
          <w:sz w:val="24"/>
        </w:rPr>
      </w:pPr>
    </w:p>
    <w:p w14:paraId="394BCFE9">
      <w:pPr>
        <w:widowControl/>
        <w:ind w:firstLine="480" w:firstLineChars="200"/>
        <w:jc w:val="left"/>
        <w:rPr>
          <w:rFonts w:hint="eastAsia"/>
          <w:sz w:val="24"/>
        </w:rPr>
      </w:pPr>
    </w:p>
    <w:p w14:paraId="49996B59">
      <w:pPr>
        <w:widowControl/>
        <w:ind w:firstLine="480" w:firstLineChars="200"/>
        <w:jc w:val="left"/>
        <w:rPr>
          <w:rFonts w:hint="eastAsia"/>
          <w:sz w:val="24"/>
        </w:rPr>
      </w:pPr>
    </w:p>
    <w:p w14:paraId="4079CFDA">
      <w:pPr>
        <w:widowControl/>
        <w:ind w:firstLine="480" w:firstLineChars="200"/>
        <w:jc w:val="left"/>
        <w:rPr>
          <w:rFonts w:hint="eastAsia"/>
          <w:sz w:val="24"/>
        </w:rPr>
      </w:pPr>
    </w:p>
    <w:p w14:paraId="22A2E97B">
      <w:pPr>
        <w:widowControl/>
        <w:ind w:firstLine="480" w:firstLineChars="200"/>
        <w:jc w:val="left"/>
        <w:rPr>
          <w:rFonts w:hint="eastAsia"/>
          <w:sz w:val="24"/>
        </w:rPr>
      </w:pPr>
    </w:p>
    <w:p w14:paraId="261A96BC">
      <w:pPr>
        <w:widowControl/>
        <w:ind w:firstLine="480" w:firstLineChars="200"/>
        <w:jc w:val="left"/>
        <w:rPr>
          <w:rFonts w:hint="eastAsia"/>
          <w:sz w:val="24"/>
        </w:rPr>
      </w:pPr>
    </w:p>
    <w:p w14:paraId="36A4B036">
      <w:pPr>
        <w:widowControl/>
        <w:ind w:firstLine="480" w:firstLineChars="200"/>
        <w:jc w:val="left"/>
        <w:rPr>
          <w:rFonts w:hint="eastAsia"/>
          <w:sz w:val="24"/>
        </w:rPr>
      </w:pPr>
    </w:p>
    <w:p w14:paraId="53B818DC">
      <w:pPr>
        <w:widowControl/>
        <w:ind w:firstLine="480" w:firstLineChars="200"/>
        <w:jc w:val="left"/>
        <w:rPr>
          <w:rFonts w:hint="eastAsia"/>
          <w:sz w:val="24"/>
        </w:rPr>
      </w:pPr>
    </w:p>
    <w:p w14:paraId="45D6B025">
      <w:pPr>
        <w:widowControl/>
        <w:ind w:firstLine="480" w:firstLineChars="200"/>
        <w:jc w:val="left"/>
        <w:rPr>
          <w:rFonts w:hint="eastAsia"/>
          <w:sz w:val="24"/>
        </w:rPr>
      </w:pPr>
    </w:p>
    <w:p w14:paraId="5C72C17F">
      <w:pPr>
        <w:widowControl/>
        <w:ind w:firstLine="480" w:firstLineChars="200"/>
        <w:jc w:val="left"/>
        <w:rPr>
          <w:rFonts w:hint="eastAsia"/>
          <w:sz w:val="24"/>
        </w:rPr>
      </w:pPr>
    </w:p>
    <w:p w14:paraId="048381CB">
      <w:pPr>
        <w:widowControl/>
        <w:ind w:firstLine="480" w:firstLineChars="200"/>
        <w:jc w:val="left"/>
        <w:rPr>
          <w:rFonts w:hint="eastAsia"/>
          <w:sz w:val="24"/>
        </w:rPr>
      </w:pPr>
    </w:p>
    <w:p w14:paraId="72B538B5">
      <w:pPr>
        <w:widowControl/>
        <w:ind w:firstLine="480" w:firstLineChars="200"/>
        <w:jc w:val="left"/>
        <w:rPr>
          <w:rFonts w:hint="eastAsia"/>
          <w:sz w:val="24"/>
        </w:rPr>
      </w:pPr>
    </w:p>
    <w:p w14:paraId="432111BA">
      <w:pPr>
        <w:widowControl/>
        <w:ind w:firstLine="480" w:firstLineChars="200"/>
        <w:jc w:val="left"/>
        <w:rPr>
          <w:rFonts w:hint="eastAsia"/>
          <w:sz w:val="24"/>
        </w:rPr>
      </w:pPr>
    </w:p>
    <w:p w14:paraId="7BD14D71">
      <w:pPr>
        <w:widowControl/>
        <w:ind w:firstLine="480" w:firstLineChars="200"/>
        <w:jc w:val="left"/>
        <w:rPr>
          <w:rFonts w:hint="eastAsia"/>
          <w:sz w:val="24"/>
        </w:rPr>
      </w:pPr>
    </w:p>
    <w:p w14:paraId="552F6C1F">
      <w:pPr>
        <w:widowControl/>
        <w:ind w:firstLine="480" w:firstLineChars="200"/>
        <w:jc w:val="left"/>
        <w:rPr>
          <w:rFonts w:hint="eastAsia"/>
          <w:sz w:val="24"/>
        </w:rPr>
      </w:pPr>
    </w:p>
    <w:p w14:paraId="64E3EFED">
      <w:pPr>
        <w:widowControl/>
        <w:ind w:firstLine="480" w:firstLineChars="200"/>
        <w:jc w:val="left"/>
        <w:rPr>
          <w:rFonts w:hint="eastAsia"/>
          <w:sz w:val="24"/>
        </w:rPr>
      </w:pPr>
    </w:p>
    <w:p w14:paraId="2CC5E57C">
      <w:pPr>
        <w:widowControl/>
        <w:ind w:firstLine="480" w:firstLineChars="200"/>
        <w:jc w:val="left"/>
        <w:rPr>
          <w:rFonts w:hint="eastAsia"/>
          <w:sz w:val="24"/>
        </w:rPr>
      </w:pPr>
    </w:p>
    <w:p w14:paraId="244A09E3">
      <w:pPr>
        <w:widowControl/>
        <w:ind w:firstLine="480" w:firstLineChars="200"/>
        <w:jc w:val="left"/>
        <w:rPr>
          <w:rFonts w:hint="eastAsia"/>
          <w:sz w:val="24"/>
        </w:rPr>
      </w:pPr>
    </w:p>
    <w:p w14:paraId="7C22F594">
      <w:pPr>
        <w:widowControl/>
        <w:ind w:firstLine="480" w:firstLineChars="200"/>
        <w:jc w:val="left"/>
        <w:rPr>
          <w:rFonts w:hint="eastAsia"/>
          <w:sz w:val="24"/>
        </w:rPr>
      </w:pPr>
    </w:p>
    <w:p w14:paraId="6BB382C6">
      <w:pPr>
        <w:widowControl/>
        <w:ind w:firstLine="480" w:firstLineChars="200"/>
        <w:jc w:val="left"/>
        <w:rPr>
          <w:rFonts w:hint="eastAsia"/>
          <w:sz w:val="24"/>
        </w:rPr>
      </w:pPr>
    </w:p>
    <w:p w14:paraId="53F3E9F3">
      <w:pPr>
        <w:widowControl/>
        <w:ind w:firstLine="480" w:firstLineChars="200"/>
        <w:jc w:val="left"/>
        <w:rPr>
          <w:rFonts w:hint="eastAsia"/>
          <w:sz w:val="24"/>
        </w:rPr>
      </w:pPr>
    </w:p>
    <w:p w14:paraId="1D8C07A3">
      <w:pPr>
        <w:widowControl/>
        <w:ind w:firstLine="480" w:firstLineChars="200"/>
        <w:jc w:val="left"/>
        <w:rPr>
          <w:rFonts w:hint="eastAsia"/>
          <w:sz w:val="24"/>
        </w:rPr>
      </w:pPr>
    </w:p>
    <w:p w14:paraId="5F0D03C9">
      <w:pPr>
        <w:widowControl/>
        <w:ind w:firstLine="480" w:firstLineChars="200"/>
        <w:jc w:val="left"/>
        <w:rPr>
          <w:rFonts w:hint="eastAsia"/>
          <w:sz w:val="24"/>
        </w:rPr>
      </w:pPr>
    </w:p>
    <w:p w14:paraId="3630F9A9">
      <w:pPr>
        <w:widowControl/>
        <w:ind w:firstLine="480" w:firstLineChars="200"/>
        <w:jc w:val="left"/>
        <w:rPr>
          <w:rFonts w:hint="eastAsia"/>
          <w:sz w:val="24"/>
        </w:rPr>
      </w:pPr>
    </w:p>
    <w:p w14:paraId="71982D05">
      <w:pPr>
        <w:widowControl/>
        <w:ind w:firstLine="480" w:firstLineChars="200"/>
        <w:jc w:val="left"/>
        <w:rPr>
          <w:rFonts w:hint="eastAsia"/>
          <w:sz w:val="24"/>
        </w:rPr>
      </w:pPr>
    </w:p>
    <w:p w14:paraId="594AC92E">
      <w:pPr>
        <w:widowControl/>
        <w:ind w:firstLine="480" w:firstLineChars="200"/>
        <w:jc w:val="left"/>
        <w:rPr>
          <w:rFonts w:hint="eastAsia"/>
          <w:sz w:val="24"/>
        </w:rPr>
      </w:pPr>
    </w:p>
    <w:p w14:paraId="2B3424C4">
      <w:pPr>
        <w:widowControl/>
        <w:ind w:firstLine="480" w:firstLineChars="200"/>
        <w:jc w:val="left"/>
        <w:rPr>
          <w:rFonts w:hint="eastAsia"/>
          <w:sz w:val="24"/>
        </w:rPr>
      </w:pPr>
    </w:p>
    <w:p w14:paraId="6ED68034">
      <w:pPr>
        <w:widowControl/>
        <w:ind w:firstLine="480" w:firstLineChars="200"/>
        <w:jc w:val="left"/>
        <w:rPr>
          <w:rFonts w:hint="eastAsia"/>
          <w:sz w:val="24"/>
        </w:rPr>
      </w:pPr>
    </w:p>
    <w:p w14:paraId="5969B39F">
      <w:pPr>
        <w:widowControl/>
        <w:ind w:firstLine="480" w:firstLineChars="200"/>
        <w:jc w:val="left"/>
        <w:rPr>
          <w:rFonts w:hint="eastAsia"/>
          <w:sz w:val="24"/>
        </w:rPr>
      </w:pPr>
    </w:p>
    <w:p w14:paraId="1EF0D52E">
      <w:pPr>
        <w:widowControl/>
        <w:ind w:firstLine="480" w:firstLineChars="200"/>
        <w:jc w:val="left"/>
        <w:rPr>
          <w:rFonts w:hint="eastAsia"/>
          <w:sz w:val="24"/>
        </w:rPr>
      </w:pPr>
    </w:p>
    <w:p w14:paraId="28FD9265">
      <w:pPr>
        <w:widowControl/>
        <w:ind w:firstLine="480" w:firstLineChars="200"/>
        <w:jc w:val="left"/>
        <w:rPr>
          <w:rFonts w:hint="eastAsia"/>
          <w:sz w:val="24"/>
        </w:rPr>
      </w:pPr>
    </w:p>
    <w:p w14:paraId="7F06A387">
      <w:pPr>
        <w:widowControl/>
        <w:ind w:firstLine="480" w:firstLineChars="200"/>
        <w:jc w:val="left"/>
        <w:rPr>
          <w:rFonts w:hint="eastAsia"/>
          <w:sz w:val="24"/>
        </w:rPr>
      </w:pPr>
    </w:p>
    <w:p w14:paraId="74ED11DB">
      <w:pPr>
        <w:widowControl/>
        <w:ind w:firstLine="480" w:firstLineChars="200"/>
        <w:jc w:val="left"/>
        <w:rPr>
          <w:rFonts w:hint="eastAsia"/>
          <w:sz w:val="24"/>
        </w:rPr>
      </w:pPr>
    </w:p>
    <w:p w14:paraId="68014CC9">
      <w:pPr>
        <w:widowControl/>
        <w:ind w:firstLine="480" w:firstLineChars="200"/>
        <w:jc w:val="left"/>
        <w:rPr>
          <w:rFonts w:hint="eastAsia"/>
          <w:sz w:val="24"/>
        </w:rPr>
      </w:pPr>
    </w:p>
    <w:p w14:paraId="259CA0E2">
      <w:pPr>
        <w:widowControl/>
        <w:ind w:firstLine="480" w:firstLineChars="200"/>
        <w:jc w:val="left"/>
        <w:rPr>
          <w:rFonts w:hint="eastAsia"/>
          <w:sz w:val="24"/>
        </w:rPr>
      </w:pPr>
    </w:p>
    <w:p w14:paraId="16E1E4A6">
      <w:pPr>
        <w:widowControl/>
        <w:ind w:firstLine="480" w:firstLineChars="200"/>
        <w:jc w:val="left"/>
        <w:rPr>
          <w:rFonts w:hint="eastAsia"/>
          <w:sz w:val="24"/>
        </w:rPr>
      </w:pPr>
    </w:p>
    <w:p w14:paraId="3348C532">
      <w:pPr>
        <w:widowControl/>
        <w:ind w:firstLine="480" w:firstLineChars="200"/>
        <w:jc w:val="left"/>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28E6DDE2">
      <w:pPr>
        <w:pStyle w:val="2"/>
        <w:numPr>
          <w:ilvl w:val="0"/>
          <w:numId w:val="5"/>
        </w:numPr>
        <w:spacing w:before="312" w:after="312"/>
      </w:pPr>
      <w:bookmarkStart w:id="121" w:name="_Toc484347392"/>
      <w:bookmarkStart w:id="122" w:name="_Toc484347623"/>
      <w:bookmarkStart w:id="123" w:name="_Toc494355949"/>
      <w:bookmarkStart w:id="124" w:name="_Toc484347201"/>
      <w:bookmarkStart w:id="125" w:name="_Toc484347025"/>
      <w:bookmarkStart w:id="126" w:name="_Toc3022"/>
      <w:r>
        <w:t>系统调试与功能分析</w:t>
      </w:r>
      <w:bookmarkEnd w:id="121"/>
      <w:bookmarkEnd w:id="122"/>
      <w:bookmarkEnd w:id="123"/>
      <w:bookmarkEnd w:id="124"/>
      <w:bookmarkEnd w:id="125"/>
      <w:bookmarkEnd w:id="126"/>
    </w:p>
    <w:p w14:paraId="23C6DF62">
      <w:pPr>
        <w:pStyle w:val="3"/>
        <w:numPr>
          <w:ilvl w:val="1"/>
          <w:numId w:val="5"/>
        </w:numPr>
        <w:spacing w:before="156" w:after="156"/>
      </w:pPr>
      <w:bookmarkStart w:id="127" w:name="_Toc494355950"/>
      <w:r>
        <w:rPr>
          <w:rFonts w:hint="eastAsia"/>
        </w:rPr>
        <w:t>硬件电路检测</w:t>
      </w:r>
      <w:bookmarkEnd w:id="127"/>
    </w:p>
    <w:p w14:paraId="563721FD">
      <w:pPr>
        <w:autoSpaceDE w:val="0"/>
        <w:autoSpaceDN w:val="0"/>
        <w:adjustRightInd w:val="0"/>
        <w:spacing w:line="300" w:lineRule="auto"/>
        <w:ind w:firstLine="480" w:firstLineChars="200"/>
        <w:rPr>
          <w:sz w:val="24"/>
        </w:rPr>
      </w:pPr>
      <w:r>
        <w:rPr>
          <w:rFonts w:hint="eastAsia"/>
          <w:sz w:val="24"/>
        </w:rPr>
        <w:t>硬件电**********。</w:t>
      </w:r>
    </w:p>
    <w:p w14:paraId="2DEB951E">
      <w:pPr>
        <w:pStyle w:val="3"/>
        <w:numPr>
          <w:ilvl w:val="1"/>
          <w:numId w:val="5"/>
        </w:numPr>
        <w:spacing w:before="156" w:after="156"/>
      </w:pPr>
      <w:bookmarkStart w:id="128" w:name="_Toc494355951"/>
      <w:r>
        <w:rPr>
          <w:rFonts w:hint="eastAsia"/>
        </w:rPr>
        <w:t>*****测</w:t>
      </w:r>
      <w:bookmarkEnd w:id="128"/>
    </w:p>
    <w:p w14:paraId="56A8EB06">
      <w:pPr>
        <w:spacing w:line="300" w:lineRule="auto"/>
        <w:ind w:firstLine="480" w:firstLineChars="200"/>
        <w:rPr>
          <w:rFonts w:ascii="宋体" w:hAnsi="宋体" w:cs="宋体"/>
          <w:szCs w:val="21"/>
        </w:rPr>
      </w:pPr>
      <w:r>
        <w:rPr>
          <w:rFonts w:hint="eastAsia" w:ascii="宋体" w:hAnsi="宋体" w:cs="宋体"/>
          <w:sz w:val="24"/>
        </w:rPr>
        <w:t>首先将土壤*********</w:t>
      </w:r>
      <w:r>
        <w:rPr>
          <w:rFonts w:hint="eastAsia" w:ascii="宋体" w:hAnsi="宋体" w:cs="宋体"/>
          <w:szCs w:val="21"/>
        </w:rPr>
        <w:t xml:space="preserve"> </w:t>
      </w:r>
    </w:p>
    <w:p w14:paraId="63CBD1E7">
      <w:pPr>
        <w:widowControl/>
        <w:ind w:firstLine="480" w:firstLineChars="200"/>
        <w:jc w:val="left"/>
        <w:rPr>
          <w:rFonts w:hint="eastAsia"/>
          <w:sz w:val="24"/>
        </w:rPr>
      </w:pPr>
    </w:p>
    <w:p w14:paraId="09818E70">
      <w:pPr>
        <w:widowControl/>
        <w:ind w:firstLine="480" w:firstLineChars="200"/>
        <w:jc w:val="left"/>
        <w:rPr>
          <w:rFonts w:hint="eastAsia"/>
          <w:sz w:val="24"/>
        </w:rPr>
      </w:pPr>
    </w:p>
    <w:p w14:paraId="4BDA2802">
      <w:pPr>
        <w:widowControl/>
        <w:ind w:firstLine="480" w:firstLineChars="200"/>
        <w:jc w:val="left"/>
        <w:rPr>
          <w:rFonts w:hint="eastAsia"/>
          <w:sz w:val="24"/>
        </w:rPr>
      </w:pPr>
    </w:p>
    <w:p w14:paraId="36F36753">
      <w:pPr>
        <w:widowControl/>
        <w:ind w:firstLine="480" w:firstLineChars="200"/>
        <w:jc w:val="left"/>
        <w:rPr>
          <w:rFonts w:hint="eastAsia"/>
          <w:sz w:val="24"/>
        </w:rPr>
      </w:pPr>
    </w:p>
    <w:p w14:paraId="1BAFFA3B">
      <w:pPr>
        <w:widowControl/>
        <w:ind w:firstLine="480" w:firstLineChars="200"/>
        <w:jc w:val="left"/>
        <w:rPr>
          <w:rFonts w:hint="eastAsia"/>
          <w:sz w:val="24"/>
        </w:rPr>
      </w:pPr>
    </w:p>
    <w:p w14:paraId="4A63713B">
      <w:pPr>
        <w:widowControl/>
        <w:ind w:firstLine="480" w:firstLineChars="200"/>
        <w:jc w:val="left"/>
        <w:rPr>
          <w:rFonts w:hint="eastAsia"/>
          <w:sz w:val="24"/>
        </w:rPr>
      </w:pPr>
    </w:p>
    <w:p w14:paraId="0A033E15">
      <w:pPr>
        <w:widowControl/>
        <w:ind w:firstLine="480" w:firstLineChars="200"/>
        <w:jc w:val="left"/>
        <w:rPr>
          <w:rFonts w:hint="eastAsia"/>
          <w:sz w:val="24"/>
        </w:rPr>
      </w:pPr>
    </w:p>
    <w:p w14:paraId="01F88A6C">
      <w:pPr>
        <w:widowControl/>
        <w:ind w:firstLine="480" w:firstLineChars="200"/>
        <w:jc w:val="left"/>
        <w:rPr>
          <w:rFonts w:hint="eastAsia"/>
          <w:sz w:val="24"/>
        </w:rPr>
      </w:pPr>
    </w:p>
    <w:p w14:paraId="4F494BEA">
      <w:pPr>
        <w:widowControl/>
        <w:ind w:firstLine="480" w:firstLineChars="200"/>
        <w:jc w:val="left"/>
        <w:rPr>
          <w:rFonts w:hint="eastAsia"/>
          <w:sz w:val="24"/>
        </w:rPr>
      </w:pPr>
    </w:p>
    <w:p w14:paraId="3015304C">
      <w:pPr>
        <w:widowControl/>
        <w:ind w:firstLine="480" w:firstLineChars="200"/>
        <w:jc w:val="left"/>
        <w:rPr>
          <w:rFonts w:hint="eastAsia"/>
          <w:sz w:val="24"/>
        </w:rPr>
      </w:pPr>
    </w:p>
    <w:p w14:paraId="66066F4D">
      <w:pPr>
        <w:widowControl/>
        <w:ind w:firstLine="480" w:firstLineChars="200"/>
        <w:jc w:val="left"/>
        <w:rPr>
          <w:rFonts w:hint="eastAsia"/>
          <w:sz w:val="24"/>
        </w:rPr>
      </w:pPr>
    </w:p>
    <w:p w14:paraId="49505B1C">
      <w:pPr>
        <w:widowControl/>
        <w:ind w:firstLine="480" w:firstLineChars="200"/>
        <w:jc w:val="left"/>
        <w:rPr>
          <w:rFonts w:hint="eastAsia"/>
          <w:sz w:val="24"/>
        </w:rPr>
      </w:pPr>
    </w:p>
    <w:p w14:paraId="28ED1967">
      <w:pPr>
        <w:widowControl/>
        <w:ind w:firstLine="480" w:firstLineChars="200"/>
        <w:jc w:val="left"/>
        <w:rPr>
          <w:rFonts w:hint="eastAsia"/>
          <w:sz w:val="24"/>
        </w:rPr>
      </w:pPr>
    </w:p>
    <w:p w14:paraId="74854727">
      <w:pPr>
        <w:widowControl/>
        <w:ind w:firstLine="480" w:firstLineChars="200"/>
        <w:jc w:val="left"/>
        <w:rPr>
          <w:rFonts w:hint="eastAsia"/>
          <w:sz w:val="24"/>
        </w:rPr>
      </w:pPr>
    </w:p>
    <w:p w14:paraId="16A48FD9">
      <w:pPr>
        <w:widowControl/>
        <w:ind w:firstLine="480" w:firstLineChars="200"/>
        <w:jc w:val="left"/>
        <w:rPr>
          <w:rFonts w:hint="eastAsia"/>
          <w:sz w:val="24"/>
        </w:rPr>
      </w:pPr>
    </w:p>
    <w:p w14:paraId="3AD10161">
      <w:pPr>
        <w:widowControl/>
        <w:ind w:firstLine="480" w:firstLineChars="200"/>
        <w:jc w:val="left"/>
        <w:rPr>
          <w:rFonts w:hint="eastAsia"/>
          <w:sz w:val="24"/>
        </w:rPr>
      </w:pPr>
    </w:p>
    <w:p w14:paraId="6BD08941">
      <w:pPr>
        <w:widowControl/>
        <w:ind w:firstLine="480" w:firstLineChars="200"/>
        <w:jc w:val="left"/>
        <w:rPr>
          <w:rFonts w:hint="eastAsia"/>
          <w:sz w:val="24"/>
        </w:rPr>
      </w:pPr>
    </w:p>
    <w:p w14:paraId="6BC42BF5">
      <w:pPr>
        <w:widowControl/>
        <w:ind w:firstLine="480" w:firstLineChars="200"/>
        <w:jc w:val="left"/>
        <w:rPr>
          <w:rFonts w:hint="eastAsia"/>
          <w:sz w:val="24"/>
        </w:rPr>
      </w:pPr>
    </w:p>
    <w:p w14:paraId="7E376E32">
      <w:pPr>
        <w:widowControl/>
        <w:ind w:firstLine="480" w:firstLineChars="200"/>
        <w:jc w:val="left"/>
        <w:rPr>
          <w:rFonts w:hint="eastAsia"/>
          <w:sz w:val="24"/>
        </w:rPr>
      </w:pPr>
    </w:p>
    <w:p w14:paraId="7F6DB55C">
      <w:pPr>
        <w:widowControl/>
        <w:ind w:firstLine="480" w:firstLineChars="200"/>
        <w:jc w:val="left"/>
        <w:rPr>
          <w:rFonts w:hint="eastAsia"/>
          <w:sz w:val="24"/>
        </w:rPr>
      </w:pPr>
    </w:p>
    <w:p w14:paraId="01131B25">
      <w:pPr>
        <w:widowControl/>
        <w:ind w:firstLine="480" w:firstLineChars="200"/>
        <w:jc w:val="left"/>
        <w:rPr>
          <w:rFonts w:hint="eastAsia"/>
          <w:sz w:val="24"/>
        </w:rPr>
      </w:pPr>
    </w:p>
    <w:p w14:paraId="6C396AAA">
      <w:pPr>
        <w:widowControl/>
        <w:ind w:firstLine="480" w:firstLineChars="200"/>
        <w:jc w:val="left"/>
        <w:rPr>
          <w:rFonts w:hint="eastAsia"/>
          <w:sz w:val="24"/>
        </w:rPr>
      </w:pPr>
    </w:p>
    <w:p w14:paraId="24A87611">
      <w:pPr>
        <w:widowControl/>
        <w:ind w:firstLine="480" w:firstLineChars="200"/>
        <w:jc w:val="left"/>
        <w:rPr>
          <w:rFonts w:hint="eastAsia"/>
          <w:sz w:val="24"/>
        </w:rPr>
      </w:pPr>
    </w:p>
    <w:p w14:paraId="60A85C25">
      <w:pPr>
        <w:widowControl/>
        <w:ind w:firstLine="480" w:firstLineChars="200"/>
        <w:jc w:val="left"/>
        <w:rPr>
          <w:rFonts w:hint="eastAsia"/>
          <w:sz w:val="24"/>
        </w:rPr>
      </w:pPr>
    </w:p>
    <w:p w14:paraId="43CD46D3">
      <w:pPr>
        <w:widowControl/>
        <w:ind w:firstLine="480" w:firstLineChars="200"/>
        <w:jc w:val="left"/>
        <w:rPr>
          <w:rFonts w:hint="eastAsia"/>
          <w:sz w:val="24"/>
        </w:rPr>
      </w:pPr>
    </w:p>
    <w:p w14:paraId="1C6B9F97">
      <w:pPr>
        <w:widowControl/>
        <w:ind w:firstLine="480" w:firstLineChars="200"/>
        <w:jc w:val="left"/>
        <w:rPr>
          <w:rFonts w:hint="eastAsia"/>
          <w:sz w:val="24"/>
        </w:rPr>
      </w:pPr>
    </w:p>
    <w:p w14:paraId="15F73629">
      <w:pPr>
        <w:widowControl/>
        <w:ind w:firstLine="480" w:firstLineChars="200"/>
        <w:jc w:val="left"/>
        <w:rPr>
          <w:rFonts w:hint="eastAsia"/>
          <w:sz w:val="24"/>
        </w:rPr>
      </w:pPr>
    </w:p>
    <w:p w14:paraId="7A1D69C3">
      <w:pPr>
        <w:widowControl/>
        <w:ind w:firstLine="480" w:firstLineChars="200"/>
        <w:jc w:val="left"/>
        <w:rPr>
          <w:rFonts w:hint="eastAsia"/>
          <w:sz w:val="24"/>
        </w:rPr>
      </w:pPr>
    </w:p>
    <w:p w14:paraId="6E94CF5C">
      <w:pPr>
        <w:widowControl/>
        <w:ind w:firstLine="480" w:firstLineChars="200"/>
        <w:jc w:val="left"/>
        <w:rPr>
          <w:rFonts w:hint="eastAsia"/>
          <w:sz w:val="24"/>
        </w:rPr>
      </w:pPr>
    </w:p>
    <w:p w14:paraId="53858579">
      <w:pPr>
        <w:widowControl/>
        <w:ind w:firstLine="480" w:firstLineChars="200"/>
        <w:jc w:val="left"/>
        <w:rPr>
          <w:rFonts w:hint="eastAsia"/>
          <w:sz w:val="24"/>
        </w:rPr>
      </w:pPr>
    </w:p>
    <w:p w14:paraId="1448F4E8">
      <w:pPr>
        <w:widowControl/>
        <w:ind w:firstLine="480" w:firstLineChars="200"/>
        <w:jc w:val="left"/>
        <w:rPr>
          <w:rFonts w:hint="eastAsia"/>
          <w:sz w:val="24"/>
        </w:rPr>
      </w:pPr>
    </w:p>
    <w:p w14:paraId="14644840">
      <w:pPr>
        <w:widowControl/>
        <w:ind w:firstLine="480" w:firstLineChars="200"/>
        <w:jc w:val="left"/>
        <w:rPr>
          <w:rFonts w:hint="eastAsia"/>
          <w:sz w:val="24"/>
        </w:rPr>
      </w:pPr>
    </w:p>
    <w:p w14:paraId="237C9D13">
      <w:pPr>
        <w:widowControl/>
        <w:ind w:firstLine="480" w:firstLineChars="200"/>
        <w:jc w:val="left"/>
        <w:rPr>
          <w:rFonts w:hint="eastAsia"/>
          <w:sz w:val="24"/>
        </w:rPr>
      </w:pPr>
    </w:p>
    <w:p w14:paraId="59A53BE0">
      <w:pPr>
        <w:widowControl/>
        <w:ind w:firstLine="480" w:firstLineChars="200"/>
        <w:jc w:val="left"/>
        <w:rPr>
          <w:rFonts w:hint="eastAsia"/>
          <w:sz w:val="24"/>
        </w:rPr>
      </w:pPr>
    </w:p>
    <w:p w14:paraId="42DB3FF6">
      <w:pPr>
        <w:widowControl/>
        <w:ind w:firstLine="480" w:firstLineChars="200"/>
        <w:jc w:val="left"/>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1AF6F754">
      <w:pPr>
        <w:pStyle w:val="2"/>
        <w:numPr>
          <w:ilvl w:val="0"/>
          <w:numId w:val="5"/>
        </w:numPr>
        <w:spacing w:before="312" w:after="312"/>
      </w:pPr>
      <w:bookmarkStart w:id="129" w:name="_Toc494355952"/>
      <w:r>
        <w:rPr>
          <w:rFonts w:hint="eastAsia"/>
        </w:rPr>
        <w:t>结束语</w:t>
      </w:r>
      <w:bookmarkEnd w:id="107"/>
      <w:bookmarkEnd w:id="129"/>
    </w:p>
    <w:p w14:paraId="174A39A9">
      <w:pPr>
        <w:spacing w:before="156" w:beforeLines="50" w:after="156" w:afterLines="50" w:line="300" w:lineRule="auto"/>
        <w:ind w:firstLine="480" w:firstLineChars="200"/>
        <w:rPr>
          <w:rFonts w:cs="宋体"/>
          <w:color w:val="FF0000"/>
          <w:sz w:val="24"/>
        </w:rPr>
      </w:pPr>
      <w:bookmarkStart w:id="130" w:name="_Toc481248545"/>
      <w:bookmarkStart w:id="131" w:name="_Toc317715041"/>
      <w:bookmarkStart w:id="132" w:name="_Toc282793442"/>
      <w:bookmarkStart w:id="133" w:name="_Toc318409790"/>
      <w:bookmarkStart w:id="134" w:name="_Toc30540"/>
      <w:r>
        <w:rPr>
          <w:rFonts w:hint="eastAsia" w:cs="宋体"/>
          <w:color w:val="FF0000"/>
          <w:sz w:val="24"/>
        </w:rPr>
        <w:t>本文完成</w:t>
      </w:r>
      <w:r>
        <w:rPr>
          <w:rFonts w:cs="宋体"/>
          <w:color w:val="FF0000"/>
          <w:sz w:val="24"/>
        </w:rPr>
        <w:t>……</w:t>
      </w:r>
      <w:r>
        <w:rPr>
          <w:rFonts w:hint="eastAsia" w:cs="宋体"/>
          <w:color w:val="FF0000"/>
          <w:sz w:val="24"/>
        </w:rPr>
        <w:t>********设计。实现了****功能。有****优点</w:t>
      </w:r>
    </w:p>
    <w:p w14:paraId="72600665">
      <w:pPr>
        <w:spacing w:before="156" w:beforeLines="50" w:after="156" w:afterLines="50" w:line="300" w:lineRule="auto"/>
        <w:ind w:firstLine="480" w:firstLineChars="200"/>
        <w:rPr>
          <w:rFonts w:cs="宋体"/>
          <w:color w:val="FF0000"/>
          <w:sz w:val="24"/>
        </w:rPr>
      </w:pPr>
      <w:r>
        <w:rPr>
          <w:rFonts w:cs="宋体"/>
          <w:color w:val="FF0000"/>
          <w:sz w:val="24"/>
          <w:lang/>
        </w:rPr>
        <w:pict>
          <v:shape id="_x0000_s1118" o:spid="_x0000_s1118" o:spt="202" type="#_x0000_t202" style="position:absolute;left:0pt;margin-left:180.6pt;margin-top:45.3pt;height:42.75pt;width:213.15pt;z-index:251684864;mso-width-relative:page;mso-height-relative:page;" fillcolor="#D6E3BC" coordsize="21600,21600">
            <v:path/>
            <v:fill type="gradient" color2="#BBD5F0" focussize="0,0">
              <o:fill type="gradientUnscaled" v:ext="backwardCompatible"/>
            </v:fill>
            <v:stroke weight="1.25pt" color="#0000FF"/>
            <v:imagedata o:title=""/>
            <o:lock v:ext="edit"/>
            <v:textbox>
              <w:txbxContent>
                <w:p w14:paraId="423A7FC4">
                  <w:pPr>
                    <w:rPr>
                      <w:b/>
                      <w:sz w:val="24"/>
                    </w:rPr>
                  </w:pPr>
                  <w:r>
                    <w:rPr>
                      <w:rFonts w:hint="eastAsia"/>
                      <w:b/>
                      <w:sz w:val="24"/>
                    </w:rPr>
                    <w:t>注：全文不用“我”、“我们”等人称代词，结束语中不写心得体会！</w:t>
                  </w:r>
                </w:p>
              </w:txbxContent>
            </v:textbox>
          </v:shape>
        </w:pict>
      </w:r>
      <w:r>
        <w:rPr>
          <w:rFonts w:hint="eastAsia" w:cs="宋体"/>
          <w:color w:val="FF0000"/>
          <w:sz w:val="24"/>
        </w:rPr>
        <w:t>本设计内容虽然达到预期效果，但实现的程序还存在一些不足之处，如******功能不完善，界面不够友好，****等。</w:t>
      </w:r>
      <w:r>
        <w:rPr>
          <w:rFonts w:cs="宋体"/>
          <w:color w:val="FF0000"/>
          <w:sz w:val="24"/>
        </w:rPr>
        <w:t>对于上述问题</w:t>
      </w:r>
      <w:r>
        <w:rPr>
          <w:rFonts w:hint="eastAsia" w:cs="宋体"/>
          <w:color w:val="FF0000"/>
          <w:sz w:val="24"/>
        </w:rPr>
        <w:t>，</w:t>
      </w:r>
      <w:r>
        <w:rPr>
          <w:rFonts w:cs="宋体"/>
          <w:color w:val="FF0000"/>
          <w:sz w:val="24"/>
        </w:rPr>
        <w:t>可以通</w:t>
      </w:r>
      <w:r>
        <w:rPr>
          <w:rFonts w:hint="eastAsia" w:cs="宋体"/>
          <w:color w:val="FF0000"/>
          <w:sz w:val="24"/>
        </w:rPr>
        <w:t>过******来解决（可提供思路和方法）。</w:t>
      </w:r>
    </w:p>
    <w:p w14:paraId="6990B2A6">
      <w:pPr>
        <w:spacing w:line="300" w:lineRule="auto"/>
        <w:rPr>
          <w:sz w:val="24"/>
        </w:rPr>
      </w:pPr>
    </w:p>
    <w:p w14:paraId="53B005BF">
      <w:pPr>
        <w:spacing w:before="312" w:beforeLines="100" w:after="312" w:afterLines="100"/>
        <w:jc w:val="center"/>
        <w:outlineLvl w:val="0"/>
        <w:rPr>
          <w:b/>
          <w:sz w:val="28"/>
          <w:szCs w:val="28"/>
        </w:rPr>
      </w:pPr>
      <w:r>
        <w:rPr>
          <w:rFonts w:cs="宋体"/>
          <w:sz w:val="24"/>
        </w:rPr>
        <w:br w:type="page"/>
      </w:r>
      <w:bookmarkStart w:id="135" w:name="_Toc494355953"/>
      <w:r>
        <w:rPr>
          <w:rFonts w:hint="eastAsia"/>
          <w:b/>
          <w:sz w:val="28"/>
          <w:szCs w:val="28"/>
        </w:rPr>
        <w:t>参考文献</w:t>
      </w:r>
      <w:bookmarkEnd w:id="130"/>
      <w:bookmarkEnd w:id="131"/>
      <w:bookmarkEnd w:id="132"/>
      <w:bookmarkEnd w:id="133"/>
      <w:bookmarkEnd w:id="134"/>
      <w:bookmarkEnd w:id="135"/>
    </w:p>
    <w:p w14:paraId="625D494C">
      <w:pPr>
        <w:widowControl/>
        <w:numPr>
          <w:ilvl w:val="0"/>
          <w:numId w:val="6"/>
        </w:numPr>
        <w:spacing w:line="300" w:lineRule="auto"/>
        <w:jc w:val="left"/>
        <w:rPr>
          <w:rFonts w:hint="eastAsia"/>
          <w:kern w:val="0"/>
          <w:szCs w:val="21"/>
        </w:rPr>
      </w:pPr>
      <w:bookmarkStart w:id="136" w:name="_Ref494358573"/>
      <w:bookmarkStart w:id="137" w:name="_Toc9830"/>
      <w:bookmarkStart w:id="138" w:name="_Toc481248546"/>
      <w:bookmarkStart w:id="139" w:name="_Toc318409789"/>
      <w:r>
        <w:rPr>
          <w:rFonts w:hint="eastAsia"/>
          <w:b/>
          <w:sz w:val="28"/>
          <w:szCs w:val="28"/>
          <w:lang/>
        </w:rPr>
        <w:pict>
          <v:shape id="_x0000_s1122" o:spid="_x0000_s1122" o:spt="202" type="#_x0000_t202" style="position:absolute;left:0pt;margin-left:315.75pt;margin-top:-82.55pt;height:86.25pt;width:146.25pt;z-index:25168588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0E49FC97">
                  <w:pPr>
                    <w:pStyle w:val="11"/>
                  </w:pPr>
                  <w:r>
                    <w:t>1级标题</w:t>
                  </w:r>
                  <w:r>
                    <w:rPr>
                      <w:rFonts w:hint="eastAsia"/>
                    </w:rPr>
                    <w:t>，四号宋体，加粗居中，段前后1行，“</w:t>
                  </w:r>
                  <w:r>
                    <w:t>参考文献</w:t>
                  </w:r>
                  <w:r>
                    <w:rPr>
                      <w:rFonts w:hint="eastAsia"/>
                    </w:rPr>
                    <w:t>”</w:t>
                  </w:r>
                  <w:r>
                    <w:t>字间空</w:t>
                  </w:r>
                  <w:r>
                    <w:rPr>
                      <w:rFonts w:hint="eastAsia"/>
                    </w:rPr>
                    <w:t>一</w:t>
                  </w:r>
                  <w:r>
                    <w:t>格</w:t>
                  </w:r>
                  <w:r>
                    <w:rPr>
                      <w:rFonts w:hint="eastAsia"/>
                    </w:rPr>
                    <w:t>，生成的目录内容中参考文献四字中间没有空格</w:t>
                  </w:r>
                </w:p>
              </w:txbxContent>
            </v:textbox>
          </v:shape>
        </w:pict>
      </w:r>
      <w:r>
        <w:rPr>
          <w:rFonts w:hAnsi="宋体"/>
          <w:kern w:val="0"/>
          <w:szCs w:val="21"/>
        </w:rPr>
        <w:t>庄志红</w:t>
      </w:r>
      <w:r>
        <w:rPr>
          <w:kern w:val="0"/>
          <w:szCs w:val="21"/>
        </w:rPr>
        <w:t>.</w:t>
      </w:r>
      <w:r>
        <w:rPr>
          <w:rFonts w:hAnsi="宋体"/>
          <w:kern w:val="0"/>
          <w:szCs w:val="21"/>
        </w:rPr>
        <w:t>基于</w:t>
      </w:r>
      <w:r>
        <w:rPr>
          <w:kern w:val="0"/>
          <w:szCs w:val="21"/>
        </w:rPr>
        <w:t>PIC</w:t>
      </w:r>
      <w:r>
        <w:rPr>
          <w:rFonts w:hAnsi="宋体"/>
          <w:kern w:val="0"/>
          <w:szCs w:val="21"/>
        </w:rPr>
        <w:t>单片机的农田灌溉智能控制系统研究</w:t>
      </w:r>
      <w:r>
        <w:rPr>
          <w:kern w:val="0"/>
          <w:szCs w:val="21"/>
        </w:rPr>
        <w:t>[J] .</w:t>
      </w:r>
      <w:r>
        <w:rPr>
          <w:rFonts w:hAnsi="宋体"/>
          <w:kern w:val="0"/>
          <w:szCs w:val="21"/>
        </w:rPr>
        <w:t>安徽农业学</w:t>
      </w:r>
      <w:r>
        <w:rPr>
          <w:rFonts w:hint="eastAsia"/>
          <w:kern w:val="0"/>
          <w:szCs w:val="21"/>
        </w:rPr>
        <w:t>,</w:t>
      </w:r>
      <w:r>
        <w:rPr>
          <w:kern w:val="0"/>
          <w:szCs w:val="21"/>
        </w:rPr>
        <w:t>2010</w:t>
      </w:r>
      <w:r>
        <w:rPr>
          <w:rFonts w:hint="eastAsia"/>
          <w:kern w:val="0"/>
          <w:szCs w:val="21"/>
        </w:rPr>
        <w:t>,</w:t>
      </w:r>
      <w:r>
        <w:rPr>
          <w:rFonts w:hint="eastAsia"/>
        </w:rPr>
        <w:t>30</w:t>
      </w:r>
      <w:r>
        <w:rPr>
          <w:rFonts w:hint="eastAsia" w:ascii="宋体" w:hAnsi="宋体"/>
        </w:rPr>
        <w:t>(</w:t>
      </w:r>
      <w:r>
        <w:rPr>
          <w:rFonts w:hint="eastAsia"/>
        </w:rPr>
        <w:t>12</w:t>
      </w:r>
      <w:r>
        <w:rPr>
          <w:rFonts w:hint="eastAsia" w:ascii="宋体" w:hAnsi="宋体"/>
        </w:rPr>
        <w:t>)</w:t>
      </w:r>
      <w:r>
        <w:rPr>
          <w:rFonts w:hint="eastAsia"/>
          <w:color w:val="000000"/>
          <w:szCs w:val="21"/>
        </w:rPr>
        <w:t>:</w:t>
      </w:r>
      <w:r>
        <w:rPr>
          <w:rFonts w:hint="eastAsia"/>
        </w:rPr>
        <w:t>21</w:t>
      </w:r>
      <w:r>
        <w:rPr>
          <w:rFonts w:hint="eastAsia" w:ascii="宋体" w:hAnsi="宋体"/>
        </w:rPr>
        <w:t>-</w:t>
      </w:r>
      <w:r>
        <w:rPr>
          <w:rFonts w:hint="eastAsia"/>
        </w:rPr>
        <w:t>29</w:t>
      </w:r>
      <w:r>
        <w:rPr>
          <w:rFonts w:hint="eastAsia" w:ascii="宋体" w:hAnsi="宋体"/>
        </w:rPr>
        <w:t>.</w:t>
      </w:r>
      <w:bookmarkEnd w:id="136"/>
    </w:p>
    <w:p w14:paraId="019C12BC">
      <w:pPr>
        <w:widowControl/>
        <w:numPr>
          <w:ilvl w:val="0"/>
          <w:numId w:val="6"/>
        </w:numPr>
        <w:spacing w:line="300" w:lineRule="auto"/>
        <w:jc w:val="left"/>
        <w:rPr>
          <w:rFonts w:hint="eastAsia"/>
          <w:kern w:val="0"/>
          <w:szCs w:val="21"/>
        </w:rPr>
      </w:pPr>
      <w:bookmarkStart w:id="140" w:name="_Ref494358673"/>
      <w:r>
        <w:rPr>
          <w:rFonts w:hAnsi="宋体"/>
          <w:kern w:val="0"/>
          <w:szCs w:val="21"/>
        </w:rPr>
        <w:t>张毅刚</w:t>
      </w:r>
      <w:r>
        <w:rPr>
          <w:kern w:val="0"/>
          <w:szCs w:val="21"/>
        </w:rPr>
        <w:t>.</w:t>
      </w:r>
      <w:r>
        <w:rPr>
          <w:rFonts w:hAnsi="宋体"/>
          <w:kern w:val="0"/>
          <w:szCs w:val="21"/>
        </w:rPr>
        <w:t>单片机原理及接口技术</w:t>
      </w:r>
      <w:r>
        <w:rPr>
          <w:kern w:val="0"/>
          <w:szCs w:val="21"/>
        </w:rPr>
        <w:t>(C51</w:t>
      </w:r>
      <w:r>
        <w:rPr>
          <w:rFonts w:hAnsi="宋体"/>
          <w:kern w:val="0"/>
          <w:szCs w:val="21"/>
        </w:rPr>
        <w:t>编程</w:t>
      </w:r>
      <w:r>
        <w:rPr>
          <w:kern w:val="0"/>
          <w:szCs w:val="21"/>
        </w:rPr>
        <w:t>)[M].</w:t>
      </w:r>
      <w:r>
        <w:rPr>
          <w:rFonts w:hAnsi="宋体"/>
          <w:kern w:val="0"/>
          <w:szCs w:val="21"/>
        </w:rPr>
        <w:t>北京</w:t>
      </w:r>
      <w:r>
        <w:rPr>
          <w:rFonts w:hint="eastAsia" w:hAnsi="宋体"/>
          <w:kern w:val="0"/>
          <w:szCs w:val="21"/>
        </w:rPr>
        <w:t>:</w:t>
      </w:r>
      <w:r>
        <w:rPr>
          <w:rFonts w:hAnsi="宋体"/>
          <w:kern w:val="0"/>
          <w:szCs w:val="21"/>
        </w:rPr>
        <w:t>人民邮电出版社</w:t>
      </w:r>
      <w:r>
        <w:rPr>
          <w:rFonts w:hint="eastAsia" w:ascii="宋体" w:hAnsi="宋体"/>
        </w:rPr>
        <w:t>,</w:t>
      </w:r>
      <w:r>
        <w:rPr>
          <w:kern w:val="0"/>
          <w:szCs w:val="21"/>
        </w:rPr>
        <w:t>2013</w:t>
      </w:r>
      <w:r>
        <w:rPr>
          <w:rFonts w:hint="eastAsia"/>
          <w:color w:val="000000"/>
          <w:szCs w:val="21"/>
        </w:rPr>
        <w:t>:</w:t>
      </w:r>
      <w:r>
        <w:rPr>
          <w:rFonts w:hint="eastAsia" w:ascii="宋体" w:hAnsi="宋体"/>
        </w:rPr>
        <w:t>1</w:t>
      </w:r>
      <w:r>
        <w:rPr>
          <w:rFonts w:hint="eastAsia"/>
        </w:rPr>
        <w:t>3</w:t>
      </w:r>
      <w:r>
        <w:rPr>
          <w:rFonts w:hint="eastAsia" w:ascii="宋体" w:hAnsi="宋体"/>
        </w:rPr>
        <w:t>-1</w:t>
      </w:r>
      <w:r>
        <w:rPr>
          <w:rFonts w:hint="eastAsia"/>
        </w:rPr>
        <w:t>4</w:t>
      </w:r>
      <w:r>
        <w:rPr>
          <w:kern w:val="0"/>
          <w:szCs w:val="21"/>
        </w:rPr>
        <w:t>.</w:t>
      </w:r>
      <w:bookmarkEnd w:id="140"/>
    </w:p>
    <w:p w14:paraId="42C00059">
      <w:pPr>
        <w:widowControl/>
        <w:numPr>
          <w:ilvl w:val="0"/>
          <w:numId w:val="6"/>
        </w:numPr>
        <w:spacing w:line="300" w:lineRule="auto"/>
        <w:jc w:val="left"/>
        <w:rPr>
          <w:rFonts w:hint="eastAsia"/>
          <w:kern w:val="0"/>
          <w:szCs w:val="21"/>
        </w:rPr>
      </w:pPr>
      <w:bookmarkStart w:id="141" w:name="_Ref494359798"/>
      <w:r>
        <w:rPr>
          <w:rFonts w:hAnsi="宋体"/>
          <w:kern w:val="0"/>
          <w:szCs w:val="21"/>
        </w:rPr>
        <w:t>沈晓波</w:t>
      </w:r>
      <w:r>
        <w:rPr>
          <w:kern w:val="0"/>
          <w:szCs w:val="21"/>
        </w:rPr>
        <w:t>,</w:t>
      </w:r>
      <w:r>
        <w:rPr>
          <w:rFonts w:hAnsi="宋体"/>
          <w:kern w:val="0"/>
          <w:szCs w:val="21"/>
        </w:rPr>
        <w:t>王留留</w:t>
      </w:r>
      <w:r>
        <w:rPr>
          <w:kern w:val="0"/>
          <w:szCs w:val="21"/>
        </w:rPr>
        <w:t>,</w:t>
      </w:r>
      <w:r>
        <w:rPr>
          <w:rFonts w:hAnsi="宋体"/>
          <w:kern w:val="0"/>
          <w:szCs w:val="21"/>
        </w:rPr>
        <w:t>苗磊</w:t>
      </w:r>
      <w:r>
        <w:rPr>
          <w:kern w:val="0"/>
          <w:szCs w:val="21"/>
        </w:rPr>
        <w:t>.</w:t>
      </w:r>
      <w:r>
        <w:rPr>
          <w:rFonts w:hAnsi="宋体"/>
          <w:kern w:val="0"/>
          <w:szCs w:val="21"/>
        </w:rPr>
        <w:t>数字技术与应用</w:t>
      </w:r>
      <w:r>
        <w:rPr>
          <w:kern w:val="0"/>
          <w:szCs w:val="21"/>
        </w:rPr>
        <w:t>[J].2012</w:t>
      </w:r>
      <w:r>
        <w:rPr>
          <w:rFonts w:hint="eastAsia"/>
          <w:kern w:val="0"/>
          <w:szCs w:val="21"/>
        </w:rPr>
        <w:t>,</w:t>
      </w:r>
      <w:r>
        <w:rPr>
          <w:rFonts w:hint="eastAsia"/>
        </w:rPr>
        <w:t>30</w:t>
      </w:r>
      <w:r>
        <w:rPr>
          <w:rFonts w:hint="eastAsia" w:ascii="宋体" w:hAnsi="宋体"/>
        </w:rPr>
        <w:t>(</w:t>
      </w:r>
      <w:r>
        <w:rPr>
          <w:rFonts w:hint="eastAsia"/>
        </w:rPr>
        <w:t>12</w:t>
      </w:r>
      <w:r>
        <w:rPr>
          <w:rFonts w:hint="eastAsia" w:ascii="宋体" w:hAnsi="宋体"/>
        </w:rPr>
        <w:t>)</w:t>
      </w:r>
      <w:r>
        <w:rPr>
          <w:rFonts w:hint="eastAsia"/>
          <w:color w:val="000000"/>
          <w:szCs w:val="21"/>
        </w:rPr>
        <w:t xml:space="preserve"> :</w:t>
      </w:r>
      <w:r>
        <w:rPr>
          <w:rFonts w:hint="eastAsia"/>
        </w:rPr>
        <w:t>21</w:t>
      </w:r>
      <w:r>
        <w:rPr>
          <w:rFonts w:hint="eastAsia" w:ascii="宋体" w:hAnsi="宋体"/>
        </w:rPr>
        <w:t>-</w:t>
      </w:r>
      <w:r>
        <w:rPr>
          <w:rFonts w:hint="eastAsia"/>
        </w:rPr>
        <w:t>29</w:t>
      </w:r>
      <w:r>
        <w:rPr>
          <w:rFonts w:hint="eastAsia"/>
          <w:kern w:val="0"/>
          <w:szCs w:val="21"/>
        </w:rPr>
        <w:t>.</w:t>
      </w:r>
      <w:bookmarkEnd w:id="141"/>
    </w:p>
    <w:p w14:paraId="6A59191F">
      <w:pPr>
        <w:widowControl/>
        <w:numPr>
          <w:ilvl w:val="0"/>
          <w:numId w:val="6"/>
        </w:numPr>
        <w:spacing w:line="300" w:lineRule="auto"/>
        <w:jc w:val="left"/>
        <w:rPr>
          <w:rFonts w:hint="eastAsia"/>
          <w:kern w:val="0"/>
          <w:szCs w:val="21"/>
        </w:rPr>
      </w:pPr>
      <w:bookmarkStart w:id="142" w:name="_Ref494359620"/>
      <w:r>
        <w:rPr>
          <w:rFonts w:hAnsi="宋体"/>
          <w:kern w:val="0"/>
          <w:szCs w:val="21"/>
        </w:rPr>
        <w:t>刘健</w:t>
      </w:r>
      <w:r>
        <w:rPr>
          <w:kern w:val="0"/>
          <w:szCs w:val="21"/>
        </w:rPr>
        <w:t>.</w:t>
      </w:r>
      <w:r>
        <w:rPr>
          <w:rFonts w:hAnsi="宋体"/>
          <w:kern w:val="0"/>
          <w:szCs w:val="21"/>
        </w:rPr>
        <w:t>基于</w:t>
      </w:r>
      <w:r>
        <w:rPr>
          <w:kern w:val="0"/>
          <w:szCs w:val="21"/>
        </w:rPr>
        <w:t>ST89C52RC</w:t>
      </w:r>
      <w:r>
        <w:rPr>
          <w:rFonts w:hAnsi="宋体"/>
          <w:kern w:val="0"/>
          <w:szCs w:val="21"/>
        </w:rPr>
        <w:t>单片机实验系统的设计与开发</w:t>
      </w:r>
      <w:r>
        <w:rPr>
          <w:kern w:val="0"/>
          <w:szCs w:val="21"/>
        </w:rPr>
        <w:t>[D].</w:t>
      </w:r>
      <w:r>
        <w:rPr>
          <w:rFonts w:hint="eastAsia"/>
          <w:kern w:val="0"/>
          <w:szCs w:val="21"/>
        </w:rPr>
        <w:t>湖南</w:t>
      </w:r>
      <w:r>
        <w:rPr>
          <w:rFonts w:hint="eastAsia"/>
          <w:color w:val="000000"/>
          <w:szCs w:val="21"/>
        </w:rPr>
        <w:t>:</w:t>
      </w:r>
      <w:r>
        <w:rPr>
          <w:rFonts w:hAnsi="宋体"/>
          <w:kern w:val="0"/>
          <w:szCs w:val="21"/>
        </w:rPr>
        <w:t>湖南大学</w:t>
      </w:r>
      <w:r>
        <w:rPr>
          <w:rFonts w:hint="eastAsia" w:hAnsi="宋体"/>
          <w:kern w:val="0"/>
          <w:szCs w:val="21"/>
        </w:rPr>
        <w:t>,</w:t>
      </w:r>
      <w:r>
        <w:rPr>
          <w:kern w:val="0"/>
          <w:szCs w:val="21"/>
        </w:rPr>
        <w:t>2013</w:t>
      </w:r>
      <w:r>
        <w:rPr>
          <w:rFonts w:hint="eastAsia"/>
          <w:kern w:val="0"/>
          <w:szCs w:val="21"/>
        </w:rPr>
        <w:t>:</w:t>
      </w:r>
      <w:r>
        <w:rPr>
          <w:rFonts w:hint="eastAsia" w:ascii="宋体" w:hAnsi="宋体"/>
          <w:color w:val="000000"/>
          <w:szCs w:val="21"/>
        </w:rPr>
        <w:t>15-19</w:t>
      </w:r>
      <w:r>
        <w:rPr>
          <w:rFonts w:hint="eastAsia"/>
          <w:kern w:val="0"/>
          <w:szCs w:val="21"/>
        </w:rPr>
        <w:t>.</w:t>
      </w:r>
      <w:bookmarkEnd w:id="142"/>
    </w:p>
    <w:p w14:paraId="74EF6217">
      <w:pPr>
        <w:widowControl/>
        <w:numPr>
          <w:ilvl w:val="0"/>
          <w:numId w:val="6"/>
        </w:numPr>
        <w:spacing w:line="300" w:lineRule="auto"/>
        <w:jc w:val="left"/>
        <w:rPr>
          <w:rFonts w:hint="eastAsia"/>
          <w:kern w:val="0"/>
          <w:szCs w:val="21"/>
        </w:rPr>
      </w:pPr>
      <w:bookmarkStart w:id="143" w:name="_Ref494359716"/>
      <w:r>
        <w:rPr>
          <w:rFonts w:hAnsi="宋体"/>
          <w:kern w:val="0"/>
          <w:szCs w:val="21"/>
        </w:rPr>
        <w:t>王洋</w:t>
      </w:r>
      <w:r>
        <w:rPr>
          <w:kern w:val="0"/>
          <w:szCs w:val="21"/>
        </w:rPr>
        <w:t>,</w:t>
      </w:r>
      <w:r>
        <w:rPr>
          <w:rFonts w:hAnsi="宋体"/>
          <w:kern w:val="0"/>
          <w:szCs w:val="21"/>
        </w:rPr>
        <w:t>巫庆辉</w:t>
      </w:r>
      <w:r>
        <w:rPr>
          <w:kern w:val="0"/>
          <w:szCs w:val="21"/>
        </w:rPr>
        <w:t>,</w:t>
      </w:r>
      <w:r>
        <w:rPr>
          <w:rFonts w:hAnsi="宋体"/>
          <w:kern w:val="0"/>
          <w:szCs w:val="21"/>
        </w:rPr>
        <w:t>庞艳伟</w:t>
      </w:r>
      <w:r>
        <w:rPr>
          <w:kern w:val="0"/>
          <w:szCs w:val="21"/>
        </w:rPr>
        <w:t>.ADC0832</w:t>
      </w:r>
      <w:r>
        <w:rPr>
          <w:rFonts w:hAnsi="宋体"/>
          <w:kern w:val="0"/>
          <w:szCs w:val="21"/>
        </w:rPr>
        <w:t>在真空度数据检测中的应用</w:t>
      </w:r>
      <w:r>
        <w:rPr>
          <w:kern w:val="0"/>
          <w:szCs w:val="21"/>
        </w:rPr>
        <w:t>[J].</w:t>
      </w:r>
      <w:r>
        <w:rPr>
          <w:rFonts w:hAnsi="宋体"/>
          <w:kern w:val="0"/>
          <w:szCs w:val="21"/>
        </w:rPr>
        <w:t>电子设计工程</w:t>
      </w:r>
      <w:r>
        <w:rPr>
          <w:rFonts w:hint="eastAsia"/>
          <w:kern w:val="0"/>
          <w:szCs w:val="21"/>
        </w:rPr>
        <w:t>,</w:t>
      </w:r>
      <w:r>
        <w:rPr>
          <w:kern w:val="0"/>
          <w:szCs w:val="21"/>
        </w:rPr>
        <w:t>2013</w:t>
      </w:r>
      <w:r>
        <w:rPr>
          <w:rFonts w:hint="eastAsia"/>
          <w:kern w:val="0"/>
          <w:szCs w:val="21"/>
        </w:rPr>
        <w:t>,30(12):21-29.</w:t>
      </w:r>
      <w:bookmarkEnd w:id="143"/>
    </w:p>
    <w:p w14:paraId="43D18E0F">
      <w:pPr>
        <w:widowControl/>
        <w:numPr>
          <w:ilvl w:val="0"/>
          <w:numId w:val="6"/>
        </w:numPr>
        <w:spacing w:line="300" w:lineRule="auto"/>
        <w:jc w:val="left"/>
        <w:rPr>
          <w:rFonts w:hint="eastAsia"/>
          <w:kern w:val="0"/>
          <w:szCs w:val="21"/>
        </w:rPr>
      </w:pPr>
      <w:bookmarkStart w:id="144" w:name="_Ref494359670"/>
      <w:r>
        <w:rPr>
          <w:rFonts w:hAnsi="宋体"/>
          <w:kern w:val="0"/>
          <w:szCs w:val="21"/>
        </w:rPr>
        <w:t>王兴龙</w:t>
      </w:r>
      <w:r>
        <w:rPr>
          <w:kern w:val="0"/>
          <w:szCs w:val="21"/>
        </w:rPr>
        <w:t>,</w:t>
      </w:r>
      <w:r>
        <w:rPr>
          <w:rFonts w:hAnsi="宋体"/>
          <w:kern w:val="0"/>
          <w:szCs w:val="21"/>
        </w:rPr>
        <w:t>董云峰</w:t>
      </w:r>
      <w:r>
        <w:rPr>
          <w:kern w:val="0"/>
          <w:szCs w:val="21"/>
        </w:rPr>
        <w:t>.</w:t>
      </w:r>
      <w:r>
        <w:rPr>
          <w:rFonts w:hAnsi="宋体"/>
          <w:kern w:val="0"/>
          <w:szCs w:val="21"/>
        </w:rPr>
        <w:t>分布式集群飞行器地面仿真平台设计及其通信协议仿真</w:t>
      </w:r>
      <w:r>
        <w:rPr>
          <w:kern w:val="0"/>
          <w:szCs w:val="21"/>
        </w:rPr>
        <w:t>[C].</w:t>
      </w:r>
      <w:r>
        <w:rPr>
          <w:rFonts w:hAnsi="宋体"/>
          <w:kern w:val="0"/>
          <w:szCs w:val="21"/>
        </w:rPr>
        <w:t>北京航空航天大学宇航学院</w:t>
      </w:r>
      <w:r>
        <w:rPr>
          <w:kern w:val="0"/>
          <w:szCs w:val="21"/>
        </w:rPr>
        <w:t>,2012</w:t>
      </w:r>
      <w:r>
        <w:rPr>
          <w:rFonts w:hint="eastAsia"/>
          <w:color w:val="000000"/>
          <w:szCs w:val="21"/>
        </w:rPr>
        <w:t>:65-72.</w:t>
      </w:r>
      <w:bookmarkEnd w:id="144"/>
    </w:p>
    <w:p w14:paraId="785A688D">
      <w:pPr>
        <w:widowControl/>
        <w:numPr>
          <w:ilvl w:val="0"/>
          <w:numId w:val="6"/>
        </w:numPr>
        <w:spacing w:line="300" w:lineRule="auto"/>
        <w:jc w:val="left"/>
        <w:rPr>
          <w:rFonts w:hint="eastAsia"/>
          <w:kern w:val="0"/>
          <w:szCs w:val="21"/>
        </w:rPr>
      </w:pPr>
      <w:r>
        <w:rPr>
          <w:rFonts w:hAnsi="宋体"/>
          <w:kern w:val="0"/>
          <w:szCs w:val="21"/>
        </w:rPr>
        <w:t>史艳娥</w:t>
      </w:r>
      <w:r>
        <w:rPr>
          <w:kern w:val="0"/>
          <w:szCs w:val="21"/>
        </w:rPr>
        <w:t>.</w:t>
      </w:r>
      <w:r>
        <w:rPr>
          <w:rFonts w:hAnsi="宋体"/>
          <w:kern w:val="0"/>
          <w:szCs w:val="21"/>
        </w:rPr>
        <w:t>基于超声的故障诊断系统的设计</w:t>
      </w:r>
      <w:r>
        <w:rPr>
          <w:kern w:val="0"/>
          <w:szCs w:val="21"/>
        </w:rPr>
        <w:t>[D].</w:t>
      </w:r>
      <w:r>
        <w:rPr>
          <w:rFonts w:hAnsi="宋体"/>
          <w:kern w:val="0"/>
          <w:szCs w:val="21"/>
        </w:rPr>
        <w:t>燕山大学</w:t>
      </w:r>
      <w:r>
        <w:rPr>
          <w:kern w:val="0"/>
          <w:szCs w:val="21"/>
        </w:rPr>
        <w:t>.2012</w:t>
      </w:r>
      <w:r>
        <w:rPr>
          <w:rFonts w:hint="eastAsia"/>
          <w:kern w:val="0"/>
          <w:szCs w:val="21"/>
        </w:rPr>
        <w:t>:</w:t>
      </w:r>
      <w:r>
        <w:rPr>
          <w:rFonts w:hint="eastAsia" w:ascii="宋体" w:hAnsi="宋体"/>
          <w:color w:val="000000"/>
          <w:szCs w:val="21"/>
        </w:rPr>
        <w:t>15-19</w:t>
      </w:r>
      <w:r>
        <w:rPr>
          <w:rFonts w:hint="eastAsia"/>
          <w:kern w:val="0"/>
          <w:szCs w:val="21"/>
        </w:rPr>
        <w:t>.</w:t>
      </w:r>
    </w:p>
    <w:p w14:paraId="06B261ED">
      <w:pPr>
        <w:widowControl/>
        <w:numPr>
          <w:ilvl w:val="0"/>
          <w:numId w:val="6"/>
        </w:numPr>
        <w:spacing w:line="300" w:lineRule="auto"/>
        <w:jc w:val="left"/>
        <w:rPr>
          <w:rFonts w:hint="eastAsia"/>
          <w:kern w:val="0"/>
          <w:szCs w:val="21"/>
        </w:rPr>
      </w:pPr>
      <w:r>
        <w:rPr>
          <w:rFonts w:hAnsi="宋体"/>
          <w:kern w:val="0"/>
          <w:szCs w:val="21"/>
        </w:rPr>
        <w:t>董树锋</w:t>
      </w:r>
      <w:r>
        <w:rPr>
          <w:kern w:val="0"/>
          <w:szCs w:val="21"/>
        </w:rPr>
        <w:t>,</w:t>
      </w:r>
      <w:r>
        <w:rPr>
          <w:rFonts w:hAnsi="宋体"/>
          <w:kern w:val="0"/>
          <w:szCs w:val="21"/>
        </w:rPr>
        <w:t>何光宇</w:t>
      </w:r>
      <w:r>
        <w:rPr>
          <w:kern w:val="0"/>
          <w:szCs w:val="21"/>
        </w:rPr>
        <w:t>,</w:t>
      </w:r>
      <w:r>
        <w:rPr>
          <w:rFonts w:hAnsi="宋体"/>
          <w:kern w:val="0"/>
          <w:szCs w:val="21"/>
        </w:rPr>
        <w:t>刘凯诚</w:t>
      </w:r>
      <w:r>
        <w:rPr>
          <w:kern w:val="0"/>
          <w:szCs w:val="21"/>
        </w:rPr>
        <w:t>,</w:t>
      </w:r>
      <w:r>
        <w:rPr>
          <w:rFonts w:hAnsi="宋体"/>
          <w:kern w:val="0"/>
          <w:szCs w:val="21"/>
        </w:rPr>
        <w:t>张王俊</w:t>
      </w:r>
      <w:r>
        <w:rPr>
          <w:kern w:val="0"/>
          <w:szCs w:val="21"/>
        </w:rPr>
        <w:t>,</w:t>
      </w:r>
      <w:r>
        <w:rPr>
          <w:rFonts w:hAnsi="宋体"/>
          <w:kern w:val="0"/>
          <w:szCs w:val="21"/>
        </w:rPr>
        <w:t>王治华</w:t>
      </w:r>
      <w:r>
        <w:rPr>
          <w:kern w:val="0"/>
          <w:szCs w:val="21"/>
        </w:rPr>
        <w:t>.</w:t>
      </w:r>
      <w:r>
        <w:rPr>
          <w:rFonts w:hAnsi="宋体"/>
          <w:kern w:val="0"/>
          <w:szCs w:val="21"/>
        </w:rPr>
        <w:t>使用</w:t>
      </w:r>
      <w:r>
        <w:rPr>
          <w:kern w:val="0"/>
          <w:szCs w:val="21"/>
        </w:rPr>
        <w:t>Eclipse</w:t>
      </w:r>
      <w:r>
        <w:rPr>
          <w:rFonts w:hAnsi="宋体"/>
          <w:kern w:val="0"/>
          <w:szCs w:val="21"/>
        </w:rPr>
        <w:t>建模框架实现基于公共信息模型系统的开发</w:t>
      </w:r>
      <w:r>
        <w:rPr>
          <w:kern w:val="0"/>
          <w:szCs w:val="21"/>
        </w:rPr>
        <w:t>[J].</w:t>
      </w:r>
      <w:r>
        <w:rPr>
          <w:rFonts w:hAnsi="宋体"/>
          <w:kern w:val="0"/>
          <w:szCs w:val="21"/>
        </w:rPr>
        <w:t>电力系统自动化</w:t>
      </w:r>
      <w:r>
        <w:rPr>
          <w:kern w:val="0"/>
          <w:szCs w:val="21"/>
        </w:rPr>
        <w:t>.2012</w:t>
      </w:r>
      <w:r>
        <w:rPr>
          <w:rFonts w:hint="eastAsia"/>
          <w:kern w:val="0"/>
          <w:szCs w:val="21"/>
        </w:rPr>
        <w:t>,</w:t>
      </w:r>
      <w:r>
        <w:rPr>
          <w:rFonts w:hint="eastAsia"/>
        </w:rPr>
        <w:t>30</w:t>
      </w:r>
      <w:r>
        <w:rPr>
          <w:rFonts w:hint="eastAsia" w:ascii="宋体" w:hAnsi="宋体"/>
        </w:rPr>
        <w:t>(</w:t>
      </w:r>
      <w:r>
        <w:rPr>
          <w:rFonts w:hint="eastAsia"/>
        </w:rPr>
        <w:t>12</w:t>
      </w:r>
      <w:r>
        <w:rPr>
          <w:rFonts w:hint="eastAsia" w:ascii="宋体" w:hAnsi="宋体"/>
        </w:rPr>
        <w:t>)</w:t>
      </w:r>
      <w:r>
        <w:rPr>
          <w:rFonts w:hint="eastAsia"/>
          <w:color w:val="000000"/>
          <w:szCs w:val="21"/>
        </w:rPr>
        <w:t>:</w:t>
      </w:r>
      <w:r>
        <w:rPr>
          <w:rFonts w:hint="eastAsia"/>
        </w:rPr>
        <w:t>21</w:t>
      </w:r>
      <w:r>
        <w:rPr>
          <w:rFonts w:hint="eastAsia" w:ascii="宋体" w:hAnsi="宋体"/>
        </w:rPr>
        <w:t>-</w:t>
      </w:r>
      <w:r>
        <w:rPr>
          <w:rFonts w:hint="eastAsia"/>
        </w:rPr>
        <w:t>29</w:t>
      </w:r>
      <w:r>
        <w:rPr>
          <w:rFonts w:hint="eastAsia"/>
          <w:kern w:val="0"/>
          <w:szCs w:val="21"/>
        </w:rPr>
        <w:t>.</w:t>
      </w:r>
    </w:p>
    <w:p w14:paraId="5F62416E">
      <w:pPr>
        <w:widowControl/>
        <w:numPr>
          <w:ilvl w:val="0"/>
          <w:numId w:val="6"/>
        </w:numPr>
        <w:spacing w:line="300" w:lineRule="auto"/>
        <w:jc w:val="left"/>
        <w:rPr>
          <w:rFonts w:hint="eastAsia"/>
          <w:kern w:val="0"/>
          <w:szCs w:val="21"/>
        </w:rPr>
      </w:pPr>
      <w:r>
        <w:rPr>
          <w:kern w:val="0"/>
          <w:szCs w:val="21"/>
        </w:rPr>
        <w:t>Evan S, Jonathan L, Trevor D. Fully Convolutional Networks for Semantic Segmentation [J]. arXiv. 2016:2</w:t>
      </w:r>
      <w:r>
        <w:rPr>
          <w:rFonts w:hint="eastAsia"/>
          <w:kern w:val="0"/>
          <w:szCs w:val="21"/>
        </w:rPr>
        <w:t>-</w:t>
      </w:r>
      <w:r>
        <w:rPr>
          <w:kern w:val="0"/>
          <w:szCs w:val="21"/>
        </w:rPr>
        <w:t>5.</w:t>
      </w:r>
    </w:p>
    <w:p w14:paraId="3AA8F641">
      <w:pPr>
        <w:widowControl/>
        <w:numPr>
          <w:ilvl w:val="0"/>
          <w:numId w:val="6"/>
        </w:numPr>
        <w:spacing w:line="300" w:lineRule="auto"/>
        <w:jc w:val="left"/>
        <w:rPr>
          <w:rFonts w:hint="eastAsia"/>
          <w:kern w:val="0"/>
          <w:szCs w:val="21"/>
        </w:rPr>
      </w:pPr>
      <w:r>
        <w:rPr>
          <w:rFonts w:hint="eastAsia"/>
        </w:rPr>
        <w:t>方俊义</w:t>
      </w:r>
      <w:r>
        <w:rPr>
          <w:rFonts w:hint="eastAsia" w:ascii="宋体" w:hAnsi="宋体"/>
        </w:rPr>
        <w:t>.</w:t>
      </w:r>
      <w:r>
        <w:rPr>
          <w:rFonts w:hint="eastAsia"/>
        </w:rPr>
        <w:t>AJAX的原理及应用[</w:t>
      </w:r>
      <w:r>
        <w:t>EB/OL</w:t>
      </w:r>
      <w:r>
        <w:rPr>
          <w:rFonts w:hint="eastAsia"/>
        </w:rPr>
        <w:t>].</w:t>
      </w:r>
      <w:r>
        <w:rPr>
          <w:rFonts w:hint="eastAsia" w:ascii="宋体" w:hAnsi="宋体"/>
        </w:rPr>
        <w:t>(2006-6-7)</w:t>
      </w:r>
      <w:r>
        <w:rPr>
          <w:rFonts w:hint="eastAsia" w:ascii="宋体" w:hAnsi="宋体"/>
          <w:kern w:val="0"/>
          <w:szCs w:val="21"/>
        </w:rPr>
        <w:t>[2007-5-6</w:t>
      </w:r>
      <w:r>
        <w:rPr>
          <w:rFonts w:ascii="宋体" w:hAnsi="宋体"/>
          <w:kern w:val="0"/>
          <w:szCs w:val="21"/>
        </w:rPr>
        <w:t>]</w:t>
      </w:r>
      <w:r>
        <w:rPr>
          <w:rFonts w:hint="eastAsia"/>
          <w:kern w:val="0"/>
          <w:szCs w:val="21"/>
        </w:rPr>
        <w:t>.</w:t>
      </w:r>
      <w:r>
        <w:rPr>
          <w:kern w:val="0"/>
          <w:szCs w:val="21"/>
        </w:rPr>
        <w:t>http://info.lib.uh.edu/ pacs1.html.</w:t>
      </w:r>
    </w:p>
    <w:p w14:paraId="27A59341">
      <w:pPr>
        <w:widowControl/>
        <w:spacing w:line="300" w:lineRule="auto"/>
        <w:ind w:left="315" w:hanging="315" w:hangingChars="150"/>
        <w:jc w:val="left"/>
        <w:rPr>
          <w:rFonts w:hint="eastAsia"/>
          <w:kern w:val="0"/>
          <w:szCs w:val="21"/>
        </w:rPr>
      </w:pPr>
    </w:p>
    <w:p w14:paraId="71A3CEF6">
      <w:pPr>
        <w:widowControl/>
        <w:spacing w:line="300" w:lineRule="auto"/>
        <w:ind w:left="315" w:hanging="315" w:hangingChars="150"/>
        <w:jc w:val="left"/>
        <w:rPr>
          <w:rFonts w:hint="eastAsia"/>
          <w:kern w:val="0"/>
          <w:szCs w:val="21"/>
        </w:rPr>
      </w:pPr>
    </w:p>
    <w:p w14:paraId="662FF1F9">
      <w:pPr>
        <w:widowControl/>
        <w:spacing w:line="300" w:lineRule="auto"/>
        <w:ind w:left="315" w:hanging="315" w:hangingChars="150"/>
        <w:jc w:val="left"/>
        <w:rPr>
          <w:rFonts w:hint="eastAsia"/>
          <w:kern w:val="0"/>
          <w:szCs w:val="21"/>
        </w:rPr>
      </w:pPr>
    </w:p>
    <w:p w14:paraId="7DB0AFA5">
      <w:pPr>
        <w:widowControl/>
        <w:spacing w:line="300" w:lineRule="auto"/>
        <w:ind w:left="420" w:hanging="420" w:hangingChars="150"/>
        <w:jc w:val="left"/>
        <w:rPr>
          <w:rFonts w:hint="eastAsia"/>
          <w:kern w:val="0"/>
          <w:szCs w:val="21"/>
        </w:rPr>
      </w:pPr>
      <w:r>
        <w:rPr>
          <w:sz w:val="28"/>
          <w:szCs w:val="28"/>
          <w:lang/>
        </w:rPr>
        <w:pict>
          <v:shape id="_x0000_s1123" o:spid="_x0000_s1123" o:spt="202" type="#_x0000_t202" style="position:absolute;left:0pt;margin-left:288.45pt;margin-top:11.2pt;height:102.75pt;width:146.25pt;z-index:25168691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213FB1FB">
                  <w:pPr>
                    <w:rPr>
                      <w:bCs/>
                      <w:color w:val="000000"/>
                      <w:szCs w:val="21"/>
                    </w:rPr>
                  </w:pPr>
                  <w:r>
                    <w:rPr>
                      <w:rFonts w:hint="eastAsia"/>
                      <w:bCs/>
                      <w:color w:val="000000"/>
                      <w:szCs w:val="21"/>
                    </w:rPr>
                    <w:t>按文中标注的顺序列出</w:t>
                  </w:r>
                  <w:r>
                    <w:rPr>
                      <w:bCs/>
                      <w:color w:val="000000"/>
                      <w:szCs w:val="21"/>
                    </w:rPr>
                    <w:t>所</w:t>
                  </w:r>
                  <w:r>
                    <w:rPr>
                      <w:rFonts w:hint="eastAsia"/>
                      <w:bCs/>
                      <w:color w:val="000000"/>
                      <w:szCs w:val="21"/>
                    </w:rPr>
                    <w:t>引</w:t>
                  </w:r>
                  <w:r>
                    <w:rPr>
                      <w:bCs/>
                      <w:color w:val="000000"/>
                      <w:szCs w:val="21"/>
                    </w:rPr>
                    <w:t>用到的各种书籍和资料</w:t>
                  </w:r>
                  <w:r>
                    <w:rPr>
                      <w:rFonts w:hint="eastAsia"/>
                      <w:bCs/>
                      <w:color w:val="000000"/>
                      <w:szCs w:val="21"/>
                    </w:rPr>
                    <w:t>。</w:t>
                  </w:r>
                </w:p>
                <w:p w14:paraId="7394F9CB">
                  <w:r>
                    <w:rPr>
                      <w:rFonts w:hint="eastAsia"/>
                    </w:rPr>
                    <w:t>中文宋体，英文</w:t>
                  </w:r>
                  <w:r>
                    <w:rPr>
                      <w:color w:val="0000FF"/>
                    </w:rPr>
                    <w:t>Times New Roman</w:t>
                  </w:r>
                  <w:r>
                    <w:rPr>
                      <w:rFonts w:hint="eastAsia"/>
                      <w:color w:val="0000FF"/>
                    </w:rPr>
                    <w:t>字体，</w:t>
                  </w:r>
                  <w:r>
                    <w:rPr>
                      <w:rFonts w:hint="eastAsia"/>
                    </w:rPr>
                    <w:t>5号，行距1.25，段前段后0。</w:t>
                  </w:r>
                </w:p>
                <w:p w14:paraId="0EC0A4FD">
                  <w:r>
                    <w:rPr>
                      <w:rFonts w:hint="eastAsia"/>
                    </w:rPr>
                    <w:t>文献具体格式见下页说明。</w:t>
                  </w:r>
                </w:p>
              </w:txbxContent>
            </v:textbox>
          </v:shape>
        </w:pict>
      </w:r>
    </w:p>
    <w:p w14:paraId="51086F21">
      <w:pPr>
        <w:widowControl/>
        <w:spacing w:line="300" w:lineRule="auto"/>
        <w:ind w:left="315" w:hanging="315" w:hangingChars="150"/>
        <w:jc w:val="left"/>
        <w:rPr>
          <w:rFonts w:hint="eastAsia"/>
          <w:kern w:val="0"/>
          <w:szCs w:val="21"/>
        </w:rPr>
      </w:pPr>
    </w:p>
    <w:p w14:paraId="489A4B12">
      <w:pPr>
        <w:widowControl/>
        <w:spacing w:line="300" w:lineRule="auto"/>
        <w:ind w:left="315" w:hanging="315" w:hangingChars="150"/>
        <w:jc w:val="left"/>
        <w:rPr>
          <w:rFonts w:hint="eastAsia"/>
          <w:kern w:val="0"/>
          <w:szCs w:val="21"/>
        </w:rPr>
      </w:pPr>
    </w:p>
    <w:p w14:paraId="483EF568">
      <w:pPr>
        <w:widowControl/>
        <w:spacing w:line="300" w:lineRule="auto"/>
        <w:ind w:left="315" w:hanging="315" w:hangingChars="150"/>
        <w:jc w:val="left"/>
        <w:rPr>
          <w:rFonts w:hint="eastAsia"/>
          <w:kern w:val="0"/>
          <w:szCs w:val="21"/>
        </w:rPr>
      </w:pPr>
    </w:p>
    <w:p w14:paraId="196B55D7">
      <w:pPr>
        <w:widowControl/>
        <w:spacing w:line="300" w:lineRule="auto"/>
        <w:ind w:left="315" w:hanging="315" w:hangingChars="150"/>
        <w:jc w:val="left"/>
        <w:rPr>
          <w:rFonts w:hint="eastAsia"/>
          <w:kern w:val="0"/>
          <w:szCs w:val="21"/>
        </w:rPr>
      </w:pPr>
    </w:p>
    <w:p w14:paraId="21F17DD8">
      <w:pPr>
        <w:widowControl/>
        <w:spacing w:line="300" w:lineRule="auto"/>
        <w:ind w:left="315" w:hanging="315" w:hangingChars="150"/>
        <w:jc w:val="left"/>
        <w:rPr>
          <w:rFonts w:hint="eastAsia"/>
          <w:kern w:val="0"/>
          <w:szCs w:val="21"/>
        </w:rPr>
      </w:pPr>
    </w:p>
    <w:p w14:paraId="4E54381F">
      <w:pPr>
        <w:widowControl/>
        <w:spacing w:line="300" w:lineRule="auto"/>
        <w:ind w:left="315" w:hanging="315" w:hangingChars="150"/>
        <w:jc w:val="left"/>
        <w:rPr>
          <w:rFonts w:hint="eastAsia"/>
          <w:kern w:val="0"/>
          <w:szCs w:val="21"/>
        </w:rPr>
      </w:pPr>
    </w:p>
    <w:p w14:paraId="23E13D5D">
      <w:pPr>
        <w:widowControl/>
        <w:spacing w:line="300" w:lineRule="auto"/>
        <w:ind w:left="315" w:hanging="315" w:hangingChars="150"/>
        <w:jc w:val="left"/>
        <w:rPr>
          <w:rFonts w:hint="eastAsia"/>
          <w:kern w:val="0"/>
          <w:szCs w:val="21"/>
        </w:rPr>
      </w:pPr>
    </w:p>
    <w:p w14:paraId="456B6F43">
      <w:pPr>
        <w:widowControl/>
        <w:spacing w:line="300" w:lineRule="auto"/>
        <w:ind w:left="315" w:hanging="315" w:hangingChars="150"/>
        <w:jc w:val="left"/>
        <w:rPr>
          <w:rFonts w:hint="eastAsia"/>
          <w:kern w:val="0"/>
          <w:szCs w:val="21"/>
        </w:rPr>
      </w:pPr>
    </w:p>
    <w:p w14:paraId="78859B07">
      <w:pPr>
        <w:widowControl/>
        <w:spacing w:line="300" w:lineRule="auto"/>
        <w:ind w:left="315" w:hanging="315" w:hangingChars="150"/>
        <w:jc w:val="left"/>
        <w:rPr>
          <w:rFonts w:hint="eastAsia"/>
          <w:kern w:val="0"/>
          <w:szCs w:val="21"/>
        </w:rPr>
      </w:pPr>
    </w:p>
    <w:p w14:paraId="65CE356C">
      <w:pPr>
        <w:widowControl/>
        <w:spacing w:line="300" w:lineRule="auto"/>
        <w:ind w:left="315" w:hanging="315" w:hangingChars="150"/>
        <w:jc w:val="left"/>
        <w:rPr>
          <w:rFonts w:hint="eastAsia"/>
          <w:kern w:val="0"/>
          <w:szCs w:val="21"/>
        </w:rPr>
      </w:pPr>
    </w:p>
    <w:p w14:paraId="312F0582">
      <w:pPr>
        <w:widowControl/>
        <w:spacing w:line="300" w:lineRule="auto"/>
        <w:ind w:left="315" w:hanging="315" w:hangingChars="150"/>
        <w:jc w:val="left"/>
        <w:rPr>
          <w:rFonts w:hint="eastAsia"/>
          <w:kern w:val="0"/>
          <w:szCs w:val="21"/>
        </w:rPr>
      </w:pPr>
    </w:p>
    <w:p w14:paraId="2E03244D">
      <w:pPr>
        <w:widowControl/>
        <w:spacing w:line="300" w:lineRule="auto"/>
        <w:ind w:left="315" w:hanging="315" w:hangingChars="150"/>
        <w:jc w:val="left"/>
        <w:rPr>
          <w:rFonts w:hint="eastAsia"/>
          <w:kern w:val="0"/>
          <w:szCs w:val="21"/>
        </w:rPr>
      </w:pPr>
    </w:p>
    <w:p w14:paraId="44A47B8A">
      <w:pPr>
        <w:widowControl/>
        <w:spacing w:line="300" w:lineRule="auto"/>
        <w:ind w:left="315" w:hanging="315" w:hangingChars="150"/>
        <w:jc w:val="left"/>
        <w:rPr>
          <w:rFonts w:hint="eastAsia"/>
          <w:kern w:val="0"/>
          <w:szCs w:val="21"/>
        </w:rPr>
      </w:pPr>
    </w:p>
    <w:p w14:paraId="706AAA88">
      <w:pPr>
        <w:widowControl/>
        <w:spacing w:line="300" w:lineRule="auto"/>
        <w:ind w:left="315" w:hanging="315" w:hangingChars="150"/>
        <w:jc w:val="left"/>
        <w:rPr>
          <w:rFonts w:hint="eastAsia"/>
          <w:kern w:val="0"/>
          <w:szCs w:val="21"/>
        </w:rPr>
      </w:pPr>
    </w:p>
    <w:p w14:paraId="74B5C7F0">
      <w:pPr>
        <w:widowControl/>
        <w:spacing w:line="300" w:lineRule="auto"/>
        <w:ind w:left="315" w:hanging="315" w:hangingChars="150"/>
        <w:jc w:val="left"/>
        <w:rPr>
          <w:rFonts w:hint="eastAsia"/>
          <w:kern w:val="0"/>
          <w:szCs w:val="21"/>
        </w:rPr>
      </w:pPr>
    </w:p>
    <w:p w14:paraId="399C356D">
      <w:pPr>
        <w:widowControl/>
        <w:spacing w:line="300" w:lineRule="auto"/>
        <w:ind w:left="315" w:hanging="315" w:hangingChars="150"/>
        <w:jc w:val="left"/>
        <w:rPr>
          <w:rFonts w:hint="eastAsia"/>
          <w:kern w:val="0"/>
          <w:szCs w:val="21"/>
        </w:rPr>
      </w:pPr>
    </w:p>
    <w:p w14:paraId="5193F662">
      <w:pPr>
        <w:widowControl/>
        <w:spacing w:line="300" w:lineRule="auto"/>
        <w:ind w:left="315" w:hanging="315" w:hangingChars="150"/>
        <w:jc w:val="left"/>
        <w:rPr>
          <w:rFonts w:hint="eastAsia"/>
          <w:kern w:val="0"/>
          <w:szCs w:val="21"/>
        </w:rPr>
      </w:pPr>
    </w:p>
    <w:p w14:paraId="1193DA2A">
      <w:pPr>
        <w:widowControl/>
        <w:spacing w:line="300" w:lineRule="auto"/>
        <w:ind w:left="315" w:hanging="315" w:hangingChars="150"/>
        <w:jc w:val="left"/>
        <w:rPr>
          <w:kern w:val="0"/>
          <w:szCs w:val="21"/>
        </w:rPr>
      </w:pPr>
      <w:r>
        <w:rPr>
          <w:kern w:val="0"/>
          <w:szCs w:val="21"/>
          <w:lang/>
        </w:rPr>
        <w:pict>
          <v:shape id="_x0000_s1124" o:spid="_x0000_s1124" o:spt="202" type="#_x0000_t202" style="position:absolute;left:0pt;margin-left:-11.25pt;margin-top:-0.05pt;height:550.5pt;width:499.5pt;z-index:251687936;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71151F92">
                  <w:pPr>
                    <w:spacing w:line="400" w:lineRule="exact"/>
                    <w:ind w:firstLine="420" w:firstLineChars="200"/>
                    <w:rPr>
                      <w:b/>
                      <w:color w:val="000000"/>
                      <w:szCs w:val="21"/>
                    </w:rPr>
                  </w:pPr>
                  <w:r>
                    <w:rPr>
                      <w:rFonts w:hint="eastAsia"/>
                      <w:color w:val="000000"/>
                      <w:szCs w:val="21"/>
                    </w:rPr>
                    <w:t>文献类别不同格式不同，格式</w:t>
                  </w:r>
                  <w:r>
                    <w:rPr>
                      <w:color w:val="000000"/>
                      <w:szCs w:val="21"/>
                    </w:rPr>
                    <w:t>如下</w:t>
                  </w:r>
                  <w:r>
                    <w:rPr>
                      <w:rFonts w:hint="eastAsia"/>
                      <w:color w:val="000000"/>
                      <w:szCs w:val="21"/>
                    </w:rPr>
                    <w:t>：</w:t>
                  </w:r>
                </w:p>
                <w:p w14:paraId="7D9FE63D">
                  <w:pPr>
                    <w:pStyle w:val="49"/>
                    <w:numPr>
                      <w:ilvl w:val="0"/>
                      <w:numId w:val="7"/>
                    </w:numPr>
                    <w:spacing w:line="400" w:lineRule="exact"/>
                    <w:ind w:firstLineChars="0"/>
                    <w:jc w:val="left"/>
                    <w:rPr>
                      <w:rFonts w:ascii="宋体" w:hAnsi="宋体"/>
                      <w:color w:val="000000"/>
                      <w:szCs w:val="21"/>
                    </w:rPr>
                  </w:pPr>
                  <w:r>
                    <w:rPr>
                      <w:b/>
                      <w:color w:val="000000"/>
                      <w:szCs w:val="21"/>
                      <w:u w:val="single"/>
                    </w:rPr>
                    <w:t>著作图书文献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作者．书名</w:t>
                  </w:r>
                  <w:r>
                    <w:rPr>
                      <w:rFonts w:hint="eastAsia"/>
                      <w:color w:val="000000"/>
                      <w:szCs w:val="21"/>
                    </w:rPr>
                    <w:t>[M]</w:t>
                  </w:r>
                  <w:r>
                    <w:rPr>
                      <w:color w:val="000000"/>
                      <w:szCs w:val="21"/>
                    </w:rPr>
                    <w:t>．版次（第一版省略）．出版者，出版年份</w:t>
                  </w:r>
                  <w:r>
                    <w:rPr>
                      <w:rFonts w:hint="eastAsia"/>
                      <w:color w:val="000000"/>
                      <w:szCs w:val="21"/>
                    </w:rPr>
                    <w:t>:</w:t>
                  </w:r>
                  <w:r>
                    <w:rPr>
                      <w:color w:val="000000"/>
                      <w:szCs w:val="21"/>
                    </w:rPr>
                    <w:t>引用部分起止页码</w:t>
                  </w:r>
                  <w:r>
                    <w:rPr>
                      <w:rFonts w:hint="eastAsia"/>
                      <w:color w:val="000000"/>
                      <w:szCs w:val="21"/>
                    </w:rPr>
                    <w:t>（单页为行）；</w:t>
                  </w:r>
                </w:p>
                <w:p w14:paraId="1C35FC86">
                  <w:pPr>
                    <w:spacing w:line="400" w:lineRule="exact"/>
                    <w:jc w:val="left"/>
                    <w:rPr>
                      <w:rFonts w:ascii="宋体" w:hAnsi="宋体"/>
                      <w:color w:val="000000"/>
                      <w:szCs w:val="21"/>
                    </w:rPr>
                  </w:pPr>
                  <w:r>
                    <w:rPr>
                      <w:rFonts w:hint="eastAsia"/>
                      <w:b/>
                      <w:color w:val="000000"/>
                      <w:szCs w:val="21"/>
                      <w:u w:val="single"/>
                    </w:rPr>
                    <w:t>示例：</w:t>
                  </w:r>
                  <w:r>
                    <w:rPr>
                      <w:rFonts w:hint="eastAsia" w:ascii="宋体" w:hAnsi="宋体"/>
                      <w:color w:val="000000"/>
                      <w:szCs w:val="21"/>
                    </w:rPr>
                    <w:t xml:space="preserve"> </w:t>
                  </w:r>
                </w:p>
                <w:p w14:paraId="6D467C2E">
                  <w:pPr>
                    <w:spacing w:line="400" w:lineRule="exact"/>
                    <w:jc w:val="left"/>
                    <w:rPr>
                      <w:rFonts w:ascii="宋体" w:hAnsi="宋体"/>
                      <w:color w:val="000000"/>
                      <w:szCs w:val="21"/>
                    </w:rPr>
                  </w:pPr>
                  <w:r>
                    <w:rPr>
                      <w:rFonts w:hint="eastAsia" w:ascii="宋体" w:hAnsi="宋体"/>
                      <w:color w:val="000000"/>
                      <w:szCs w:val="21"/>
                    </w:rPr>
                    <w:t>[1]  孙育才</w:t>
                  </w:r>
                  <w:r>
                    <w:rPr>
                      <w:rFonts w:ascii="宋体" w:hAnsi="宋体"/>
                      <w:color w:val="000000"/>
                      <w:szCs w:val="21"/>
                    </w:rPr>
                    <w:t xml:space="preserve">. </w:t>
                  </w:r>
                  <w:r>
                    <w:rPr>
                      <w:rFonts w:hint="eastAsia" w:ascii="宋体" w:hAnsi="宋体"/>
                      <w:color w:val="000000"/>
                      <w:szCs w:val="21"/>
                    </w:rPr>
                    <w:t>MCS-51系列单片微机及其应用[M]</w:t>
                  </w:r>
                  <w:r>
                    <w:rPr>
                      <w:rFonts w:ascii="宋体" w:hAnsi="宋体"/>
                      <w:color w:val="000000"/>
                      <w:szCs w:val="21"/>
                    </w:rPr>
                    <w:t xml:space="preserve">. </w:t>
                  </w:r>
                  <w:r>
                    <w:rPr>
                      <w:rFonts w:hint="eastAsia" w:ascii="宋体" w:hAnsi="宋体"/>
                      <w:color w:val="000000"/>
                      <w:szCs w:val="21"/>
                    </w:rPr>
                    <w:t>南京</w:t>
                  </w:r>
                  <w:r>
                    <w:rPr>
                      <w:rFonts w:ascii="宋体" w:hAnsi="宋体"/>
                      <w:color w:val="000000"/>
                      <w:szCs w:val="21"/>
                    </w:rPr>
                    <w:t>:</w:t>
                  </w:r>
                  <w:r>
                    <w:rPr>
                      <w:rFonts w:hint="eastAsia" w:ascii="宋体" w:hAnsi="宋体"/>
                      <w:color w:val="000000"/>
                      <w:szCs w:val="21"/>
                    </w:rPr>
                    <w:t xml:space="preserve"> 东南大学出版社</w:t>
                  </w:r>
                  <w:r>
                    <w:rPr>
                      <w:rFonts w:ascii="宋体" w:hAnsi="宋体"/>
                      <w:color w:val="000000"/>
                      <w:szCs w:val="21"/>
                    </w:rPr>
                    <w:t>,</w:t>
                  </w:r>
                  <w:r>
                    <w:rPr>
                      <w:rFonts w:hint="eastAsia" w:ascii="宋体" w:hAnsi="宋体"/>
                      <w:color w:val="000000"/>
                      <w:szCs w:val="21"/>
                    </w:rPr>
                    <w:t xml:space="preserve"> 2000: 45-50</w:t>
                  </w:r>
                  <w:r>
                    <w:rPr>
                      <w:rFonts w:ascii="宋体" w:hAnsi="宋体"/>
                      <w:color w:val="000000"/>
                      <w:szCs w:val="21"/>
                    </w:rPr>
                    <w:t>.</w:t>
                  </w:r>
                </w:p>
                <w:p w14:paraId="74C65256">
                  <w:pPr>
                    <w:pStyle w:val="49"/>
                    <w:numPr>
                      <w:ilvl w:val="0"/>
                      <w:numId w:val="7"/>
                    </w:numPr>
                    <w:spacing w:line="400" w:lineRule="exact"/>
                    <w:ind w:firstLineChars="0"/>
                    <w:rPr>
                      <w:color w:val="000000"/>
                      <w:szCs w:val="21"/>
                    </w:rPr>
                  </w:pPr>
                  <w:r>
                    <w:rPr>
                      <w:b/>
                      <w:color w:val="000000"/>
                      <w:szCs w:val="21"/>
                      <w:u w:val="single"/>
                    </w:rPr>
                    <w:t>译著图书文献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作者．书名</w:t>
                  </w:r>
                  <w:r>
                    <w:rPr>
                      <w:rFonts w:hint="eastAsia"/>
                      <w:color w:val="000000"/>
                      <w:szCs w:val="21"/>
                    </w:rPr>
                    <w:t>[M]</w:t>
                  </w:r>
                  <w:r>
                    <w:rPr>
                      <w:color w:val="000000"/>
                      <w:szCs w:val="21"/>
                    </w:rPr>
                    <w:t>．译者．版次（第一版省略）．出版者，出版年份：引用部分起止页码</w:t>
                  </w:r>
                  <w:r>
                    <w:rPr>
                      <w:rFonts w:hint="eastAsia"/>
                      <w:color w:val="000000"/>
                      <w:szCs w:val="21"/>
                    </w:rPr>
                    <w:t>（单页为行）；</w:t>
                  </w:r>
                </w:p>
                <w:p w14:paraId="7C714C14">
                  <w:pPr>
                    <w:spacing w:line="400" w:lineRule="exact"/>
                    <w:rPr>
                      <w:b/>
                      <w:color w:val="000000"/>
                      <w:szCs w:val="21"/>
                      <w:u w:val="single"/>
                    </w:rPr>
                  </w:pPr>
                  <w:r>
                    <w:rPr>
                      <w:rFonts w:hint="eastAsia"/>
                      <w:b/>
                      <w:color w:val="000000"/>
                      <w:szCs w:val="21"/>
                      <w:u w:val="single"/>
                    </w:rPr>
                    <w:t>示例：</w:t>
                  </w:r>
                </w:p>
                <w:p w14:paraId="701B19B2">
                  <w:pPr>
                    <w:spacing w:line="400" w:lineRule="exact"/>
                    <w:rPr>
                      <w:rFonts w:ascii="宋体" w:hAnsi="宋体"/>
                      <w:color w:val="000000"/>
                      <w:szCs w:val="21"/>
                    </w:rPr>
                  </w:pPr>
                  <w:r>
                    <w:rPr>
                      <w:rFonts w:hint="eastAsia" w:ascii="宋体" w:hAnsi="宋体"/>
                      <w:color w:val="000000"/>
                      <w:szCs w:val="21"/>
                    </w:rPr>
                    <w:t>[2]  Clough R W, Penzien J.结构动力学[M].王光远等译.北京:科学出版社,1981:23-35.</w:t>
                  </w:r>
                </w:p>
                <w:p w14:paraId="79947701">
                  <w:pPr>
                    <w:pStyle w:val="49"/>
                    <w:numPr>
                      <w:ilvl w:val="0"/>
                      <w:numId w:val="7"/>
                    </w:numPr>
                    <w:spacing w:line="400" w:lineRule="exact"/>
                    <w:ind w:firstLineChars="0"/>
                    <w:rPr>
                      <w:color w:val="000000"/>
                      <w:szCs w:val="21"/>
                    </w:rPr>
                  </w:pPr>
                  <w:r>
                    <w:rPr>
                      <w:b/>
                      <w:color w:val="000000"/>
                      <w:szCs w:val="21"/>
                      <w:u w:val="single"/>
                    </w:rPr>
                    <w:t>学术刊物文献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作者．文章名．编者名．会议地址，会议名称，年份．出版地，出版者，出版年：引用部分起止页码</w:t>
                  </w:r>
                  <w:r>
                    <w:rPr>
                      <w:rFonts w:hint="eastAsia"/>
                      <w:color w:val="000000"/>
                      <w:szCs w:val="21"/>
                    </w:rPr>
                    <w:t>（单页为行）；</w:t>
                  </w:r>
                </w:p>
                <w:p w14:paraId="3C015CF9">
                  <w:pPr>
                    <w:spacing w:line="400" w:lineRule="exact"/>
                    <w:rPr>
                      <w:b/>
                      <w:color w:val="000000"/>
                      <w:szCs w:val="21"/>
                      <w:u w:val="single"/>
                    </w:rPr>
                  </w:pPr>
                  <w:r>
                    <w:rPr>
                      <w:rFonts w:hint="eastAsia"/>
                      <w:b/>
                      <w:color w:val="000000"/>
                      <w:szCs w:val="21"/>
                      <w:u w:val="single"/>
                    </w:rPr>
                    <w:t>示例：</w:t>
                  </w:r>
                </w:p>
                <w:p w14:paraId="704C2E73">
                  <w:pPr>
                    <w:spacing w:line="400" w:lineRule="exact"/>
                    <w:rPr>
                      <w:color w:val="000000"/>
                      <w:szCs w:val="21"/>
                    </w:rPr>
                  </w:pPr>
                  <w:r>
                    <w:rPr>
                      <w:rFonts w:hint="eastAsia"/>
                      <w:color w:val="000000"/>
                      <w:szCs w:val="21"/>
                    </w:rPr>
                    <w:t>[4] 刘锡良. 现代空间结构的新发展. 天津: 第一届全国现代结构工程学术报告会论文集[C]. 2001:65—72.</w:t>
                  </w:r>
                </w:p>
                <w:p w14:paraId="046D51F9">
                  <w:pPr>
                    <w:pStyle w:val="49"/>
                    <w:numPr>
                      <w:ilvl w:val="0"/>
                      <w:numId w:val="7"/>
                    </w:numPr>
                    <w:spacing w:line="400" w:lineRule="exact"/>
                    <w:ind w:firstLineChars="0"/>
                    <w:rPr>
                      <w:color w:val="000000"/>
                      <w:szCs w:val="21"/>
                    </w:rPr>
                  </w:pPr>
                  <w:r>
                    <w:rPr>
                      <w:b/>
                      <w:color w:val="000000"/>
                      <w:szCs w:val="21"/>
                      <w:u w:val="single"/>
                    </w:rPr>
                    <w:t>学位论文类参考文献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作者．学位论文题目</w:t>
                  </w:r>
                  <w:r>
                    <w:rPr>
                      <w:rFonts w:hint="eastAsia"/>
                      <w:color w:val="000000"/>
                      <w:szCs w:val="21"/>
                    </w:rPr>
                    <w:t>[D]</w:t>
                  </w:r>
                  <w:r>
                    <w:rPr>
                      <w:color w:val="000000"/>
                      <w:szCs w:val="21"/>
                    </w:rPr>
                    <w:t>．学校和学位论文级别．答辩年份：引用部分起止页码</w:t>
                  </w:r>
                  <w:r>
                    <w:rPr>
                      <w:rFonts w:hint="eastAsia"/>
                      <w:color w:val="000000"/>
                      <w:szCs w:val="21"/>
                    </w:rPr>
                    <w:t>（单页为行）</w:t>
                  </w:r>
                </w:p>
                <w:p w14:paraId="1AA4E8BC">
                  <w:pPr>
                    <w:spacing w:line="400" w:lineRule="exact"/>
                    <w:rPr>
                      <w:color w:val="000000"/>
                      <w:szCs w:val="21"/>
                    </w:rPr>
                  </w:pPr>
                  <w:r>
                    <w:rPr>
                      <w:rFonts w:hint="eastAsia"/>
                      <w:b/>
                      <w:color w:val="000000"/>
                      <w:szCs w:val="21"/>
                      <w:u w:val="single"/>
                    </w:rPr>
                    <w:t>示例：</w:t>
                  </w:r>
                  <w:r>
                    <w:rPr>
                      <w:rFonts w:hint="eastAsia"/>
                      <w:color w:val="000000"/>
                      <w:szCs w:val="21"/>
                    </w:rPr>
                    <w:t xml:space="preserve"> </w:t>
                  </w:r>
                </w:p>
                <w:p w14:paraId="02EC1B9C">
                  <w:pPr>
                    <w:spacing w:line="400" w:lineRule="exact"/>
                    <w:rPr>
                      <w:rFonts w:ascii="宋体" w:hAnsi="宋体"/>
                      <w:color w:val="000000"/>
                      <w:szCs w:val="21"/>
                    </w:rPr>
                  </w:pPr>
                  <w:r>
                    <w:rPr>
                      <w:rFonts w:hint="eastAsia" w:ascii="宋体" w:hAnsi="宋体"/>
                      <w:color w:val="000000"/>
                      <w:szCs w:val="21"/>
                    </w:rPr>
                    <w:t>[5] 谭建松.高强化柴油机活塞的热负荷及结构改进[D].浙江:浙江大学,2000:15—19.</w:t>
                  </w:r>
                </w:p>
                <w:p w14:paraId="6465407C">
                  <w:pPr>
                    <w:pStyle w:val="49"/>
                    <w:numPr>
                      <w:ilvl w:val="0"/>
                      <w:numId w:val="7"/>
                    </w:numPr>
                    <w:spacing w:line="400" w:lineRule="exact"/>
                    <w:ind w:firstLineChars="0"/>
                    <w:rPr>
                      <w:color w:val="000000"/>
                      <w:szCs w:val="21"/>
                    </w:rPr>
                  </w:pPr>
                  <w:r>
                    <w:rPr>
                      <w:b/>
                      <w:color w:val="000000"/>
                      <w:szCs w:val="21"/>
                      <w:u w:val="single"/>
                    </w:rPr>
                    <w:t>西文文献</w:t>
                  </w:r>
                  <w:r>
                    <w:rPr>
                      <w:rFonts w:hint="eastAsia"/>
                      <w:b/>
                      <w:color w:val="000000"/>
                      <w:szCs w:val="21"/>
                      <w:u w:val="single"/>
                    </w:rPr>
                    <w:t>：</w:t>
                  </w:r>
                  <w:r>
                    <w:rPr>
                      <w:color w:val="000000"/>
                      <w:szCs w:val="21"/>
                    </w:rPr>
                    <w:t>著录格式同中文，实词的首字母大写，其余小写。</w:t>
                  </w:r>
                </w:p>
                <w:p w14:paraId="14F9A80F">
                  <w:pPr>
                    <w:spacing w:line="400" w:lineRule="exact"/>
                    <w:rPr>
                      <w:b/>
                      <w:color w:val="000000"/>
                      <w:szCs w:val="21"/>
                      <w:u w:val="single"/>
                    </w:rPr>
                  </w:pPr>
                  <w:r>
                    <w:rPr>
                      <w:rFonts w:hint="eastAsia"/>
                      <w:b/>
                      <w:color w:val="000000"/>
                      <w:szCs w:val="21"/>
                      <w:u w:val="single"/>
                    </w:rPr>
                    <w:t>示例：</w:t>
                  </w:r>
                </w:p>
                <w:p w14:paraId="04D1A84E">
                  <w:pPr>
                    <w:spacing w:line="400" w:lineRule="exact"/>
                    <w:rPr>
                      <w:color w:val="000000"/>
                      <w:szCs w:val="21"/>
                    </w:rPr>
                  </w:pPr>
                  <w:r>
                    <w:rPr>
                      <w:rFonts w:hint="eastAsia"/>
                      <w:color w:val="000000"/>
                      <w:szCs w:val="21"/>
                    </w:rPr>
                    <w:t>[6] Doebling S W, Farrar C R, Prime M B. Asummary review of vibration-based damage identification[J]. The Shock and Vibration Digest 30(2):1998,90-105.</w:t>
                  </w:r>
                </w:p>
                <w:p w14:paraId="30DB219F">
                  <w:pPr>
                    <w:pStyle w:val="49"/>
                    <w:numPr>
                      <w:ilvl w:val="0"/>
                      <w:numId w:val="7"/>
                    </w:numPr>
                    <w:spacing w:line="400" w:lineRule="exact"/>
                    <w:ind w:firstLineChars="0"/>
                    <w:rPr>
                      <w:color w:val="000000"/>
                      <w:szCs w:val="21"/>
                    </w:rPr>
                  </w:pPr>
                  <w:r>
                    <w:rPr>
                      <w:rFonts w:hint="eastAsia"/>
                      <w:b/>
                      <w:color w:val="000000"/>
                      <w:szCs w:val="21"/>
                      <w:u w:val="single"/>
                    </w:rPr>
                    <w:t>网络文献：</w:t>
                  </w:r>
                  <w:r>
                    <w:rPr>
                      <w:rFonts w:hint="eastAsia"/>
                      <w:szCs w:val="21"/>
                    </w:rPr>
                    <w:t>[序号] 责任者</w:t>
                  </w:r>
                  <w:r>
                    <w:rPr>
                      <w:rFonts w:hint="eastAsia" w:ascii="宋体" w:hAnsi="宋体"/>
                      <w:szCs w:val="21"/>
                    </w:rPr>
                    <w:t>.</w:t>
                  </w:r>
                  <w:r>
                    <w:rPr>
                      <w:rFonts w:hint="eastAsia"/>
                      <w:szCs w:val="21"/>
                    </w:rPr>
                    <w:t>文章标题[文献类型标识]</w:t>
                  </w:r>
                  <w:r>
                    <w:rPr>
                      <w:rFonts w:hint="eastAsia" w:ascii="宋体" w:hAnsi="宋体"/>
                      <w:szCs w:val="21"/>
                    </w:rPr>
                    <w:t>.</w:t>
                  </w:r>
                  <w:r>
                    <w:rPr>
                      <w:rFonts w:hint="eastAsia"/>
                      <w:szCs w:val="21"/>
                    </w:rPr>
                    <w:t>(发布时间)[下载时间]文献网址</w:t>
                  </w:r>
                  <w:r>
                    <w:rPr>
                      <w:rFonts w:hint="eastAsia" w:ascii="宋体" w:hAnsi="宋体"/>
                      <w:szCs w:val="21"/>
                    </w:rPr>
                    <w:t>.</w:t>
                  </w:r>
                  <w:r>
                    <w:rPr>
                      <w:rFonts w:hint="eastAsia"/>
                      <w:szCs w:val="21"/>
                    </w:rPr>
                    <w:t>（时间格式如：2007</w:t>
                  </w:r>
                  <w:r>
                    <w:rPr>
                      <w:szCs w:val="21"/>
                    </w:rPr>
                    <w:softHyphen/>
                  </w:r>
                  <w:r>
                    <w:rPr>
                      <w:rFonts w:hint="eastAsia"/>
                      <w:szCs w:val="21"/>
                    </w:rPr>
                    <w:softHyphen/>
                  </w:r>
                  <w:r>
                    <w:rPr>
                      <w:rFonts w:hint="eastAsia"/>
                      <w:szCs w:val="21"/>
                    </w:rPr>
                    <w:t>-02-08）</w:t>
                  </w:r>
                  <w:r>
                    <w:rPr>
                      <w:rFonts w:hint="eastAsia"/>
                      <w:color w:val="000000"/>
                      <w:szCs w:val="21"/>
                    </w:rPr>
                    <w:t>.</w:t>
                  </w:r>
                </w:p>
                <w:p w14:paraId="33D4B1BC">
                  <w:pPr>
                    <w:spacing w:line="400" w:lineRule="exact"/>
                    <w:rPr>
                      <w:b/>
                      <w:color w:val="000000"/>
                      <w:szCs w:val="21"/>
                      <w:u w:val="single"/>
                    </w:rPr>
                  </w:pPr>
                  <w:r>
                    <w:rPr>
                      <w:rFonts w:hint="eastAsia"/>
                      <w:b/>
                      <w:color w:val="000000"/>
                      <w:szCs w:val="21"/>
                      <w:u w:val="single"/>
                    </w:rPr>
                    <w:t>示例：</w:t>
                  </w:r>
                </w:p>
                <w:p w14:paraId="095FBA27">
                  <w:pPr>
                    <w:spacing w:line="400" w:lineRule="exact"/>
                    <w:rPr>
                      <w:color w:val="000000"/>
                      <w:szCs w:val="21"/>
                    </w:rPr>
                  </w:pPr>
                  <w:r>
                    <w:rPr>
                      <w:rFonts w:hint="eastAsia"/>
                      <w:color w:val="000000"/>
                      <w:szCs w:val="21"/>
                    </w:rPr>
                    <w:t xml:space="preserve">[7] </w:t>
                  </w:r>
                  <w:r>
                    <w:rPr>
                      <w:color w:val="000000"/>
                      <w:szCs w:val="21"/>
                    </w:rPr>
                    <w:t>http://www.cajcd.edc.cn/pub/wml.txt/980810-2.html, 1998-08-16/1998-10-04</w:t>
                  </w:r>
                </w:p>
                <w:p w14:paraId="7E060E7B">
                  <w:pPr>
                    <w:pStyle w:val="49"/>
                    <w:numPr>
                      <w:ilvl w:val="0"/>
                      <w:numId w:val="7"/>
                    </w:numPr>
                    <w:spacing w:line="400" w:lineRule="exact"/>
                    <w:ind w:firstLineChars="0"/>
                    <w:rPr>
                      <w:color w:val="000000"/>
                      <w:szCs w:val="21"/>
                    </w:rPr>
                  </w:pPr>
                  <w:r>
                    <w:rPr>
                      <w:rFonts w:hint="eastAsia"/>
                      <w:b/>
                      <w:color w:val="000000"/>
                      <w:szCs w:val="21"/>
                      <w:u w:val="single"/>
                    </w:rPr>
                    <w:t>专利文献：</w:t>
                  </w:r>
                  <w:r>
                    <w:rPr>
                      <w:color w:val="000000"/>
                      <w:szCs w:val="21"/>
                    </w:rPr>
                    <w:t>专利申请者. 专利题名</w:t>
                  </w:r>
                  <w:r>
                    <w:rPr>
                      <w:rFonts w:hint="eastAsia"/>
                      <w:color w:val="000000"/>
                      <w:szCs w:val="21"/>
                    </w:rPr>
                    <w:t>[P]</w:t>
                  </w:r>
                  <w:r>
                    <w:rPr>
                      <w:color w:val="000000"/>
                      <w:szCs w:val="21"/>
                    </w:rPr>
                    <w:t>. 专利国别, 专利文献种类, 专利号. 出版日期</w:t>
                  </w:r>
                </w:p>
                <w:p w14:paraId="0EE5123B">
                  <w:pPr>
                    <w:spacing w:line="400" w:lineRule="exact"/>
                    <w:rPr>
                      <w:b/>
                      <w:color w:val="000000"/>
                      <w:szCs w:val="21"/>
                      <w:u w:val="single"/>
                    </w:rPr>
                  </w:pPr>
                  <w:r>
                    <w:rPr>
                      <w:rFonts w:hint="eastAsia"/>
                      <w:b/>
                      <w:color w:val="000000"/>
                      <w:szCs w:val="21"/>
                      <w:u w:val="single"/>
                    </w:rPr>
                    <w:t>示例：</w:t>
                  </w:r>
                </w:p>
                <w:p w14:paraId="50688C0F">
                  <w:pPr>
                    <w:spacing w:line="400" w:lineRule="exact"/>
                    <w:rPr>
                      <w:b/>
                      <w:color w:val="000000"/>
                      <w:szCs w:val="21"/>
                      <w:u w:val="single"/>
                    </w:rPr>
                  </w:pPr>
                  <w:r>
                    <w:rPr>
                      <w:rFonts w:hint="eastAsia"/>
                      <w:color w:val="000000"/>
                      <w:szCs w:val="21"/>
                    </w:rPr>
                    <w:t xml:space="preserve">[8] </w:t>
                  </w:r>
                  <w:r>
                    <w:rPr>
                      <w:color w:val="000000"/>
                      <w:szCs w:val="21"/>
                    </w:rPr>
                    <w:t>姜锡洲. 一种温热外敷药制备方法</w:t>
                  </w:r>
                  <w:r>
                    <w:rPr>
                      <w:rFonts w:hint="eastAsia"/>
                      <w:color w:val="000000"/>
                      <w:szCs w:val="21"/>
                    </w:rPr>
                    <w:t>[P]</w:t>
                  </w:r>
                  <w:r>
                    <w:rPr>
                      <w:color w:val="000000"/>
                      <w:szCs w:val="21"/>
                    </w:rPr>
                    <w:t>. 中国专利, 881056073. 1989-07-26</w:t>
                  </w:r>
                  <w:r>
                    <w:rPr>
                      <w:rFonts w:hint="eastAsia"/>
                      <w:color w:val="000000"/>
                      <w:szCs w:val="21"/>
                    </w:rPr>
                    <w:t>.</w:t>
                  </w:r>
                </w:p>
              </w:txbxContent>
            </v:textbox>
          </v:shape>
        </w:pict>
      </w:r>
    </w:p>
    <w:p w14:paraId="78CE510D">
      <w:pPr>
        <w:rPr>
          <w:rFonts w:hint="eastAsia"/>
        </w:rPr>
      </w:pPr>
    </w:p>
    <w:bookmarkEnd w:id="137"/>
    <w:bookmarkEnd w:id="138"/>
    <w:bookmarkEnd w:id="139"/>
    <w:p w14:paraId="1E634DD0">
      <w:pPr>
        <w:widowControl/>
        <w:jc w:val="left"/>
        <w:outlineLvl w:val="0"/>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61BA7D97">
      <w:pPr>
        <w:widowControl/>
        <w:spacing w:before="312" w:beforeLines="100" w:after="312" w:afterLines="100"/>
        <w:jc w:val="center"/>
        <w:outlineLvl w:val="0"/>
        <w:rPr>
          <w:rFonts w:hint="eastAsia"/>
          <w:b/>
          <w:sz w:val="36"/>
          <w:szCs w:val="36"/>
        </w:rPr>
      </w:pPr>
      <w:bookmarkStart w:id="145" w:name="_Toc494355954"/>
      <w:r>
        <w:rPr>
          <w:rFonts w:hint="eastAsia" w:cs="宋体"/>
          <w:sz w:val="24"/>
          <w:lang/>
        </w:rPr>
        <w:pict>
          <v:shape id="_x0000_s1137" o:spid="_x0000_s1137" o:spt="202" type="#_x0000_t202" style="position:absolute;left:0pt;margin-left:17.25pt;margin-top:14.35pt;height:41.25pt;width:150pt;z-index:25169408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0A03BC95">
                  <w:pPr>
                    <w:rPr>
                      <w:rFonts w:hint="eastAsia"/>
                      <w:color w:val="0000FF"/>
                      <w:sz w:val="30"/>
                      <w:szCs w:val="30"/>
                    </w:rPr>
                  </w:pPr>
                  <w:r>
                    <w:rPr>
                      <w:rFonts w:hint="eastAsia"/>
                      <w:color w:val="0000FF"/>
                      <w:sz w:val="30"/>
                      <w:szCs w:val="30"/>
                      <w:highlight w:val="yellow"/>
                    </w:rPr>
                    <w:t>致谢单面</w:t>
                  </w:r>
                  <w:r>
                    <w:rPr>
                      <w:color w:val="0000FF"/>
                      <w:sz w:val="30"/>
                      <w:szCs w:val="30"/>
                      <w:highlight w:val="yellow"/>
                    </w:rPr>
                    <w:t>打印</w:t>
                  </w:r>
                </w:p>
              </w:txbxContent>
            </v:textbox>
          </v:shape>
        </w:pict>
      </w:r>
      <w:r>
        <w:rPr>
          <w:rFonts w:hint="eastAsia" w:cs="宋体"/>
          <w:sz w:val="24"/>
          <w:lang/>
        </w:rPr>
        <w:pict>
          <v:shape id="_x0000_s1135" o:spid="_x0000_s1135" o:spt="202" type="#_x0000_t202" style="position:absolute;left:0pt;margin-left:278.25pt;margin-top:22.6pt;height:41.25pt;width:146.25pt;z-index:25169203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43FFB32C">
                  <w:pPr>
                    <w:rPr>
                      <w:color w:val="0000FF"/>
                    </w:rPr>
                  </w:pPr>
                  <w:r>
                    <w:rPr>
                      <w:rFonts w:hint="eastAsia"/>
                      <w:color w:val="0000FF"/>
                    </w:rPr>
                    <w:t>一级标题，宋体加粗小二号字居中，段前段后各一行</w:t>
                  </w:r>
                </w:p>
              </w:txbxContent>
            </v:textbox>
          </v:shape>
        </w:pict>
      </w:r>
      <w:r>
        <w:rPr>
          <w:rFonts w:hint="eastAsia"/>
          <w:b/>
          <w:sz w:val="36"/>
          <w:szCs w:val="36"/>
        </w:rPr>
        <w:t>致谢</w:t>
      </w:r>
      <w:bookmarkEnd w:id="145"/>
    </w:p>
    <w:p w14:paraId="6DF5ADD5">
      <w:pPr>
        <w:spacing w:before="156" w:beforeLines="50" w:after="156" w:afterLines="50" w:line="300" w:lineRule="auto"/>
        <w:ind w:firstLine="420"/>
        <w:rPr>
          <w:rFonts w:cs="宋体"/>
          <w:sz w:val="24"/>
        </w:rPr>
      </w:pPr>
      <w:r>
        <w:rPr>
          <w:rFonts w:cs="宋体"/>
          <w:sz w:val="24"/>
        </w:rPr>
        <w:t>…………</w:t>
      </w:r>
      <w:r>
        <w:rPr>
          <w:rFonts w:hint="eastAsia" w:cs="宋体"/>
          <w:sz w:val="24"/>
        </w:rPr>
        <w:t>感谢老师和同学，感谢母校。</w:t>
      </w:r>
    </w:p>
    <w:p w14:paraId="5C65CCB3">
      <w:pPr>
        <w:spacing w:before="156" w:beforeLines="50" w:after="156" w:afterLines="50" w:line="300" w:lineRule="auto"/>
        <w:ind w:firstLine="420"/>
        <w:rPr>
          <w:rFonts w:cs="宋体"/>
          <w:sz w:val="24"/>
        </w:rPr>
      </w:pPr>
      <w:r>
        <w:rPr>
          <w:rFonts w:hint="eastAsia" w:cs="宋体"/>
          <w:sz w:val="24"/>
        </w:rPr>
        <w:t>本设计是在</w:t>
      </w:r>
      <w:r>
        <w:rPr>
          <w:rFonts w:cs="宋体"/>
          <w:sz w:val="24"/>
        </w:rPr>
        <w:t>……</w:t>
      </w:r>
    </w:p>
    <w:p w14:paraId="102D9807">
      <w:pPr>
        <w:spacing w:line="300" w:lineRule="auto"/>
        <w:ind w:firstLine="420"/>
      </w:pPr>
      <w:r>
        <w:rPr>
          <w:rFonts w:cs="宋体"/>
          <w:sz w:val="24"/>
        </w:rPr>
        <w:t>本设计的完成还要感谢……</w:t>
      </w:r>
      <w:r>
        <w:rPr>
          <w:rFonts w:hint="eastAsia" w:cs="宋体"/>
          <w:sz w:val="24"/>
        </w:rPr>
        <w:t>另外还要感谢家人和朋友的默默支持。</w:t>
      </w:r>
    </w:p>
    <w:p w14:paraId="2C3EF4EA">
      <w:pPr>
        <w:widowControl/>
        <w:jc w:val="left"/>
        <w:outlineLvl w:val="0"/>
        <w:sectPr>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bookmarkStart w:id="146" w:name="_Toc494355955"/>
      <w:r>
        <w:rPr>
          <w:rFonts w:hint="eastAsia" w:cs="宋体"/>
          <w:sz w:val="24"/>
          <w:lang/>
        </w:rPr>
        <w:pict>
          <v:shape id="_x0000_s1134" o:spid="_x0000_s1134" o:spt="202" type="#_x0000_t202" style="position:absolute;left:0pt;margin-left:249pt;margin-top:22.75pt;height:41.25pt;width:146.25pt;z-index:25169100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0E89D206">
                  <w:pPr>
                    <w:rPr>
                      <w:color w:val="0000FF"/>
                    </w:rPr>
                  </w:pPr>
                  <w:r>
                    <w:rPr>
                      <w:rFonts w:hint="eastAsia"/>
                      <w:color w:val="0000FF"/>
                    </w:rPr>
                    <w:t>致谢内容（宋体，小四号，行距1.25）。</w:t>
                  </w:r>
                </w:p>
              </w:txbxContent>
            </v:textbox>
          </v:shape>
        </w:pict>
      </w:r>
      <w:bookmarkEnd w:id="146"/>
    </w:p>
    <w:p w14:paraId="1ED81FD3">
      <w:pPr>
        <w:widowControl/>
        <w:jc w:val="left"/>
        <w:outlineLvl w:val="0"/>
        <w:rPr>
          <w:b/>
          <w:sz w:val="28"/>
          <w:szCs w:val="28"/>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21773AE6">
      <w:pPr>
        <w:widowControl/>
        <w:jc w:val="left"/>
        <w:outlineLvl w:val="0"/>
        <w:rPr>
          <w:b/>
          <w:sz w:val="28"/>
          <w:szCs w:val="28"/>
        </w:rPr>
      </w:pPr>
      <w:bookmarkStart w:id="147" w:name="_Toc494355956"/>
      <w:r>
        <w:rPr>
          <w:rFonts w:hint="eastAsia"/>
          <w:b/>
          <w:sz w:val="28"/>
          <w:szCs w:val="28"/>
          <w:lang/>
        </w:rPr>
        <w:pict>
          <v:shape id="_x0000_s1130" o:spid="_x0000_s1130" o:spt="202" type="#_x0000_t202" style="position:absolute;left:0pt;margin-left:111.75pt;margin-top:-12.5pt;height:41.25pt;width:231.75pt;z-index:25168998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67999B10">
                  <w:pPr>
                    <w:rPr>
                      <w:color w:val="0000FF"/>
                    </w:rPr>
                  </w:pPr>
                  <w:r>
                    <w:rPr>
                      <w:rFonts w:hint="eastAsia"/>
                      <w:color w:val="0000FF"/>
                    </w:rPr>
                    <w:t>一级标题，宋体加粗四号字居左，段前段后各一行。</w:t>
                  </w:r>
                </w:p>
              </w:txbxContent>
            </v:textbox>
          </v:shape>
        </w:pict>
      </w:r>
      <w:r>
        <w:rPr>
          <w:rFonts w:hint="eastAsia"/>
          <w:b/>
          <w:sz w:val="28"/>
          <w:szCs w:val="28"/>
        </w:rPr>
        <w:t>附录</w:t>
      </w:r>
      <w:bookmarkEnd w:id="147"/>
      <w:r>
        <w:rPr>
          <w:rFonts w:hint="eastAsia"/>
          <w:b/>
          <w:sz w:val="28"/>
          <w:szCs w:val="28"/>
        </w:rPr>
        <w:t xml:space="preserve"> </w:t>
      </w:r>
    </w:p>
    <w:p w14:paraId="5170EF79">
      <w:pPr>
        <w:spacing w:line="300" w:lineRule="auto"/>
        <w:ind w:firstLine="420" w:firstLineChars="200"/>
        <w:rPr>
          <w:color w:val="0000FF"/>
          <w:szCs w:val="28"/>
        </w:rPr>
      </w:pPr>
      <w:r>
        <w:rPr>
          <w:color w:val="0000FF"/>
          <w:szCs w:val="28"/>
        </w:rPr>
        <w:t>这里是附录的普通文字内容</w:t>
      </w:r>
      <w:r>
        <w:rPr>
          <w:rFonts w:hint="eastAsia"/>
          <w:color w:val="0000FF"/>
          <w:szCs w:val="28"/>
        </w:rPr>
        <w:t>，宋体五号，段前后0行，行距1.25。下面是代码内容，字号也为五号，段前后0行，单倍行距。</w:t>
      </w:r>
    </w:p>
    <w:p w14:paraId="394F04BE">
      <w:pPr>
        <w:rPr>
          <w:szCs w:val="21"/>
        </w:rPr>
      </w:pPr>
      <w:r>
        <w:rPr>
          <w:szCs w:val="21"/>
        </w:rPr>
        <w:t># -*- coding: utf-8 -*-</w:t>
      </w:r>
    </w:p>
    <w:p w14:paraId="5EE4868D">
      <w:pPr>
        <w:rPr>
          <w:szCs w:val="21"/>
        </w:rPr>
      </w:pPr>
      <w:r>
        <w:rPr>
          <w:szCs w:val="21"/>
          <w:lang/>
        </w:rPr>
        <w:pict>
          <v:shape id="_x0000_s1128" o:spid="_x0000_s1128" o:spt="202" type="#_x0000_t202" style="position:absolute;left:0pt;margin-left:165pt;margin-top:4.65pt;height:138.75pt;width:231.75pt;z-index:25168896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7F84B181">
                  <w:r>
                    <w:rPr>
                      <w:rFonts w:hint="eastAsia"/>
                    </w:rPr>
                    <w:t>对不宜放在正文但对说明毕业设计的工作情况或设计结果有作用的材料（如毕业设计制作的实物图片、外文文献的复印件和中文译文、公式的推导过程、设计计算书、较大型的程序流程图、较长的源程序代码、小幅面图纸、数据表格等），可以编入毕业设计说明书的附录，附录可自编目录，或按附录一、附录二、……的编目方式编入毕业设计说明书的总目录。</w:t>
                  </w:r>
                </w:p>
              </w:txbxContent>
            </v:textbox>
          </v:shape>
        </w:pict>
      </w:r>
      <w:r>
        <w:rPr>
          <w:szCs w:val="21"/>
        </w:rPr>
        <w:t>"""</w:t>
      </w:r>
    </w:p>
    <w:p w14:paraId="30835CF7">
      <w:pPr>
        <w:rPr>
          <w:szCs w:val="21"/>
        </w:rPr>
      </w:pPr>
      <w:r>
        <w:rPr>
          <w:szCs w:val="21"/>
        </w:rPr>
        <w:t>Created on Tue May 09 23:42:30 2017</w:t>
      </w:r>
    </w:p>
    <w:p w14:paraId="168F78A4">
      <w:pPr>
        <w:rPr>
          <w:szCs w:val="21"/>
        </w:rPr>
      </w:pPr>
    </w:p>
    <w:p w14:paraId="410CED87">
      <w:pPr>
        <w:rPr>
          <w:szCs w:val="21"/>
        </w:rPr>
      </w:pPr>
      <w:r>
        <w:rPr>
          <w:szCs w:val="21"/>
        </w:rPr>
        <w:t>@author: pm7</w:t>
      </w:r>
    </w:p>
    <w:p w14:paraId="45ACBD17">
      <w:pPr>
        <w:rPr>
          <w:szCs w:val="21"/>
        </w:rPr>
      </w:pPr>
      <w:r>
        <w:rPr>
          <w:szCs w:val="21"/>
        </w:rPr>
        <w:t>"""</w:t>
      </w:r>
    </w:p>
    <w:p w14:paraId="3C11F008">
      <w:pPr>
        <w:rPr>
          <w:szCs w:val="21"/>
        </w:rPr>
      </w:pPr>
    </w:p>
    <w:p w14:paraId="1FC28EC3">
      <w:pPr>
        <w:rPr>
          <w:szCs w:val="21"/>
        </w:rPr>
      </w:pPr>
      <w:r>
        <w:rPr>
          <w:szCs w:val="21"/>
        </w:rPr>
        <w:t>import numpy as np</w:t>
      </w:r>
    </w:p>
    <w:p w14:paraId="4E443E6D">
      <w:pPr>
        <w:rPr>
          <w:szCs w:val="21"/>
        </w:rPr>
      </w:pPr>
      <w:r>
        <w:rPr>
          <w:szCs w:val="21"/>
        </w:rPr>
        <w:t>import cv2</w:t>
      </w:r>
    </w:p>
    <w:p w14:paraId="2F2EFE84">
      <w:pPr>
        <w:rPr>
          <w:szCs w:val="21"/>
        </w:rPr>
      </w:pPr>
      <w:r>
        <w:rPr>
          <w:szCs w:val="21"/>
        </w:rPr>
        <w:t>import sys</w:t>
      </w:r>
    </w:p>
    <w:p w14:paraId="51D4194A">
      <w:pPr>
        <w:rPr>
          <w:szCs w:val="21"/>
        </w:rPr>
      </w:pPr>
    </w:p>
    <w:p w14:paraId="35B04146">
      <w:pPr>
        <w:rPr>
          <w:szCs w:val="21"/>
        </w:rPr>
      </w:pPr>
      <w:r>
        <w:rPr>
          <w:szCs w:val="21"/>
        </w:rPr>
        <w:t>def saliency(src):</w:t>
      </w:r>
    </w:p>
    <w:p w14:paraId="07D91E6D">
      <w:pPr>
        <w:rPr>
          <w:szCs w:val="21"/>
        </w:rPr>
      </w:pPr>
      <w:r>
        <w:rPr>
          <w:szCs w:val="21"/>
        </w:rPr>
        <w:t xml:space="preserve">    src_mean = cv2.mean(src)</w:t>
      </w:r>
    </w:p>
    <w:p w14:paraId="56C7DB68">
      <w:pPr>
        <w:rPr>
          <w:szCs w:val="21"/>
        </w:rPr>
      </w:pPr>
      <w:r>
        <w:rPr>
          <w:szCs w:val="21"/>
        </w:rPr>
        <w:t xml:space="preserve">    print src_mean</w:t>
      </w:r>
    </w:p>
    <w:p w14:paraId="323B8D08">
      <w:pPr>
        <w:rPr>
          <w:szCs w:val="21"/>
        </w:rPr>
      </w:pPr>
      <w:r>
        <w:rPr>
          <w:szCs w:val="21"/>
        </w:rPr>
        <w:t xml:space="preserve">    print np.asarray(src_mean).shape</w:t>
      </w:r>
    </w:p>
    <w:p w14:paraId="61E99F45">
      <w:pPr>
        <w:rPr>
          <w:szCs w:val="21"/>
        </w:rPr>
      </w:pPr>
      <w:r>
        <w:rPr>
          <w:szCs w:val="21"/>
        </w:rPr>
        <w:t xml:space="preserve">    src_gaussian = cv2.GaussianBlur(src, (3, 3), 0)</w:t>
      </w:r>
    </w:p>
    <w:p w14:paraId="03E03BFB">
      <w:pPr>
        <w:rPr>
          <w:szCs w:val="21"/>
        </w:rPr>
      </w:pPr>
      <w:r>
        <w:rPr>
          <w:szCs w:val="21"/>
        </w:rPr>
        <w:t xml:space="preserve">    print src_gaussian.shape</w:t>
      </w:r>
    </w:p>
    <w:p w14:paraId="35F45273">
      <w:pPr>
        <w:rPr>
          <w:szCs w:val="21"/>
        </w:rPr>
      </w:pPr>
      <w:r>
        <w:rPr>
          <w:szCs w:val="21"/>
        </w:rPr>
        <w:t xml:space="preserve">    return cv2.absdiff(src_mean, src_gaussian)</w:t>
      </w:r>
    </w:p>
    <w:p w14:paraId="6A6945FA">
      <w:pPr>
        <w:rPr>
          <w:szCs w:val="21"/>
        </w:rPr>
      </w:pPr>
    </w:p>
    <w:p w14:paraId="4A878EB0">
      <w:pPr>
        <w:rPr>
          <w:szCs w:val="21"/>
        </w:rPr>
      </w:pPr>
      <w:r>
        <w:rPr>
          <w:szCs w:val="21"/>
        </w:rPr>
        <w:t>if __name__ == '__main__':</w:t>
      </w:r>
    </w:p>
    <w:p w14:paraId="69B8D784">
      <w:pPr>
        <w:rPr>
          <w:szCs w:val="21"/>
        </w:rPr>
      </w:pPr>
      <w:r>
        <w:rPr>
          <w:szCs w:val="21"/>
        </w:rPr>
        <w:t xml:space="preserve">    try:</w:t>
      </w:r>
    </w:p>
    <w:p w14:paraId="23FE45CD">
      <w:pPr>
        <w:rPr>
          <w:szCs w:val="21"/>
        </w:rPr>
      </w:pPr>
      <w:r>
        <w:rPr>
          <w:szCs w:val="21"/>
        </w:rPr>
        <w:t xml:space="preserve">        img = cv2.imread(sys.argv[1])</w:t>
      </w:r>
    </w:p>
    <w:p w14:paraId="3326CFDF">
      <w:pPr>
        <w:rPr>
          <w:szCs w:val="21"/>
        </w:rPr>
      </w:pPr>
      <w:r>
        <w:rPr>
          <w:szCs w:val="21"/>
        </w:rPr>
        <w:t xml:space="preserve">    except:</w:t>
      </w:r>
    </w:p>
    <w:p w14:paraId="18583B0B">
      <w:pPr>
        <w:rPr>
          <w:szCs w:val="21"/>
        </w:rPr>
      </w:pPr>
      <w:r>
        <w:rPr>
          <w:szCs w:val="21"/>
        </w:rPr>
        <w:t xml:space="preserve">        print "image load failed."</w:t>
      </w:r>
    </w:p>
    <w:p w14:paraId="15A9C34B">
      <w:pPr>
        <w:rPr>
          <w:szCs w:val="21"/>
        </w:rPr>
      </w:pPr>
      <w:r>
        <w:rPr>
          <w:szCs w:val="21"/>
        </w:rPr>
        <w:t xml:space="preserve">        sys.exit(-1)</w:t>
      </w:r>
    </w:p>
    <w:p w14:paraId="50127697">
      <w:pPr>
        <w:rPr>
          <w:szCs w:val="21"/>
        </w:rPr>
      </w:pPr>
      <w:r>
        <w:rPr>
          <w:szCs w:val="21"/>
        </w:rPr>
        <w:t xml:space="preserve">    </w:t>
      </w:r>
    </w:p>
    <w:p w14:paraId="39FF9174">
      <w:pPr>
        <w:rPr>
          <w:szCs w:val="21"/>
        </w:rPr>
      </w:pPr>
      <w:r>
        <w:rPr>
          <w:szCs w:val="21"/>
        </w:rPr>
        <w:t xml:space="preserve">    img_saliency = saliency(img)</w:t>
      </w:r>
    </w:p>
    <w:p w14:paraId="7F681801">
      <w:pPr>
        <w:rPr>
          <w:szCs w:val="21"/>
        </w:rPr>
      </w:pPr>
      <w:r>
        <w:rPr>
          <w:szCs w:val="21"/>
        </w:rPr>
        <w:t xml:space="preserve">    img_saliency = img_saliency[:,:,1]</w:t>
      </w:r>
    </w:p>
    <w:p w14:paraId="5020D43D">
      <w:pPr>
        <w:rPr>
          <w:szCs w:val="21"/>
        </w:rPr>
      </w:pPr>
      <w:r>
        <w:rPr>
          <w:szCs w:val="21"/>
        </w:rPr>
        <w:t xml:space="preserve">    cv2.imshow('src', img)</w:t>
      </w:r>
    </w:p>
    <w:p w14:paraId="110FECCB">
      <w:pPr>
        <w:rPr>
          <w:szCs w:val="21"/>
        </w:rPr>
      </w:pPr>
      <w:r>
        <w:rPr>
          <w:szCs w:val="21"/>
        </w:rPr>
        <w:t xml:space="preserve">    cv2.imshow('src after saliency', img_saliency)</w:t>
      </w:r>
    </w:p>
    <w:p w14:paraId="28D7B15C">
      <w:pPr>
        <w:rPr>
          <w:szCs w:val="21"/>
        </w:rPr>
      </w:pPr>
      <w:r>
        <w:rPr>
          <w:szCs w:val="21"/>
        </w:rPr>
        <w:t xml:space="preserve">    cv2.waitKey(0)</w:t>
      </w:r>
    </w:p>
    <w:p w14:paraId="226FE724">
      <w:pPr>
        <w:rPr>
          <w:szCs w:val="21"/>
        </w:rPr>
      </w:pPr>
      <w:r>
        <w:rPr>
          <w:szCs w:val="21"/>
        </w:rPr>
        <w:t xml:space="preserve">    cv2.destroyAllWindows()</w:t>
      </w:r>
    </w:p>
    <w:p w14:paraId="283F9C87">
      <w:pPr>
        <w:rPr>
          <w:szCs w:val="21"/>
        </w:rPr>
      </w:pPr>
    </w:p>
    <w:sectPr>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MS Reference Specialty">
    <w:panose1 w:val="05000500000000000000"/>
    <w:charset w:val="02"/>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B7854D">
    <w:pPr>
      <w:pStyle w:val="17"/>
      <w:tabs>
        <w:tab w:val="clear" w:pos="4153"/>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371994">
    <w:pPr>
      <w:pStyle w:val="17"/>
      <w:jc w:val="center"/>
      <w:rPr>
        <w:sz w:val="21"/>
      </w:rPr>
    </w:pPr>
    <w:r>
      <w:rPr>
        <w:sz w:val="21"/>
      </w:rPr>
      <w:fldChar w:fldCharType="begin"/>
    </w:r>
    <w:r>
      <w:rPr>
        <w:sz w:val="21"/>
      </w:rPr>
      <w:instrText xml:space="preserve">PAGE   \* MERGEFORMAT</w:instrText>
    </w:r>
    <w:r>
      <w:rPr>
        <w:sz w:val="21"/>
      </w:rPr>
      <w:fldChar w:fldCharType="separate"/>
    </w:r>
    <w:r>
      <w:rPr>
        <w:sz w:val="21"/>
        <w:lang w:val="zh-CN"/>
      </w:rPr>
      <w:t>I</w:t>
    </w:r>
    <w:r>
      <w:rPr>
        <w:sz w:val="21"/>
      </w:rPr>
      <w:fldChar w:fldCharType="end"/>
    </w:r>
  </w:p>
  <w:p w14:paraId="10BD57E2">
    <w:pPr>
      <w:pStyle w:val="17"/>
      <w:jc w:val="center"/>
      <w:rPr>
        <w:sz w:val="21"/>
        <w:szCs w:val="21"/>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73AD07">
    <w:pPr>
      <w:pStyle w:val="17"/>
      <w:tabs>
        <w:tab w:val="clear" w:pos="4153"/>
      </w:tabs>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7BC71E">
    <w:pPr>
      <w:pStyle w:val="17"/>
      <w:framePr w:wrap="around" w:vAnchor="text" w:hAnchor="margin" w:xAlign="center" w:y="1"/>
      <w:ind w:left="420" w:firstLine="360"/>
      <w:rPr>
        <w:rStyle w:val="28"/>
      </w:rPr>
    </w:pPr>
    <w:r>
      <w:fldChar w:fldCharType="begin"/>
    </w:r>
    <w:r>
      <w:rPr>
        <w:rStyle w:val="28"/>
      </w:rPr>
      <w:instrText xml:space="preserve">PAGE  </w:instrText>
    </w:r>
    <w:r>
      <w:fldChar w:fldCharType="separate"/>
    </w:r>
    <w:r>
      <w:rPr>
        <w:rStyle w:val="28"/>
      </w:rPr>
      <w:t>- 19 -</w:t>
    </w:r>
    <w:r>
      <w:fldChar w:fldCharType="end"/>
    </w:r>
  </w:p>
  <w:p w14:paraId="6668FCB5">
    <w:pPr>
      <w:pStyle w:val="17"/>
      <w:ind w:left="420"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EE6FC4">
    <w:pPr>
      <w:pStyle w:val="17"/>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507208">
    <w:pPr>
      <w:pStyle w:val="17"/>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12</w:t>
    </w:r>
    <w:r>
      <w:rPr>
        <w:sz w:val="21"/>
        <w:szCs w:val="21"/>
      </w:rPr>
      <w:fldChar w:fldCharType="end"/>
    </w:r>
  </w:p>
  <w:p w14:paraId="0AD25EC6">
    <w:pPr>
      <w:pStyle w:val="17"/>
      <w:tabs>
        <w:tab w:val="clear" w:pos="4153"/>
      </w:tabs>
      <w:rPr>
        <w:sz w:val="21"/>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710FE">
    <w:pPr>
      <w:pStyle w:val="1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9FFAAE">
    <w:pPr>
      <w:pStyle w:val="18"/>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2C9B3E">
    <w:pPr>
      <w:pStyle w:val="18"/>
      <w:pBdr>
        <w:bottom w:val="single" w:color="auto" w:sz="4" w:space="1"/>
      </w:pBdr>
      <w:tabs>
        <w:tab w:val="clear" w:pos="4153"/>
      </w:tabs>
      <w:ind w:firstLine="360"/>
      <w:rPr>
        <w:sz w:val="21"/>
        <w:szCs w:val="21"/>
      </w:rPr>
    </w:pPr>
    <w:r>
      <w:rPr>
        <w:rFonts w:hint="eastAsia" w:ascii="宋体" w:hAnsi="宋体" w:cs="宋体"/>
        <w:color w:val="000000"/>
        <w:kern w:val="0"/>
        <w:sz w:val="21"/>
        <w:szCs w:val="21"/>
      </w:rPr>
      <w:t>福建农林大学本科毕业设计说明书</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919D07">
    <w:pPr>
      <w:pStyle w:val="18"/>
      <w:pBdr>
        <w:bottom w:val="none" w:color="auto" w:sz="0" w:space="0"/>
      </w:pBdr>
      <w:tabs>
        <w:tab w:val="clear" w:pos="4153"/>
      </w:tabs>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0AB2EF">
    <w:pPr>
      <w:pStyle w:val="18"/>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0DDBD7">
    <w:pPr>
      <w:pStyle w:val="18"/>
      <w:tabs>
        <w:tab w:val="clear" w:pos="4153"/>
      </w:tabs>
      <w:ind w:firstLine="360"/>
      <w:rPr>
        <w:sz w:val="21"/>
        <w:szCs w:val="21"/>
      </w:rPr>
    </w:pPr>
    <w:r>
      <w:rPr>
        <w:rFonts w:hint="eastAsia" w:ascii="宋体" w:hAnsi="宋体" w:cs="宋体"/>
        <w:b/>
        <w:color w:val="000000"/>
        <w:kern w:val="0"/>
        <w:sz w:val="21"/>
        <w:szCs w:val="21"/>
      </w:rPr>
      <w:t>福建农林大学本科毕业设计说明书</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550CF3">
    <w:pPr>
      <w:pStyle w:val="18"/>
      <w:pBdr>
        <w:bottom w:val="single" w:color="auto" w:sz="4" w:space="1"/>
      </w:pBdr>
      <w:tabs>
        <w:tab w:val="clear" w:pos="4153"/>
      </w:tabs>
      <w:ind w:firstLine="360"/>
    </w:pPr>
    <w:r>
      <w:rPr>
        <w:rFonts w:hint="eastAsia" w:ascii="宋体" w:hAnsi="宋体" w:cs="宋体"/>
        <w:color w:val="000000"/>
        <w:kern w:val="0"/>
        <w:sz w:val="21"/>
        <w:szCs w:val="21"/>
      </w:rPr>
      <w:t>福建农林大学本科毕业设计说明书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DC00F7"/>
    <w:multiLevelType w:val="multilevel"/>
    <w:tmpl w:val="13DC00F7"/>
    <w:lvl w:ilvl="0" w:tentative="0">
      <w:start w:val="1"/>
      <w:numFmt w:val="decimal"/>
      <w:lvlText w:val="%1"/>
      <w:lvlJc w:val="left"/>
      <w:pPr>
        <w:ind w:left="420" w:hanging="420"/>
      </w:pPr>
      <w:rPr>
        <w:rFonts w:hint="eastAsia"/>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1">
    <w:nsid w:val="1FCD26A2"/>
    <w:multiLevelType w:val="multilevel"/>
    <w:tmpl w:val="1FCD26A2"/>
    <w:lvl w:ilvl="0" w:tentative="0">
      <w:start w:val="1"/>
      <w:numFmt w:val="decimal"/>
      <w:lvlText w:val="%1"/>
      <w:lvlJc w:val="left"/>
      <w:pPr>
        <w:ind w:left="420" w:hanging="420"/>
      </w:pPr>
      <w:rPr>
        <w:rFonts w:hint="eastAsia"/>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2">
    <w:nsid w:val="3CD90ACC"/>
    <w:multiLevelType w:val="multilevel"/>
    <w:tmpl w:val="3CD90AC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4D434FAD"/>
    <w:multiLevelType w:val="multilevel"/>
    <w:tmpl w:val="4D434FAD"/>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58FF134F"/>
    <w:multiLevelType w:val="singleLevel"/>
    <w:tmpl w:val="58FF134F"/>
    <w:lvl w:ilvl="0" w:tentative="0">
      <w:start w:val="1"/>
      <w:numFmt w:val="decimal"/>
      <w:suff w:val="nothing"/>
      <w:lvlText w:val="（%1）"/>
      <w:lvlJc w:val="left"/>
    </w:lvl>
  </w:abstractNum>
  <w:abstractNum w:abstractNumId="5">
    <w:nsid w:val="61C76898"/>
    <w:multiLevelType w:val="multilevel"/>
    <w:tmpl w:val="61C7689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63283FBF"/>
    <w:multiLevelType w:val="multilevel"/>
    <w:tmpl w:val="63283FBF"/>
    <w:lvl w:ilvl="0" w:tentative="0">
      <w:start w:val="1"/>
      <w:numFmt w:val="decimal"/>
      <w:lvlText w:val="%1"/>
      <w:lvlJc w:val="left"/>
      <w:pPr>
        <w:ind w:left="420" w:hanging="420"/>
      </w:pPr>
      <w:rPr>
        <w:rFonts w:hint="eastAsia"/>
        <w:b/>
        <w:i w:val="0"/>
        <w:sz w:val="36"/>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b/>
        <w:i w:val="0"/>
        <w:sz w:val="24"/>
      </w:rPr>
    </w:lvl>
    <w:lvl w:ilvl="3" w:tentative="0">
      <w:start w:val="1"/>
      <w:numFmt w:val="decimal"/>
      <w:isLgl/>
      <w:lvlText w:val="%1.%2.%3.%4"/>
      <w:lvlJc w:val="left"/>
      <w:pPr>
        <w:ind w:left="1080" w:hanging="1080"/>
      </w:pPr>
      <w:rPr>
        <w:rFonts w:hint="default"/>
        <w:b/>
        <w:i w:val="0"/>
        <w:sz w:val="24"/>
      </w:rPr>
    </w:lvl>
    <w:lvl w:ilvl="4" w:tentative="0">
      <w:start w:val="1"/>
      <w:numFmt w:val="decimal"/>
      <w:isLgl/>
      <w:lvlText w:val="%1.%2.%3.%4.%5"/>
      <w:lvlJc w:val="left"/>
      <w:pPr>
        <w:ind w:left="1080" w:hanging="1080"/>
      </w:pPr>
      <w:rPr>
        <w:rFonts w:hint="default"/>
        <w:b/>
        <w:i w:val="0"/>
        <w:sz w:val="21"/>
      </w:rPr>
    </w:lvl>
    <w:lvl w:ilvl="5" w:tentative="0">
      <w:start w:val="1"/>
      <w:numFmt w:val="decimal"/>
      <w:isLgl/>
      <w:lvlText w:val="%1.%2.%3.%4.%5.%6"/>
      <w:lvlJc w:val="left"/>
      <w:pPr>
        <w:ind w:left="1440" w:hanging="1440"/>
      </w:pPr>
      <w:rPr>
        <w:rFonts w:hint="default"/>
        <w:b/>
        <w:i w:val="0"/>
        <w:sz w:val="18"/>
      </w:rPr>
    </w:lvl>
    <w:lvl w:ilvl="6" w:tentative="0">
      <w:start w:val="1"/>
      <w:numFmt w:val="decimal"/>
      <w:isLgl/>
      <w:lvlText w:val="%1.%2.%3.%4.%5.%6.%7"/>
      <w:lvlJc w:val="left"/>
      <w:pPr>
        <w:ind w:left="1800" w:hanging="1800"/>
      </w:pPr>
      <w:rPr>
        <w:rFonts w:hint="default"/>
        <w:b/>
        <w:i w:val="0"/>
        <w:sz w:val="15"/>
      </w:rPr>
    </w:lvl>
    <w:lvl w:ilvl="7" w:tentative="0">
      <w:start w:val="1"/>
      <w:numFmt w:val="decimal"/>
      <w:isLgl/>
      <w:lvlText w:val="%1.%2.%3.%4.%5.%6.%7.%8"/>
      <w:lvlJc w:val="left"/>
      <w:pPr>
        <w:ind w:left="1800" w:hanging="1800"/>
      </w:pPr>
      <w:rPr>
        <w:rFonts w:hint="default"/>
        <w:b/>
        <w:i w:val="0"/>
        <w:sz w:val="13"/>
      </w:rPr>
    </w:lvl>
    <w:lvl w:ilvl="8" w:tentative="0">
      <w:start w:val="1"/>
      <w:numFmt w:val="decimal"/>
      <w:isLgl/>
      <w:lvlText w:val="%1.%2.%3.%4.%5.%6.%7.%8.%9"/>
      <w:lvlJc w:val="left"/>
      <w:pPr>
        <w:ind w:left="2160" w:hanging="2160"/>
      </w:pPr>
      <w:rPr>
        <w:rFonts w:hint="default"/>
        <w:b/>
        <w:i w:val="0"/>
        <w:sz w:val="11"/>
      </w:rPr>
    </w:lvl>
  </w:abstractNum>
  <w:num w:numId="1">
    <w:abstractNumId w:val="1"/>
  </w:num>
  <w:num w:numId="2">
    <w:abstractNumId w:val="0"/>
  </w:num>
  <w:num w:numId="3">
    <w:abstractNumId w:val="4"/>
  </w:num>
  <w:num w:numId="4">
    <w:abstractNumId w:val="5"/>
  </w:num>
  <w:num w:numId="5">
    <w:abstractNumId w:val="6"/>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hyphenationZone w:val="360"/>
  <w:drawingGridHorizontalSpacing w:val="105"/>
  <w:drawingGridVerticalSpacing w:val="156"/>
  <w:displayHorizontalDrawingGridEvery w:val="1"/>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647442"/>
    <w:rsid w:val="0000016C"/>
    <w:rsid w:val="00000579"/>
    <w:rsid w:val="00001D3E"/>
    <w:rsid w:val="000029A2"/>
    <w:rsid w:val="000033DF"/>
    <w:rsid w:val="00003AA9"/>
    <w:rsid w:val="000040B7"/>
    <w:rsid w:val="00005218"/>
    <w:rsid w:val="00006EF9"/>
    <w:rsid w:val="00007DD9"/>
    <w:rsid w:val="00007ED7"/>
    <w:rsid w:val="000103FE"/>
    <w:rsid w:val="00011274"/>
    <w:rsid w:val="0001374E"/>
    <w:rsid w:val="00016F98"/>
    <w:rsid w:val="00017C5E"/>
    <w:rsid w:val="00020CAD"/>
    <w:rsid w:val="000253C1"/>
    <w:rsid w:val="00027D7C"/>
    <w:rsid w:val="00030F88"/>
    <w:rsid w:val="00034150"/>
    <w:rsid w:val="000349BE"/>
    <w:rsid w:val="00035999"/>
    <w:rsid w:val="000365BB"/>
    <w:rsid w:val="00041F1B"/>
    <w:rsid w:val="000420FB"/>
    <w:rsid w:val="00043A49"/>
    <w:rsid w:val="0004611B"/>
    <w:rsid w:val="0004661A"/>
    <w:rsid w:val="00046AE9"/>
    <w:rsid w:val="00047932"/>
    <w:rsid w:val="00047EA2"/>
    <w:rsid w:val="00051194"/>
    <w:rsid w:val="000511AF"/>
    <w:rsid w:val="0005242F"/>
    <w:rsid w:val="00052804"/>
    <w:rsid w:val="00052C58"/>
    <w:rsid w:val="00053653"/>
    <w:rsid w:val="0005640D"/>
    <w:rsid w:val="00056E8F"/>
    <w:rsid w:val="00061AD7"/>
    <w:rsid w:val="000620F5"/>
    <w:rsid w:val="000621F2"/>
    <w:rsid w:val="00062F28"/>
    <w:rsid w:val="00063F56"/>
    <w:rsid w:val="00064CF7"/>
    <w:rsid w:val="00066502"/>
    <w:rsid w:val="00066EE7"/>
    <w:rsid w:val="00067F7B"/>
    <w:rsid w:val="0007001C"/>
    <w:rsid w:val="0007075C"/>
    <w:rsid w:val="00070F59"/>
    <w:rsid w:val="0007117B"/>
    <w:rsid w:val="00072D2A"/>
    <w:rsid w:val="00073A6F"/>
    <w:rsid w:val="00074728"/>
    <w:rsid w:val="00075EF6"/>
    <w:rsid w:val="0007664A"/>
    <w:rsid w:val="000779CC"/>
    <w:rsid w:val="00077E7A"/>
    <w:rsid w:val="00080B51"/>
    <w:rsid w:val="00081D32"/>
    <w:rsid w:val="00082857"/>
    <w:rsid w:val="00085D5E"/>
    <w:rsid w:val="0008720E"/>
    <w:rsid w:val="00091C01"/>
    <w:rsid w:val="0009236A"/>
    <w:rsid w:val="000949C6"/>
    <w:rsid w:val="00094DBD"/>
    <w:rsid w:val="0009546B"/>
    <w:rsid w:val="0009560C"/>
    <w:rsid w:val="000A08EC"/>
    <w:rsid w:val="000A1D71"/>
    <w:rsid w:val="000A30E1"/>
    <w:rsid w:val="000A36B2"/>
    <w:rsid w:val="000A3859"/>
    <w:rsid w:val="000A3BFF"/>
    <w:rsid w:val="000A5D72"/>
    <w:rsid w:val="000A7841"/>
    <w:rsid w:val="000B08A0"/>
    <w:rsid w:val="000B23E3"/>
    <w:rsid w:val="000B40B6"/>
    <w:rsid w:val="000B54AA"/>
    <w:rsid w:val="000B7931"/>
    <w:rsid w:val="000C0E0B"/>
    <w:rsid w:val="000C1EDA"/>
    <w:rsid w:val="000C27C8"/>
    <w:rsid w:val="000C2D6D"/>
    <w:rsid w:val="000C3831"/>
    <w:rsid w:val="000C3FD1"/>
    <w:rsid w:val="000C4F51"/>
    <w:rsid w:val="000C7730"/>
    <w:rsid w:val="000D1522"/>
    <w:rsid w:val="000E04AC"/>
    <w:rsid w:val="000E3049"/>
    <w:rsid w:val="000E33FF"/>
    <w:rsid w:val="000E4B6A"/>
    <w:rsid w:val="000E5C8A"/>
    <w:rsid w:val="000E5E8D"/>
    <w:rsid w:val="000E6590"/>
    <w:rsid w:val="000E6EE7"/>
    <w:rsid w:val="000E75E5"/>
    <w:rsid w:val="000F1451"/>
    <w:rsid w:val="000F2804"/>
    <w:rsid w:val="000F2F05"/>
    <w:rsid w:val="000F4076"/>
    <w:rsid w:val="000F4FD9"/>
    <w:rsid w:val="000F6CBE"/>
    <w:rsid w:val="000F7958"/>
    <w:rsid w:val="00101069"/>
    <w:rsid w:val="001025F7"/>
    <w:rsid w:val="001033DF"/>
    <w:rsid w:val="001036A9"/>
    <w:rsid w:val="00107636"/>
    <w:rsid w:val="001111FE"/>
    <w:rsid w:val="00111793"/>
    <w:rsid w:val="001125EB"/>
    <w:rsid w:val="00112F14"/>
    <w:rsid w:val="00113CA9"/>
    <w:rsid w:val="001149F1"/>
    <w:rsid w:val="001156D4"/>
    <w:rsid w:val="00116A18"/>
    <w:rsid w:val="00117705"/>
    <w:rsid w:val="00121D3D"/>
    <w:rsid w:val="0012297C"/>
    <w:rsid w:val="00122A0D"/>
    <w:rsid w:val="00123833"/>
    <w:rsid w:val="001243CE"/>
    <w:rsid w:val="0012562E"/>
    <w:rsid w:val="001257EE"/>
    <w:rsid w:val="00125EE2"/>
    <w:rsid w:val="00126B16"/>
    <w:rsid w:val="001270DB"/>
    <w:rsid w:val="0012726C"/>
    <w:rsid w:val="00132523"/>
    <w:rsid w:val="0013252E"/>
    <w:rsid w:val="001336C2"/>
    <w:rsid w:val="001342EC"/>
    <w:rsid w:val="0013450D"/>
    <w:rsid w:val="00135A92"/>
    <w:rsid w:val="00136030"/>
    <w:rsid w:val="001366D4"/>
    <w:rsid w:val="00136D7E"/>
    <w:rsid w:val="00140DD6"/>
    <w:rsid w:val="00142801"/>
    <w:rsid w:val="001437A6"/>
    <w:rsid w:val="0014457A"/>
    <w:rsid w:val="00146FE4"/>
    <w:rsid w:val="00147A39"/>
    <w:rsid w:val="00150316"/>
    <w:rsid w:val="00150A32"/>
    <w:rsid w:val="00151198"/>
    <w:rsid w:val="00153F90"/>
    <w:rsid w:val="001546FE"/>
    <w:rsid w:val="00154C52"/>
    <w:rsid w:val="001554D3"/>
    <w:rsid w:val="00157B66"/>
    <w:rsid w:val="00157D77"/>
    <w:rsid w:val="00157FFC"/>
    <w:rsid w:val="00161425"/>
    <w:rsid w:val="00161717"/>
    <w:rsid w:val="001619B9"/>
    <w:rsid w:val="001641A8"/>
    <w:rsid w:val="0016563F"/>
    <w:rsid w:val="00165C9D"/>
    <w:rsid w:val="00166DEF"/>
    <w:rsid w:val="00166EDF"/>
    <w:rsid w:val="00167055"/>
    <w:rsid w:val="0016767D"/>
    <w:rsid w:val="001676B4"/>
    <w:rsid w:val="00167ADA"/>
    <w:rsid w:val="00167C90"/>
    <w:rsid w:val="00170679"/>
    <w:rsid w:val="0017120E"/>
    <w:rsid w:val="00172BA7"/>
    <w:rsid w:val="001731D7"/>
    <w:rsid w:val="00173A2F"/>
    <w:rsid w:val="00177A17"/>
    <w:rsid w:val="00177A8B"/>
    <w:rsid w:val="00177FB1"/>
    <w:rsid w:val="00180502"/>
    <w:rsid w:val="001809E4"/>
    <w:rsid w:val="00180A31"/>
    <w:rsid w:val="001815BF"/>
    <w:rsid w:val="00191F96"/>
    <w:rsid w:val="00192592"/>
    <w:rsid w:val="00192E5A"/>
    <w:rsid w:val="00193008"/>
    <w:rsid w:val="0019538F"/>
    <w:rsid w:val="00195AE2"/>
    <w:rsid w:val="0019619F"/>
    <w:rsid w:val="00197C9C"/>
    <w:rsid w:val="001A0C6F"/>
    <w:rsid w:val="001A146D"/>
    <w:rsid w:val="001A16AE"/>
    <w:rsid w:val="001A28D2"/>
    <w:rsid w:val="001A41B9"/>
    <w:rsid w:val="001A50E6"/>
    <w:rsid w:val="001A51E9"/>
    <w:rsid w:val="001A64B5"/>
    <w:rsid w:val="001A7489"/>
    <w:rsid w:val="001B3FDD"/>
    <w:rsid w:val="001C0ED6"/>
    <w:rsid w:val="001C102B"/>
    <w:rsid w:val="001C1491"/>
    <w:rsid w:val="001C289F"/>
    <w:rsid w:val="001C2AD1"/>
    <w:rsid w:val="001C3C64"/>
    <w:rsid w:val="001C4434"/>
    <w:rsid w:val="001C4625"/>
    <w:rsid w:val="001D1C8A"/>
    <w:rsid w:val="001D216C"/>
    <w:rsid w:val="001D3ADE"/>
    <w:rsid w:val="001D437E"/>
    <w:rsid w:val="001D7643"/>
    <w:rsid w:val="001E4252"/>
    <w:rsid w:val="001E4F04"/>
    <w:rsid w:val="001E67F3"/>
    <w:rsid w:val="001E6FE1"/>
    <w:rsid w:val="001E77E4"/>
    <w:rsid w:val="001F079F"/>
    <w:rsid w:val="001F0CA0"/>
    <w:rsid w:val="001F1DB6"/>
    <w:rsid w:val="001F224A"/>
    <w:rsid w:val="001F3AD7"/>
    <w:rsid w:val="001F4D89"/>
    <w:rsid w:val="001F53F0"/>
    <w:rsid w:val="001F5D06"/>
    <w:rsid w:val="001F6D5E"/>
    <w:rsid w:val="00201E9C"/>
    <w:rsid w:val="0020307A"/>
    <w:rsid w:val="00205D79"/>
    <w:rsid w:val="00206227"/>
    <w:rsid w:val="00211AD2"/>
    <w:rsid w:val="0021291B"/>
    <w:rsid w:val="00213033"/>
    <w:rsid w:val="0021315C"/>
    <w:rsid w:val="00214EB4"/>
    <w:rsid w:val="002156B6"/>
    <w:rsid w:val="00215AC1"/>
    <w:rsid w:val="00216314"/>
    <w:rsid w:val="0021698D"/>
    <w:rsid w:val="0021734B"/>
    <w:rsid w:val="0021785D"/>
    <w:rsid w:val="002178AD"/>
    <w:rsid w:val="00222336"/>
    <w:rsid w:val="00222E46"/>
    <w:rsid w:val="00223320"/>
    <w:rsid w:val="00223D31"/>
    <w:rsid w:val="00223E5D"/>
    <w:rsid w:val="002244E0"/>
    <w:rsid w:val="00224903"/>
    <w:rsid w:val="00224AD0"/>
    <w:rsid w:val="00224F1F"/>
    <w:rsid w:val="00224F38"/>
    <w:rsid w:val="00230A5A"/>
    <w:rsid w:val="002311DD"/>
    <w:rsid w:val="002317C4"/>
    <w:rsid w:val="002319DE"/>
    <w:rsid w:val="00231AF5"/>
    <w:rsid w:val="00233CD7"/>
    <w:rsid w:val="00234342"/>
    <w:rsid w:val="00235127"/>
    <w:rsid w:val="00237A64"/>
    <w:rsid w:val="0024217E"/>
    <w:rsid w:val="00242498"/>
    <w:rsid w:val="00242586"/>
    <w:rsid w:val="00242C1A"/>
    <w:rsid w:val="002431D2"/>
    <w:rsid w:val="00243B32"/>
    <w:rsid w:val="00245748"/>
    <w:rsid w:val="002457F1"/>
    <w:rsid w:val="00245D03"/>
    <w:rsid w:val="00246D3C"/>
    <w:rsid w:val="00247B56"/>
    <w:rsid w:val="0025102D"/>
    <w:rsid w:val="0025240C"/>
    <w:rsid w:val="00253220"/>
    <w:rsid w:val="00253633"/>
    <w:rsid w:val="002549C2"/>
    <w:rsid w:val="002551BF"/>
    <w:rsid w:val="002556CF"/>
    <w:rsid w:val="00255C9C"/>
    <w:rsid w:val="00255D2B"/>
    <w:rsid w:val="00255FAC"/>
    <w:rsid w:val="002572EE"/>
    <w:rsid w:val="00257961"/>
    <w:rsid w:val="00261CEF"/>
    <w:rsid w:val="00262EC5"/>
    <w:rsid w:val="0026696A"/>
    <w:rsid w:val="00266D62"/>
    <w:rsid w:val="0026747F"/>
    <w:rsid w:val="002677CE"/>
    <w:rsid w:val="00267E2B"/>
    <w:rsid w:val="00270377"/>
    <w:rsid w:val="00270614"/>
    <w:rsid w:val="00272561"/>
    <w:rsid w:val="002733C4"/>
    <w:rsid w:val="0028032B"/>
    <w:rsid w:val="002808D1"/>
    <w:rsid w:val="00280D92"/>
    <w:rsid w:val="00281D70"/>
    <w:rsid w:val="00283016"/>
    <w:rsid w:val="002840BF"/>
    <w:rsid w:val="0028452D"/>
    <w:rsid w:val="0028453C"/>
    <w:rsid w:val="00286760"/>
    <w:rsid w:val="00286E07"/>
    <w:rsid w:val="00286FE4"/>
    <w:rsid w:val="0029006F"/>
    <w:rsid w:val="00292A89"/>
    <w:rsid w:val="00293F3D"/>
    <w:rsid w:val="0029623A"/>
    <w:rsid w:val="00296977"/>
    <w:rsid w:val="00297A73"/>
    <w:rsid w:val="002A2054"/>
    <w:rsid w:val="002A2C4D"/>
    <w:rsid w:val="002A3285"/>
    <w:rsid w:val="002A32AB"/>
    <w:rsid w:val="002A33F8"/>
    <w:rsid w:val="002A604D"/>
    <w:rsid w:val="002B00FA"/>
    <w:rsid w:val="002B6164"/>
    <w:rsid w:val="002B7AEF"/>
    <w:rsid w:val="002C112E"/>
    <w:rsid w:val="002C2B18"/>
    <w:rsid w:val="002C4269"/>
    <w:rsid w:val="002C4BF5"/>
    <w:rsid w:val="002C4D49"/>
    <w:rsid w:val="002C6B0B"/>
    <w:rsid w:val="002C71A3"/>
    <w:rsid w:val="002C739C"/>
    <w:rsid w:val="002C7888"/>
    <w:rsid w:val="002D255E"/>
    <w:rsid w:val="002D3110"/>
    <w:rsid w:val="002D364D"/>
    <w:rsid w:val="002D59EE"/>
    <w:rsid w:val="002D5B9B"/>
    <w:rsid w:val="002D6C34"/>
    <w:rsid w:val="002E1602"/>
    <w:rsid w:val="002E1EBE"/>
    <w:rsid w:val="002E271B"/>
    <w:rsid w:val="002E29F7"/>
    <w:rsid w:val="002E346A"/>
    <w:rsid w:val="002E34A1"/>
    <w:rsid w:val="002E5579"/>
    <w:rsid w:val="002E656B"/>
    <w:rsid w:val="002E77BC"/>
    <w:rsid w:val="002E7C7F"/>
    <w:rsid w:val="002E7D04"/>
    <w:rsid w:val="002F1764"/>
    <w:rsid w:val="002F1E75"/>
    <w:rsid w:val="002F1FBE"/>
    <w:rsid w:val="002F38A4"/>
    <w:rsid w:val="002F3B35"/>
    <w:rsid w:val="002F59E5"/>
    <w:rsid w:val="002F5D50"/>
    <w:rsid w:val="002F6AA6"/>
    <w:rsid w:val="00300313"/>
    <w:rsid w:val="003009B4"/>
    <w:rsid w:val="00300E83"/>
    <w:rsid w:val="003027D9"/>
    <w:rsid w:val="00303865"/>
    <w:rsid w:val="00303C3C"/>
    <w:rsid w:val="00304CC5"/>
    <w:rsid w:val="00305C98"/>
    <w:rsid w:val="00306AA8"/>
    <w:rsid w:val="003103BB"/>
    <w:rsid w:val="003114EA"/>
    <w:rsid w:val="00311FE4"/>
    <w:rsid w:val="00313EFD"/>
    <w:rsid w:val="00322690"/>
    <w:rsid w:val="003230C6"/>
    <w:rsid w:val="00323EF8"/>
    <w:rsid w:val="00324726"/>
    <w:rsid w:val="0032484A"/>
    <w:rsid w:val="00326988"/>
    <w:rsid w:val="00326D52"/>
    <w:rsid w:val="00333EBA"/>
    <w:rsid w:val="00335030"/>
    <w:rsid w:val="0033550D"/>
    <w:rsid w:val="00335F9B"/>
    <w:rsid w:val="0033673A"/>
    <w:rsid w:val="0033689E"/>
    <w:rsid w:val="00336F61"/>
    <w:rsid w:val="00341DDA"/>
    <w:rsid w:val="00344135"/>
    <w:rsid w:val="00344140"/>
    <w:rsid w:val="0034681F"/>
    <w:rsid w:val="00347A62"/>
    <w:rsid w:val="0035407D"/>
    <w:rsid w:val="00355615"/>
    <w:rsid w:val="00355775"/>
    <w:rsid w:val="0036013A"/>
    <w:rsid w:val="00362E36"/>
    <w:rsid w:val="0036335E"/>
    <w:rsid w:val="0036477E"/>
    <w:rsid w:val="00364910"/>
    <w:rsid w:val="003655C9"/>
    <w:rsid w:val="00365F33"/>
    <w:rsid w:val="00367C95"/>
    <w:rsid w:val="00372040"/>
    <w:rsid w:val="00372CF2"/>
    <w:rsid w:val="00373064"/>
    <w:rsid w:val="00374AC1"/>
    <w:rsid w:val="00374E3C"/>
    <w:rsid w:val="00377B1B"/>
    <w:rsid w:val="0038024F"/>
    <w:rsid w:val="00381B1B"/>
    <w:rsid w:val="00384722"/>
    <w:rsid w:val="003848A6"/>
    <w:rsid w:val="00386719"/>
    <w:rsid w:val="00386DB8"/>
    <w:rsid w:val="00387B3F"/>
    <w:rsid w:val="00390897"/>
    <w:rsid w:val="00391B21"/>
    <w:rsid w:val="0039552B"/>
    <w:rsid w:val="00395A60"/>
    <w:rsid w:val="00395CE3"/>
    <w:rsid w:val="00397CE1"/>
    <w:rsid w:val="003A0D87"/>
    <w:rsid w:val="003A20C6"/>
    <w:rsid w:val="003A25DE"/>
    <w:rsid w:val="003A39FF"/>
    <w:rsid w:val="003A5171"/>
    <w:rsid w:val="003A658C"/>
    <w:rsid w:val="003A7992"/>
    <w:rsid w:val="003A7D3A"/>
    <w:rsid w:val="003B0A9E"/>
    <w:rsid w:val="003B1087"/>
    <w:rsid w:val="003B2134"/>
    <w:rsid w:val="003B2C6B"/>
    <w:rsid w:val="003B3068"/>
    <w:rsid w:val="003B36CB"/>
    <w:rsid w:val="003B3C8F"/>
    <w:rsid w:val="003B4185"/>
    <w:rsid w:val="003B4A26"/>
    <w:rsid w:val="003B52BD"/>
    <w:rsid w:val="003B625B"/>
    <w:rsid w:val="003B62DC"/>
    <w:rsid w:val="003B6ED9"/>
    <w:rsid w:val="003B71B9"/>
    <w:rsid w:val="003C2D33"/>
    <w:rsid w:val="003C2EEE"/>
    <w:rsid w:val="003C4C18"/>
    <w:rsid w:val="003C6B28"/>
    <w:rsid w:val="003C6F07"/>
    <w:rsid w:val="003C743E"/>
    <w:rsid w:val="003D07A5"/>
    <w:rsid w:val="003D0D4C"/>
    <w:rsid w:val="003D180C"/>
    <w:rsid w:val="003D1D87"/>
    <w:rsid w:val="003D1F54"/>
    <w:rsid w:val="003D24DE"/>
    <w:rsid w:val="003D4D91"/>
    <w:rsid w:val="003D5B72"/>
    <w:rsid w:val="003D613B"/>
    <w:rsid w:val="003D6955"/>
    <w:rsid w:val="003D69B1"/>
    <w:rsid w:val="003D6B9D"/>
    <w:rsid w:val="003E0C6A"/>
    <w:rsid w:val="003E0F72"/>
    <w:rsid w:val="003E1CE0"/>
    <w:rsid w:val="003E3281"/>
    <w:rsid w:val="003E48C7"/>
    <w:rsid w:val="003E4F8A"/>
    <w:rsid w:val="003E5B70"/>
    <w:rsid w:val="003E663B"/>
    <w:rsid w:val="003F1DCF"/>
    <w:rsid w:val="003F2720"/>
    <w:rsid w:val="003F389C"/>
    <w:rsid w:val="003F49C8"/>
    <w:rsid w:val="003F4E39"/>
    <w:rsid w:val="003F5FD6"/>
    <w:rsid w:val="003F65D5"/>
    <w:rsid w:val="003F713C"/>
    <w:rsid w:val="003F7DF2"/>
    <w:rsid w:val="00401463"/>
    <w:rsid w:val="0040178C"/>
    <w:rsid w:val="004038EE"/>
    <w:rsid w:val="00403FC3"/>
    <w:rsid w:val="004050A4"/>
    <w:rsid w:val="004078C4"/>
    <w:rsid w:val="00407BAD"/>
    <w:rsid w:val="00407DC5"/>
    <w:rsid w:val="00412FE1"/>
    <w:rsid w:val="00413D2E"/>
    <w:rsid w:val="004149EF"/>
    <w:rsid w:val="0041581A"/>
    <w:rsid w:val="00421B16"/>
    <w:rsid w:val="0042268A"/>
    <w:rsid w:val="004229BF"/>
    <w:rsid w:val="004242CB"/>
    <w:rsid w:val="0042500A"/>
    <w:rsid w:val="00426167"/>
    <w:rsid w:val="00427906"/>
    <w:rsid w:val="00427A05"/>
    <w:rsid w:val="004308F4"/>
    <w:rsid w:val="004336D2"/>
    <w:rsid w:val="00434292"/>
    <w:rsid w:val="0043621B"/>
    <w:rsid w:val="0043767E"/>
    <w:rsid w:val="00441440"/>
    <w:rsid w:val="00441F45"/>
    <w:rsid w:val="004431D0"/>
    <w:rsid w:val="004452C1"/>
    <w:rsid w:val="0045071D"/>
    <w:rsid w:val="00452399"/>
    <w:rsid w:val="00452955"/>
    <w:rsid w:val="004532F0"/>
    <w:rsid w:val="004549DC"/>
    <w:rsid w:val="00454D31"/>
    <w:rsid w:val="00455332"/>
    <w:rsid w:val="00455344"/>
    <w:rsid w:val="00455DC1"/>
    <w:rsid w:val="0045619E"/>
    <w:rsid w:val="00457693"/>
    <w:rsid w:val="0045784F"/>
    <w:rsid w:val="00460596"/>
    <w:rsid w:val="00460FA5"/>
    <w:rsid w:val="004617CC"/>
    <w:rsid w:val="00462D4D"/>
    <w:rsid w:val="004640CC"/>
    <w:rsid w:val="00464DEF"/>
    <w:rsid w:val="004671A5"/>
    <w:rsid w:val="004672AD"/>
    <w:rsid w:val="00467D13"/>
    <w:rsid w:val="004742B8"/>
    <w:rsid w:val="00476B93"/>
    <w:rsid w:val="00476BC9"/>
    <w:rsid w:val="00476E57"/>
    <w:rsid w:val="00477CDE"/>
    <w:rsid w:val="0048076B"/>
    <w:rsid w:val="004812C2"/>
    <w:rsid w:val="00481766"/>
    <w:rsid w:val="0048270F"/>
    <w:rsid w:val="00482DAA"/>
    <w:rsid w:val="00483579"/>
    <w:rsid w:val="004856C4"/>
    <w:rsid w:val="00485FAE"/>
    <w:rsid w:val="004864EA"/>
    <w:rsid w:val="00486D56"/>
    <w:rsid w:val="00490069"/>
    <w:rsid w:val="004908C6"/>
    <w:rsid w:val="004918D5"/>
    <w:rsid w:val="004922C2"/>
    <w:rsid w:val="00495B85"/>
    <w:rsid w:val="004A0839"/>
    <w:rsid w:val="004A10B5"/>
    <w:rsid w:val="004A1B70"/>
    <w:rsid w:val="004A308C"/>
    <w:rsid w:val="004A38BB"/>
    <w:rsid w:val="004A4B9A"/>
    <w:rsid w:val="004A50A1"/>
    <w:rsid w:val="004A7804"/>
    <w:rsid w:val="004B056B"/>
    <w:rsid w:val="004B19BE"/>
    <w:rsid w:val="004B241A"/>
    <w:rsid w:val="004B55E9"/>
    <w:rsid w:val="004B5DB3"/>
    <w:rsid w:val="004B60DD"/>
    <w:rsid w:val="004B761F"/>
    <w:rsid w:val="004C02D5"/>
    <w:rsid w:val="004C1865"/>
    <w:rsid w:val="004C2ABC"/>
    <w:rsid w:val="004C3141"/>
    <w:rsid w:val="004C31FD"/>
    <w:rsid w:val="004C4D8E"/>
    <w:rsid w:val="004C600C"/>
    <w:rsid w:val="004C7B2B"/>
    <w:rsid w:val="004D0B80"/>
    <w:rsid w:val="004D18D4"/>
    <w:rsid w:val="004D2B3B"/>
    <w:rsid w:val="004D3057"/>
    <w:rsid w:val="004D4324"/>
    <w:rsid w:val="004D62F5"/>
    <w:rsid w:val="004D6B8B"/>
    <w:rsid w:val="004D6B8F"/>
    <w:rsid w:val="004D6C4C"/>
    <w:rsid w:val="004E1050"/>
    <w:rsid w:val="004E13B1"/>
    <w:rsid w:val="004E16DD"/>
    <w:rsid w:val="004E21C0"/>
    <w:rsid w:val="004E2389"/>
    <w:rsid w:val="004E2E60"/>
    <w:rsid w:val="004E320B"/>
    <w:rsid w:val="004E51F6"/>
    <w:rsid w:val="004E5D9A"/>
    <w:rsid w:val="004E7A3F"/>
    <w:rsid w:val="004E7B34"/>
    <w:rsid w:val="004F0439"/>
    <w:rsid w:val="004F069E"/>
    <w:rsid w:val="004F18CC"/>
    <w:rsid w:val="004F2387"/>
    <w:rsid w:val="004F3A0F"/>
    <w:rsid w:val="004F3A1D"/>
    <w:rsid w:val="004F420F"/>
    <w:rsid w:val="004F4F33"/>
    <w:rsid w:val="004F50CB"/>
    <w:rsid w:val="004F684C"/>
    <w:rsid w:val="005029BF"/>
    <w:rsid w:val="005037F7"/>
    <w:rsid w:val="00503EAE"/>
    <w:rsid w:val="00507FD8"/>
    <w:rsid w:val="0051058B"/>
    <w:rsid w:val="00511E1D"/>
    <w:rsid w:val="00512600"/>
    <w:rsid w:val="00512C7E"/>
    <w:rsid w:val="00513B47"/>
    <w:rsid w:val="00513FA5"/>
    <w:rsid w:val="00514B22"/>
    <w:rsid w:val="00514CF4"/>
    <w:rsid w:val="005157F0"/>
    <w:rsid w:val="00516E27"/>
    <w:rsid w:val="00517949"/>
    <w:rsid w:val="00520D2F"/>
    <w:rsid w:val="0052271F"/>
    <w:rsid w:val="00522E19"/>
    <w:rsid w:val="00523A5A"/>
    <w:rsid w:val="00525403"/>
    <w:rsid w:val="00525E1D"/>
    <w:rsid w:val="00527F09"/>
    <w:rsid w:val="005310C3"/>
    <w:rsid w:val="0053110E"/>
    <w:rsid w:val="0053205A"/>
    <w:rsid w:val="005345A6"/>
    <w:rsid w:val="0053648E"/>
    <w:rsid w:val="0053697E"/>
    <w:rsid w:val="00540E9B"/>
    <w:rsid w:val="00541AD1"/>
    <w:rsid w:val="00542D33"/>
    <w:rsid w:val="0055192C"/>
    <w:rsid w:val="0055192D"/>
    <w:rsid w:val="00552087"/>
    <w:rsid w:val="0055704E"/>
    <w:rsid w:val="00557069"/>
    <w:rsid w:val="0055734B"/>
    <w:rsid w:val="005620B0"/>
    <w:rsid w:val="00564B91"/>
    <w:rsid w:val="005652F4"/>
    <w:rsid w:val="00565AF5"/>
    <w:rsid w:val="0056677A"/>
    <w:rsid w:val="00570F4A"/>
    <w:rsid w:val="00571BAC"/>
    <w:rsid w:val="005721C6"/>
    <w:rsid w:val="00572B21"/>
    <w:rsid w:val="00572EA6"/>
    <w:rsid w:val="005740DE"/>
    <w:rsid w:val="0057464E"/>
    <w:rsid w:val="005754A5"/>
    <w:rsid w:val="0057624E"/>
    <w:rsid w:val="005768DE"/>
    <w:rsid w:val="00577294"/>
    <w:rsid w:val="0058038D"/>
    <w:rsid w:val="005814F1"/>
    <w:rsid w:val="0058172F"/>
    <w:rsid w:val="005823CE"/>
    <w:rsid w:val="005824A5"/>
    <w:rsid w:val="00583C6F"/>
    <w:rsid w:val="00584040"/>
    <w:rsid w:val="0058476D"/>
    <w:rsid w:val="0058566A"/>
    <w:rsid w:val="00585697"/>
    <w:rsid w:val="00586116"/>
    <w:rsid w:val="00586A7B"/>
    <w:rsid w:val="005877C5"/>
    <w:rsid w:val="00590238"/>
    <w:rsid w:val="00590B1C"/>
    <w:rsid w:val="00594667"/>
    <w:rsid w:val="0059518D"/>
    <w:rsid w:val="00595F80"/>
    <w:rsid w:val="005976F0"/>
    <w:rsid w:val="005A1AAD"/>
    <w:rsid w:val="005A1B97"/>
    <w:rsid w:val="005A220B"/>
    <w:rsid w:val="005A2DE8"/>
    <w:rsid w:val="005A30EC"/>
    <w:rsid w:val="005A3214"/>
    <w:rsid w:val="005A4106"/>
    <w:rsid w:val="005A4CA7"/>
    <w:rsid w:val="005A5DD8"/>
    <w:rsid w:val="005A69E8"/>
    <w:rsid w:val="005A7DC6"/>
    <w:rsid w:val="005B444B"/>
    <w:rsid w:val="005B4C4B"/>
    <w:rsid w:val="005B4CD9"/>
    <w:rsid w:val="005B71D8"/>
    <w:rsid w:val="005C33F0"/>
    <w:rsid w:val="005C3695"/>
    <w:rsid w:val="005C3F15"/>
    <w:rsid w:val="005C4DF9"/>
    <w:rsid w:val="005C5733"/>
    <w:rsid w:val="005C6AED"/>
    <w:rsid w:val="005C7748"/>
    <w:rsid w:val="005D02BE"/>
    <w:rsid w:val="005D0D40"/>
    <w:rsid w:val="005D0D8F"/>
    <w:rsid w:val="005D1415"/>
    <w:rsid w:val="005D2F5C"/>
    <w:rsid w:val="005D346F"/>
    <w:rsid w:val="005D3EA1"/>
    <w:rsid w:val="005D4403"/>
    <w:rsid w:val="005D56FE"/>
    <w:rsid w:val="005E1878"/>
    <w:rsid w:val="005E2141"/>
    <w:rsid w:val="005E337E"/>
    <w:rsid w:val="005E5525"/>
    <w:rsid w:val="005E599A"/>
    <w:rsid w:val="005E6B6B"/>
    <w:rsid w:val="005E7583"/>
    <w:rsid w:val="005F07DD"/>
    <w:rsid w:val="005F0DA7"/>
    <w:rsid w:val="005F1192"/>
    <w:rsid w:val="005F1619"/>
    <w:rsid w:val="005F1F1F"/>
    <w:rsid w:val="005F216C"/>
    <w:rsid w:val="005F25AA"/>
    <w:rsid w:val="005F2E62"/>
    <w:rsid w:val="005F3BD4"/>
    <w:rsid w:val="005F402B"/>
    <w:rsid w:val="005F49AF"/>
    <w:rsid w:val="005F7279"/>
    <w:rsid w:val="005F7771"/>
    <w:rsid w:val="005F7A6A"/>
    <w:rsid w:val="005F7C4C"/>
    <w:rsid w:val="005F7FBF"/>
    <w:rsid w:val="00600130"/>
    <w:rsid w:val="00604842"/>
    <w:rsid w:val="006066A6"/>
    <w:rsid w:val="006067ED"/>
    <w:rsid w:val="00610182"/>
    <w:rsid w:val="0061272E"/>
    <w:rsid w:val="006146A0"/>
    <w:rsid w:val="00615618"/>
    <w:rsid w:val="00615F2A"/>
    <w:rsid w:val="0062138E"/>
    <w:rsid w:val="00621B7D"/>
    <w:rsid w:val="00622CE8"/>
    <w:rsid w:val="00622F2C"/>
    <w:rsid w:val="00623DB9"/>
    <w:rsid w:val="00625C29"/>
    <w:rsid w:val="006270AA"/>
    <w:rsid w:val="006311ED"/>
    <w:rsid w:val="006320F1"/>
    <w:rsid w:val="00633F43"/>
    <w:rsid w:val="006353B4"/>
    <w:rsid w:val="00637F37"/>
    <w:rsid w:val="00640426"/>
    <w:rsid w:val="006407EF"/>
    <w:rsid w:val="00641513"/>
    <w:rsid w:val="00642645"/>
    <w:rsid w:val="00642ADC"/>
    <w:rsid w:val="00643472"/>
    <w:rsid w:val="00643A9A"/>
    <w:rsid w:val="00643DD2"/>
    <w:rsid w:val="00646B0C"/>
    <w:rsid w:val="00647442"/>
    <w:rsid w:val="006513D1"/>
    <w:rsid w:val="0065169E"/>
    <w:rsid w:val="006526D5"/>
    <w:rsid w:val="00652B5D"/>
    <w:rsid w:val="006530A6"/>
    <w:rsid w:val="006538E3"/>
    <w:rsid w:val="00654349"/>
    <w:rsid w:val="00654660"/>
    <w:rsid w:val="006558C1"/>
    <w:rsid w:val="00657814"/>
    <w:rsid w:val="0065793B"/>
    <w:rsid w:val="00662802"/>
    <w:rsid w:val="0066431B"/>
    <w:rsid w:val="0066527D"/>
    <w:rsid w:val="006701D0"/>
    <w:rsid w:val="006716C2"/>
    <w:rsid w:val="00672BC2"/>
    <w:rsid w:val="00673216"/>
    <w:rsid w:val="006740D6"/>
    <w:rsid w:val="006747AD"/>
    <w:rsid w:val="0067638C"/>
    <w:rsid w:val="00680442"/>
    <w:rsid w:val="0068046F"/>
    <w:rsid w:val="00680DA8"/>
    <w:rsid w:val="00681277"/>
    <w:rsid w:val="00682004"/>
    <w:rsid w:val="00682283"/>
    <w:rsid w:val="00682736"/>
    <w:rsid w:val="0068282B"/>
    <w:rsid w:val="00687237"/>
    <w:rsid w:val="00690729"/>
    <w:rsid w:val="00690775"/>
    <w:rsid w:val="006920EC"/>
    <w:rsid w:val="0069210C"/>
    <w:rsid w:val="006939A0"/>
    <w:rsid w:val="006956EF"/>
    <w:rsid w:val="00696009"/>
    <w:rsid w:val="00696F4B"/>
    <w:rsid w:val="0069725E"/>
    <w:rsid w:val="006A05BB"/>
    <w:rsid w:val="006A0E01"/>
    <w:rsid w:val="006A22BD"/>
    <w:rsid w:val="006A3074"/>
    <w:rsid w:val="006A438B"/>
    <w:rsid w:val="006A5FBC"/>
    <w:rsid w:val="006A6D69"/>
    <w:rsid w:val="006A7231"/>
    <w:rsid w:val="006B02C6"/>
    <w:rsid w:val="006B3FC6"/>
    <w:rsid w:val="006B43E9"/>
    <w:rsid w:val="006B5405"/>
    <w:rsid w:val="006B6947"/>
    <w:rsid w:val="006B71B1"/>
    <w:rsid w:val="006C0735"/>
    <w:rsid w:val="006C129A"/>
    <w:rsid w:val="006C1ACB"/>
    <w:rsid w:val="006C2707"/>
    <w:rsid w:val="006C3420"/>
    <w:rsid w:val="006C3CD8"/>
    <w:rsid w:val="006C3DBC"/>
    <w:rsid w:val="006C68A1"/>
    <w:rsid w:val="006C7237"/>
    <w:rsid w:val="006D3431"/>
    <w:rsid w:val="006D4F52"/>
    <w:rsid w:val="006D5A5E"/>
    <w:rsid w:val="006D7E52"/>
    <w:rsid w:val="006E0426"/>
    <w:rsid w:val="006E0432"/>
    <w:rsid w:val="006E0684"/>
    <w:rsid w:val="006E17ED"/>
    <w:rsid w:val="006E180A"/>
    <w:rsid w:val="006E297E"/>
    <w:rsid w:val="006E3EC9"/>
    <w:rsid w:val="006E46DB"/>
    <w:rsid w:val="006E7230"/>
    <w:rsid w:val="006F0AE7"/>
    <w:rsid w:val="006F3142"/>
    <w:rsid w:val="006F6148"/>
    <w:rsid w:val="00701C0C"/>
    <w:rsid w:val="00705691"/>
    <w:rsid w:val="007065D5"/>
    <w:rsid w:val="00710E74"/>
    <w:rsid w:val="00711CF4"/>
    <w:rsid w:val="00711F04"/>
    <w:rsid w:val="0071213B"/>
    <w:rsid w:val="007121E7"/>
    <w:rsid w:val="00712C42"/>
    <w:rsid w:val="007137D4"/>
    <w:rsid w:val="007145EB"/>
    <w:rsid w:val="00714D37"/>
    <w:rsid w:val="00720DCC"/>
    <w:rsid w:val="007217B4"/>
    <w:rsid w:val="00721D92"/>
    <w:rsid w:val="0072300F"/>
    <w:rsid w:val="00726419"/>
    <w:rsid w:val="00730877"/>
    <w:rsid w:val="007314C3"/>
    <w:rsid w:val="00732006"/>
    <w:rsid w:val="00733E2F"/>
    <w:rsid w:val="00734F64"/>
    <w:rsid w:val="00735B0D"/>
    <w:rsid w:val="007370C3"/>
    <w:rsid w:val="007370C4"/>
    <w:rsid w:val="00740B8B"/>
    <w:rsid w:val="00740EC1"/>
    <w:rsid w:val="00741073"/>
    <w:rsid w:val="007412F3"/>
    <w:rsid w:val="0074175E"/>
    <w:rsid w:val="00741A88"/>
    <w:rsid w:val="00741B79"/>
    <w:rsid w:val="007427B2"/>
    <w:rsid w:val="00743B00"/>
    <w:rsid w:val="00750C5E"/>
    <w:rsid w:val="0075397A"/>
    <w:rsid w:val="00754288"/>
    <w:rsid w:val="00754CF8"/>
    <w:rsid w:val="00754DBE"/>
    <w:rsid w:val="0075542D"/>
    <w:rsid w:val="00756955"/>
    <w:rsid w:val="00757595"/>
    <w:rsid w:val="00760DD2"/>
    <w:rsid w:val="00762637"/>
    <w:rsid w:val="007646E1"/>
    <w:rsid w:val="0076534F"/>
    <w:rsid w:val="00765B02"/>
    <w:rsid w:val="007660DE"/>
    <w:rsid w:val="00766F0D"/>
    <w:rsid w:val="0076728A"/>
    <w:rsid w:val="00770EFF"/>
    <w:rsid w:val="00771FB6"/>
    <w:rsid w:val="007725D5"/>
    <w:rsid w:val="007743A5"/>
    <w:rsid w:val="00775586"/>
    <w:rsid w:val="00776457"/>
    <w:rsid w:val="00777EED"/>
    <w:rsid w:val="0078381D"/>
    <w:rsid w:val="00785A6F"/>
    <w:rsid w:val="0078649C"/>
    <w:rsid w:val="007874DF"/>
    <w:rsid w:val="00787CB5"/>
    <w:rsid w:val="00790360"/>
    <w:rsid w:val="00794775"/>
    <w:rsid w:val="00794FAB"/>
    <w:rsid w:val="00796189"/>
    <w:rsid w:val="007967E8"/>
    <w:rsid w:val="007A00AA"/>
    <w:rsid w:val="007A082B"/>
    <w:rsid w:val="007A27AF"/>
    <w:rsid w:val="007A2E94"/>
    <w:rsid w:val="007A4533"/>
    <w:rsid w:val="007A5ED2"/>
    <w:rsid w:val="007A6063"/>
    <w:rsid w:val="007B09B1"/>
    <w:rsid w:val="007B0CE1"/>
    <w:rsid w:val="007B1732"/>
    <w:rsid w:val="007B2A4D"/>
    <w:rsid w:val="007B5128"/>
    <w:rsid w:val="007C0F46"/>
    <w:rsid w:val="007C1095"/>
    <w:rsid w:val="007C2633"/>
    <w:rsid w:val="007C4F94"/>
    <w:rsid w:val="007C5342"/>
    <w:rsid w:val="007C56D8"/>
    <w:rsid w:val="007C6511"/>
    <w:rsid w:val="007D0C07"/>
    <w:rsid w:val="007D0DC6"/>
    <w:rsid w:val="007D1090"/>
    <w:rsid w:val="007D29BF"/>
    <w:rsid w:val="007D4313"/>
    <w:rsid w:val="007D4557"/>
    <w:rsid w:val="007D48F4"/>
    <w:rsid w:val="007D4955"/>
    <w:rsid w:val="007D4B05"/>
    <w:rsid w:val="007D5CC6"/>
    <w:rsid w:val="007D5DC6"/>
    <w:rsid w:val="007D733A"/>
    <w:rsid w:val="007D7736"/>
    <w:rsid w:val="007E1162"/>
    <w:rsid w:val="007E4145"/>
    <w:rsid w:val="007E4498"/>
    <w:rsid w:val="007E4EB6"/>
    <w:rsid w:val="007E635F"/>
    <w:rsid w:val="007F053B"/>
    <w:rsid w:val="007F0546"/>
    <w:rsid w:val="007F0BE0"/>
    <w:rsid w:val="007F1309"/>
    <w:rsid w:val="007F2C0D"/>
    <w:rsid w:val="007F3CF3"/>
    <w:rsid w:val="007F6A39"/>
    <w:rsid w:val="007F6CAF"/>
    <w:rsid w:val="00800053"/>
    <w:rsid w:val="008009DF"/>
    <w:rsid w:val="00801172"/>
    <w:rsid w:val="00802245"/>
    <w:rsid w:val="008024B7"/>
    <w:rsid w:val="00803D7C"/>
    <w:rsid w:val="00810BDF"/>
    <w:rsid w:val="008111D8"/>
    <w:rsid w:val="00811D1D"/>
    <w:rsid w:val="00811EE7"/>
    <w:rsid w:val="0081235F"/>
    <w:rsid w:val="008123FA"/>
    <w:rsid w:val="00812B4B"/>
    <w:rsid w:val="00814366"/>
    <w:rsid w:val="00815F77"/>
    <w:rsid w:val="008172C1"/>
    <w:rsid w:val="00821665"/>
    <w:rsid w:val="0082263A"/>
    <w:rsid w:val="00824E4C"/>
    <w:rsid w:val="0082799A"/>
    <w:rsid w:val="00827C78"/>
    <w:rsid w:val="00830014"/>
    <w:rsid w:val="008300E7"/>
    <w:rsid w:val="00832244"/>
    <w:rsid w:val="00832740"/>
    <w:rsid w:val="00832A3B"/>
    <w:rsid w:val="008339B3"/>
    <w:rsid w:val="00833EC8"/>
    <w:rsid w:val="0083414F"/>
    <w:rsid w:val="00836985"/>
    <w:rsid w:val="0084055F"/>
    <w:rsid w:val="00841B60"/>
    <w:rsid w:val="00843908"/>
    <w:rsid w:val="00843F7A"/>
    <w:rsid w:val="00845107"/>
    <w:rsid w:val="0084675B"/>
    <w:rsid w:val="00850A26"/>
    <w:rsid w:val="00851648"/>
    <w:rsid w:val="008520C0"/>
    <w:rsid w:val="00852198"/>
    <w:rsid w:val="00853AEE"/>
    <w:rsid w:val="00853CBF"/>
    <w:rsid w:val="00854425"/>
    <w:rsid w:val="00855FE4"/>
    <w:rsid w:val="008560BC"/>
    <w:rsid w:val="00860C0E"/>
    <w:rsid w:val="00861A97"/>
    <w:rsid w:val="00870867"/>
    <w:rsid w:val="0087281F"/>
    <w:rsid w:val="00872E36"/>
    <w:rsid w:val="008733DC"/>
    <w:rsid w:val="008744A7"/>
    <w:rsid w:val="00874778"/>
    <w:rsid w:val="00874CC3"/>
    <w:rsid w:val="008763E2"/>
    <w:rsid w:val="00881B54"/>
    <w:rsid w:val="00882461"/>
    <w:rsid w:val="00883649"/>
    <w:rsid w:val="0088471B"/>
    <w:rsid w:val="008847DE"/>
    <w:rsid w:val="00884868"/>
    <w:rsid w:val="0088584C"/>
    <w:rsid w:val="00886BFD"/>
    <w:rsid w:val="00890E3D"/>
    <w:rsid w:val="008913E0"/>
    <w:rsid w:val="00893204"/>
    <w:rsid w:val="00893752"/>
    <w:rsid w:val="00895367"/>
    <w:rsid w:val="00895F75"/>
    <w:rsid w:val="00896F91"/>
    <w:rsid w:val="008A01B1"/>
    <w:rsid w:val="008A0477"/>
    <w:rsid w:val="008A24F2"/>
    <w:rsid w:val="008A2DE1"/>
    <w:rsid w:val="008A4903"/>
    <w:rsid w:val="008A4B87"/>
    <w:rsid w:val="008A5594"/>
    <w:rsid w:val="008A6CC1"/>
    <w:rsid w:val="008B0372"/>
    <w:rsid w:val="008B0B46"/>
    <w:rsid w:val="008B26AB"/>
    <w:rsid w:val="008B3335"/>
    <w:rsid w:val="008B35D7"/>
    <w:rsid w:val="008B418A"/>
    <w:rsid w:val="008B46E2"/>
    <w:rsid w:val="008B5E4C"/>
    <w:rsid w:val="008B7407"/>
    <w:rsid w:val="008B7437"/>
    <w:rsid w:val="008B7F1C"/>
    <w:rsid w:val="008C12BE"/>
    <w:rsid w:val="008C1393"/>
    <w:rsid w:val="008C1BCA"/>
    <w:rsid w:val="008C1C05"/>
    <w:rsid w:val="008C1E4A"/>
    <w:rsid w:val="008C20A0"/>
    <w:rsid w:val="008C2A92"/>
    <w:rsid w:val="008C2BB9"/>
    <w:rsid w:val="008C6F1B"/>
    <w:rsid w:val="008D18CE"/>
    <w:rsid w:val="008D2173"/>
    <w:rsid w:val="008D4702"/>
    <w:rsid w:val="008D4D44"/>
    <w:rsid w:val="008D57E4"/>
    <w:rsid w:val="008D580C"/>
    <w:rsid w:val="008D5B29"/>
    <w:rsid w:val="008D6F70"/>
    <w:rsid w:val="008D7791"/>
    <w:rsid w:val="008E1067"/>
    <w:rsid w:val="008E4704"/>
    <w:rsid w:val="008E608F"/>
    <w:rsid w:val="008E72A9"/>
    <w:rsid w:val="008E7C98"/>
    <w:rsid w:val="008F134E"/>
    <w:rsid w:val="008F1D9D"/>
    <w:rsid w:val="008F2E79"/>
    <w:rsid w:val="008F46A9"/>
    <w:rsid w:val="008F4DC7"/>
    <w:rsid w:val="008F6C29"/>
    <w:rsid w:val="009019B1"/>
    <w:rsid w:val="009037CD"/>
    <w:rsid w:val="00904AD0"/>
    <w:rsid w:val="009051C5"/>
    <w:rsid w:val="00905798"/>
    <w:rsid w:val="0091266A"/>
    <w:rsid w:val="00912BC8"/>
    <w:rsid w:val="00913C42"/>
    <w:rsid w:val="00915A5F"/>
    <w:rsid w:val="009165E7"/>
    <w:rsid w:val="009177C6"/>
    <w:rsid w:val="00917FA4"/>
    <w:rsid w:val="00920397"/>
    <w:rsid w:val="00920686"/>
    <w:rsid w:val="009214DD"/>
    <w:rsid w:val="00922948"/>
    <w:rsid w:val="009248DE"/>
    <w:rsid w:val="009252AD"/>
    <w:rsid w:val="009271F7"/>
    <w:rsid w:val="00927678"/>
    <w:rsid w:val="009326A6"/>
    <w:rsid w:val="009330D4"/>
    <w:rsid w:val="00935634"/>
    <w:rsid w:val="00936989"/>
    <w:rsid w:val="00937DBD"/>
    <w:rsid w:val="00937F1D"/>
    <w:rsid w:val="009424F8"/>
    <w:rsid w:val="00942C72"/>
    <w:rsid w:val="00945574"/>
    <w:rsid w:val="00951377"/>
    <w:rsid w:val="009514DF"/>
    <w:rsid w:val="00952062"/>
    <w:rsid w:val="00956645"/>
    <w:rsid w:val="009566E2"/>
    <w:rsid w:val="00957A29"/>
    <w:rsid w:val="009607AA"/>
    <w:rsid w:val="00961F2B"/>
    <w:rsid w:val="00964CD1"/>
    <w:rsid w:val="009650E0"/>
    <w:rsid w:val="00967494"/>
    <w:rsid w:val="00967AA1"/>
    <w:rsid w:val="00967B95"/>
    <w:rsid w:val="009727A3"/>
    <w:rsid w:val="009739ED"/>
    <w:rsid w:val="00976994"/>
    <w:rsid w:val="009814C8"/>
    <w:rsid w:val="00981909"/>
    <w:rsid w:val="00981CEA"/>
    <w:rsid w:val="009820CC"/>
    <w:rsid w:val="009829F0"/>
    <w:rsid w:val="009834D7"/>
    <w:rsid w:val="00985474"/>
    <w:rsid w:val="0098612D"/>
    <w:rsid w:val="00987178"/>
    <w:rsid w:val="0098737B"/>
    <w:rsid w:val="00990200"/>
    <w:rsid w:val="009917F0"/>
    <w:rsid w:val="00991CA2"/>
    <w:rsid w:val="00991D4F"/>
    <w:rsid w:val="00992D11"/>
    <w:rsid w:val="00996DEA"/>
    <w:rsid w:val="009978B3"/>
    <w:rsid w:val="009A1CFB"/>
    <w:rsid w:val="009A2924"/>
    <w:rsid w:val="009A2C24"/>
    <w:rsid w:val="009A6E3C"/>
    <w:rsid w:val="009A7815"/>
    <w:rsid w:val="009A783B"/>
    <w:rsid w:val="009A7844"/>
    <w:rsid w:val="009B356F"/>
    <w:rsid w:val="009B6DA9"/>
    <w:rsid w:val="009B7858"/>
    <w:rsid w:val="009B7A94"/>
    <w:rsid w:val="009C0753"/>
    <w:rsid w:val="009C0B27"/>
    <w:rsid w:val="009C0BED"/>
    <w:rsid w:val="009C21FA"/>
    <w:rsid w:val="009C2B36"/>
    <w:rsid w:val="009C3D2A"/>
    <w:rsid w:val="009C43B2"/>
    <w:rsid w:val="009C507D"/>
    <w:rsid w:val="009C5ADB"/>
    <w:rsid w:val="009C71D4"/>
    <w:rsid w:val="009D08E1"/>
    <w:rsid w:val="009D18F7"/>
    <w:rsid w:val="009D1F11"/>
    <w:rsid w:val="009D2AF3"/>
    <w:rsid w:val="009D2CDE"/>
    <w:rsid w:val="009D390E"/>
    <w:rsid w:val="009E2A10"/>
    <w:rsid w:val="009E3089"/>
    <w:rsid w:val="009E3218"/>
    <w:rsid w:val="009E3AE3"/>
    <w:rsid w:val="009F2DEB"/>
    <w:rsid w:val="009F3AC3"/>
    <w:rsid w:val="009F3CE4"/>
    <w:rsid w:val="009F4419"/>
    <w:rsid w:val="009F52EB"/>
    <w:rsid w:val="009F599C"/>
    <w:rsid w:val="009F5DAE"/>
    <w:rsid w:val="009F5E7F"/>
    <w:rsid w:val="009F64D4"/>
    <w:rsid w:val="009F7EFE"/>
    <w:rsid w:val="00A00A64"/>
    <w:rsid w:val="00A0118B"/>
    <w:rsid w:val="00A017F6"/>
    <w:rsid w:val="00A02780"/>
    <w:rsid w:val="00A02C2D"/>
    <w:rsid w:val="00A03137"/>
    <w:rsid w:val="00A03C3A"/>
    <w:rsid w:val="00A05520"/>
    <w:rsid w:val="00A05EDA"/>
    <w:rsid w:val="00A06271"/>
    <w:rsid w:val="00A07195"/>
    <w:rsid w:val="00A11052"/>
    <w:rsid w:val="00A135D8"/>
    <w:rsid w:val="00A14A4B"/>
    <w:rsid w:val="00A15D33"/>
    <w:rsid w:val="00A160F5"/>
    <w:rsid w:val="00A161D9"/>
    <w:rsid w:val="00A170F9"/>
    <w:rsid w:val="00A179E6"/>
    <w:rsid w:val="00A21801"/>
    <w:rsid w:val="00A224EC"/>
    <w:rsid w:val="00A24CB7"/>
    <w:rsid w:val="00A25598"/>
    <w:rsid w:val="00A26C6C"/>
    <w:rsid w:val="00A3067C"/>
    <w:rsid w:val="00A307C5"/>
    <w:rsid w:val="00A31D14"/>
    <w:rsid w:val="00A33104"/>
    <w:rsid w:val="00A333D4"/>
    <w:rsid w:val="00A35061"/>
    <w:rsid w:val="00A41716"/>
    <w:rsid w:val="00A4221C"/>
    <w:rsid w:val="00A4278E"/>
    <w:rsid w:val="00A4294F"/>
    <w:rsid w:val="00A43945"/>
    <w:rsid w:val="00A44017"/>
    <w:rsid w:val="00A440F2"/>
    <w:rsid w:val="00A44440"/>
    <w:rsid w:val="00A448D7"/>
    <w:rsid w:val="00A46186"/>
    <w:rsid w:val="00A4650B"/>
    <w:rsid w:val="00A4654C"/>
    <w:rsid w:val="00A47854"/>
    <w:rsid w:val="00A505B1"/>
    <w:rsid w:val="00A51BF0"/>
    <w:rsid w:val="00A52DF4"/>
    <w:rsid w:val="00A53B08"/>
    <w:rsid w:val="00A53C92"/>
    <w:rsid w:val="00A551EC"/>
    <w:rsid w:val="00A5578F"/>
    <w:rsid w:val="00A56C15"/>
    <w:rsid w:val="00A62BB1"/>
    <w:rsid w:val="00A6594C"/>
    <w:rsid w:val="00A66570"/>
    <w:rsid w:val="00A66828"/>
    <w:rsid w:val="00A66DF3"/>
    <w:rsid w:val="00A722B0"/>
    <w:rsid w:val="00A72578"/>
    <w:rsid w:val="00A74309"/>
    <w:rsid w:val="00A75FBD"/>
    <w:rsid w:val="00A774B8"/>
    <w:rsid w:val="00A80679"/>
    <w:rsid w:val="00A82218"/>
    <w:rsid w:val="00A825B8"/>
    <w:rsid w:val="00A82D75"/>
    <w:rsid w:val="00A848CD"/>
    <w:rsid w:val="00A853A8"/>
    <w:rsid w:val="00A85E1E"/>
    <w:rsid w:val="00A866E5"/>
    <w:rsid w:val="00A8730C"/>
    <w:rsid w:val="00A90404"/>
    <w:rsid w:val="00A91295"/>
    <w:rsid w:val="00A92600"/>
    <w:rsid w:val="00A939A6"/>
    <w:rsid w:val="00A93E26"/>
    <w:rsid w:val="00A941DA"/>
    <w:rsid w:val="00A94D8E"/>
    <w:rsid w:val="00A95BF8"/>
    <w:rsid w:val="00A95EE9"/>
    <w:rsid w:val="00AA179C"/>
    <w:rsid w:val="00AA312C"/>
    <w:rsid w:val="00AA33BD"/>
    <w:rsid w:val="00AA35C8"/>
    <w:rsid w:val="00AA3E33"/>
    <w:rsid w:val="00AA4E5D"/>
    <w:rsid w:val="00AA5009"/>
    <w:rsid w:val="00AA570A"/>
    <w:rsid w:val="00AA7D6C"/>
    <w:rsid w:val="00AB0064"/>
    <w:rsid w:val="00AB0E17"/>
    <w:rsid w:val="00AB6255"/>
    <w:rsid w:val="00AB66D6"/>
    <w:rsid w:val="00AB7A1F"/>
    <w:rsid w:val="00AC20EA"/>
    <w:rsid w:val="00AC2B64"/>
    <w:rsid w:val="00AC2B8B"/>
    <w:rsid w:val="00AC3F5F"/>
    <w:rsid w:val="00AC48F3"/>
    <w:rsid w:val="00AC5A7A"/>
    <w:rsid w:val="00AC603B"/>
    <w:rsid w:val="00AC695D"/>
    <w:rsid w:val="00AC699C"/>
    <w:rsid w:val="00AC6A5F"/>
    <w:rsid w:val="00AD21FD"/>
    <w:rsid w:val="00AD464C"/>
    <w:rsid w:val="00AD5F9E"/>
    <w:rsid w:val="00AD77C7"/>
    <w:rsid w:val="00AE4826"/>
    <w:rsid w:val="00AE5420"/>
    <w:rsid w:val="00AE653A"/>
    <w:rsid w:val="00AE7370"/>
    <w:rsid w:val="00AF00AA"/>
    <w:rsid w:val="00AF0256"/>
    <w:rsid w:val="00AF0F8B"/>
    <w:rsid w:val="00AF116F"/>
    <w:rsid w:val="00AF1F6A"/>
    <w:rsid w:val="00AF3D4B"/>
    <w:rsid w:val="00AF4FC9"/>
    <w:rsid w:val="00AF6B33"/>
    <w:rsid w:val="00AF7828"/>
    <w:rsid w:val="00B03001"/>
    <w:rsid w:val="00B03C4C"/>
    <w:rsid w:val="00B04171"/>
    <w:rsid w:val="00B10CFA"/>
    <w:rsid w:val="00B10E63"/>
    <w:rsid w:val="00B1326C"/>
    <w:rsid w:val="00B1381E"/>
    <w:rsid w:val="00B15A38"/>
    <w:rsid w:val="00B15D6A"/>
    <w:rsid w:val="00B16047"/>
    <w:rsid w:val="00B162C2"/>
    <w:rsid w:val="00B217B1"/>
    <w:rsid w:val="00B22275"/>
    <w:rsid w:val="00B22440"/>
    <w:rsid w:val="00B2297E"/>
    <w:rsid w:val="00B24415"/>
    <w:rsid w:val="00B2584D"/>
    <w:rsid w:val="00B26609"/>
    <w:rsid w:val="00B27694"/>
    <w:rsid w:val="00B3019D"/>
    <w:rsid w:val="00B31B56"/>
    <w:rsid w:val="00B35A76"/>
    <w:rsid w:val="00B37189"/>
    <w:rsid w:val="00B37761"/>
    <w:rsid w:val="00B419DD"/>
    <w:rsid w:val="00B44FD2"/>
    <w:rsid w:val="00B515EA"/>
    <w:rsid w:val="00B52DF8"/>
    <w:rsid w:val="00B53373"/>
    <w:rsid w:val="00B53F3F"/>
    <w:rsid w:val="00B55657"/>
    <w:rsid w:val="00B6076B"/>
    <w:rsid w:val="00B63EA9"/>
    <w:rsid w:val="00B64252"/>
    <w:rsid w:val="00B64663"/>
    <w:rsid w:val="00B64A2F"/>
    <w:rsid w:val="00B65FD5"/>
    <w:rsid w:val="00B7184A"/>
    <w:rsid w:val="00B72104"/>
    <w:rsid w:val="00B72AFE"/>
    <w:rsid w:val="00B72E67"/>
    <w:rsid w:val="00B74BBE"/>
    <w:rsid w:val="00B750D6"/>
    <w:rsid w:val="00B75199"/>
    <w:rsid w:val="00B75E88"/>
    <w:rsid w:val="00B76FAA"/>
    <w:rsid w:val="00B81842"/>
    <w:rsid w:val="00B83230"/>
    <w:rsid w:val="00B83C0D"/>
    <w:rsid w:val="00B853B3"/>
    <w:rsid w:val="00B85872"/>
    <w:rsid w:val="00B859FF"/>
    <w:rsid w:val="00B85CB3"/>
    <w:rsid w:val="00B8691E"/>
    <w:rsid w:val="00B92EF5"/>
    <w:rsid w:val="00B9339F"/>
    <w:rsid w:val="00B933C1"/>
    <w:rsid w:val="00B96405"/>
    <w:rsid w:val="00B97774"/>
    <w:rsid w:val="00B97851"/>
    <w:rsid w:val="00B97DBA"/>
    <w:rsid w:val="00BA0FD8"/>
    <w:rsid w:val="00BA2EF1"/>
    <w:rsid w:val="00BA40AC"/>
    <w:rsid w:val="00BA50FC"/>
    <w:rsid w:val="00BA5310"/>
    <w:rsid w:val="00BA57FA"/>
    <w:rsid w:val="00BA6C06"/>
    <w:rsid w:val="00BB1772"/>
    <w:rsid w:val="00BB40CB"/>
    <w:rsid w:val="00BB4BCD"/>
    <w:rsid w:val="00BB538A"/>
    <w:rsid w:val="00BB5613"/>
    <w:rsid w:val="00BB5EFF"/>
    <w:rsid w:val="00BB62F9"/>
    <w:rsid w:val="00BB669D"/>
    <w:rsid w:val="00BB6F9B"/>
    <w:rsid w:val="00BC08F4"/>
    <w:rsid w:val="00BC0A34"/>
    <w:rsid w:val="00BC1153"/>
    <w:rsid w:val="00BC1975"/>
    <w:rsid w:val="00BC1BF3"/>
    <w:rsid w:val="00BC1EAA"/>
    <w:rsid w:val="00BC2B55"/>
    <w:rsid w:val="00BC2BBC"/>
    <w:rsid w:val="00BC2F81"/>
    <w:rsid w:val="00BC3D80"/>
    <w:rsid w:val="00BC440A"/>
    <w:rsid w:val="00BC4934"/>
    <w:rsid w:val="00BC63FC"/>
    <w:rsid w:val="00BC6E35"/>
    <w:rsid w:val="00BD1531"/>
    <w:rsid w:val="00BD167E"/>
    <w:rsid w:val="00BD20AB"/>
    <w:rsid w:val="00BD228A"/>
    <w:rsid w:val="00BD4469"/>
    <w:rsid w:val="00BD67A3"/>
    <w:rsid w:val="00BD7B92"/>
    <w:rsid w:val="00BE0FEC"/>
    <w:rsid w:val="00BE33ED"/>
    <w:rsid w:val="00BE401E"/>
    <w:rsid w:val="00BE634F"/>
    <w:rsid w:val="00BE6BC7"/>
    <w:rsid w:val="00BE7D19"/>
    <w:rsid w:val="00BF2E69"/>
    <w:rsid w:val="00BF4D4F"/>
    <w:rsid w:val="00BF516F"/>
    <w:rsid w:val="00BF55D4"/>
    <w:rsid w:val="00BF5D65"/>
    <w:rsid w:val="00C00044"/>
    <w:rsid w:val="00C00CE5"/>
    <w:rsid w:val="00C03069"/>
    <w:rsid w:val="00C034D6"/>
    <w:rsid w:val="00C041B8"/>
    <w:rsid w:val="00C04EEF"/>
    <w:rsid w:val="00C062AF"/>
    <w:rsid w:val="00C06432"/>
    <w:rsid w:val="00C06E7D"/>
    <w:rsid w:val="00C07999"/>
    <w:rsid w:val="00C07ED2"/>
    <w:rsid w:val="00C10728"/>
    <w:rsid w:val="00C12B9E"/>
    <w:rsid w:val="00C1439A"/>
    <w:rsid w:val="00C1640C"/>
    <w:rsid w:val="00C1736E"/>
    <w:rsid w:val="00C17FED"/>
    <w:rsid w:val="00C2026D"/>
    <w:rsid w:val="00C21689"/>
    <w:rsid w:val="00C22747"/>
    <w:rsid w:val="00C24F4D"/>
    <w:rsid w:val="00C27D42"/>
    <w:rsid w:val="00C311F3"/>
    <w:rsid w:val="00C32FCD"/>
    <w:rsid w:val="00C332DE"/>
    <w:rsid w:val="00C3344D"/>
    <w:rsid w:val="00C3400F"/>
    <w:rsid w:val="00C3543F"/>
    <w:rsid w:val="00C35A62"/>
    <w:rsid w:val="00C36FA9"/>
    <w:rsid w:val="00C4034D"/>
    <w:rsid w:val="00C4149A"/>
    <w:rsid w:val="00C450AB"/>
    <w:rsid w:val="00C45584"/>
    <w:rsid w:val="00C50D53"/>
    <w:rsid w:val="00C51D21"/>
    <w:rsid w:val="00C52697"/>
    <w:rsid w:val="00C54125"/>
    <w:rsid w:val="00C55C2B"/>
    <w:rsid w:val="00C6009E"/>
    <w:rsid w:val="00C60ADA"/>
    <w:rsid w:val="00C60D05"/>
    <w:rsid w:val="00C613AC"/>
    <w:rsid w:val="00C61DB7"/>
    <w:rsid w:val="00C6200E"/>
    <w:rsid w:val="00C62AC3"/>
    <w:rsid w:val="00C65344"/>
    <w:rsid w:val="00C66246"/>
    <w:rsid w:val="00C6673D"/>
    <w:rsid w:val="00C73E1E"/>
    <w:rsid w:val="00C754D6"/>
    <w:rsid w:val="00C75856"/>
    <w:rsid w:val="00C7588C"/>
    <w:rsid w:val="00C77316"/>
    <w:rsid w:val="00C825F9"/>
    <w:rsid w:val="00C8278D"/>
    <w:rsid w:val="00C833CC"/>
    <w:rsid w:val="00C83A4C"/>
    <w:rsid w:val="00C83F5D"/>
    <w:rsid w:val="00C84299"/>
    <w:rsid w:val="00C87360"/>
    <w:rsid w:val="00C87E2D"/>
    <w:rsid w:val="00C9083C"/>
    <w:rsid w:val="00C91228"/>
    <w:rsid w:val="00C935A1"/>
    <w:rsid w:val="00C94346"/>
    <w:rsid w:val="00C962CF"/>
    <w:rsid w:val="00C96F17"/>
    <w:rsid w:val="00CA076B"/>
    <w:rsid w:val="00CA09FE"/>
    <w:rsid w:val="00CA189B"/>
    <w:rsid w:val="00CA1B88"/>
    <w:rsid w:val="00CA335D"/>
    <w:rsid w:val="00CA4954"/>
    <w:rsid w:val="00CA531C"/>
    <w:rsid w:val="00CA6416"/>
    <w:rsid w:val="00CB347F"/>
    <w:rsid w:val="00CB438E"/>
    <w:rsid w:val="00CB4AC4"/>
    <w:rsid w:val="00CB6B79"/>
    <w:rsid w:val="00CB764F"/>
    <w:rsid w:val="00CB77CA"/>
    <w:rsid w:val="00CB7851"/>
    <w:rsid w:val="00CB7AFA"/>
    <w:rsid w:val="00CC2075"/>
    <w:rsid w:val="00CC294E"/>
    <w:rsid w:val="00CC501A"/>
    <w:rsid w:val="00CC5A0C"/>
    <w:rsid w:val="00CC5DB1"/>
    <w:rsid w:val="00CC65BC"/>
    <w:rsid w:val="00CD1F9E"/>
    <w:rsid w:val="00CD5448"/>
    <w:rsid w:val="00CD55BF"/>
    <w:rsid w:val="00CD5931"/>
    <w:rsid w:val="00CE0BAC"/>
    <w:rsid w:val="00CE14E8"/>
    <w:rsid w:val="00CE22D7"/>
    <w:rsid w:val="00CE2517"/>
    <w:rsid w:val="00CE3A59"/>
    <w:rsid w:val="00CE44F2"/>
    <w:rsid w:val="00CE4583"/>
    <w:rsid w:val="00CE56BD"/>
    <w:rsid w:val="00CE777F"/>
    <w:rsid w:val="00CF3FAE"/>
    <w:rsid w:val="00CF69F3"/>
    <w:rsid w:val="00CF7579"/>
    <w:rsid w:val="00CF760E"/>
    <w:rsid w:val="00D00C7B"/>
    <w:rsid w:val="00D03591"/>
    <w:rsid w:val="00D039C3"/>
    <w:rsid w:val="00D042FA"/>
    <w:rsid w:val="00D050A4"/>
    <w:rsid w:val="00D06526"/>
    <w:rsid w:val="00D06681"/>
    <w:rsid w:val="00D11829"/>
    <w:rsid w:val="00D12D32"/>
    <w:rsid w:val="00D133EC"/>
    <w:rsid w:val="00D13F4F"/>
    <w:rsid w:val="00D14E2B"/>
    <w:rsid w:val="00D15EFE"/>
    <w:rsid w:val="00D166FE"/>
    <w:rsid w:val="00D16F55"/>
    <w:rsid w:val="00D20AB0"/>
    <w:rsid w:val="00D22D8F"/>
    <w:rsid w:val="00D238F7"/>
    <w:rsid w:val="00D239BA"/>
    <w:rsid w:val="00D25827"/>
    <w:rsid w:val="00D27C84"/>
    <w:rsid w:val="00D30660"/>
    <w:rsid w:val="00D31F08"/>
    <w:rsid w:val="00D3205B"/>
    <w:rsid w:val="00D337C8"/>
    <w:rsid w:val="00D34532"/>
    <w:rsid w:val="00D354B6"/>
    <w:rsid w:val="00D3561C"/>
    <w:rsid w:val="00D3587F"/>
    <w:rsid w:val="00D359BF"/>
    <w:rsid w:val="00D37B58"/>
    <w:rsid w:val="00D4105D"/>
    <w:rsid w:val="00D44476"/>
    <w:rsid w:val="00D44A52"/>
    <w:rsid w:val="00D46D2C"/>
    <w:rsid w:val="00D500B6"/>
    <w:rsid w:val="00D516DE"/>
    <w:rsid w:val="00D52F0E"/>
    <w:rsid w:val="00D543D7"/>
    <w:rsid w:val="00D547D3"/>
    <w:rsid w:val="00D5625B"/>
    <w:rsid w:val="00D565C5"/>
    <w:rsid w:val="00D566BF"/>
    <w:rsid w:val="00D56A9A"/>
    <w:rsid w:val="00D604A7"/>
    <w:rsid w:val="00D60916"/>
    <w:rsid w:val="00D62E8D"/>
    <w:rsid w:val="00D640AD"/>
    <w:rsid w:val="00D66DBF"/>
    <w:rsid w:val="00D7046F"/>
    <w:rsid w:val="00D708D0"/>
    <w:rsid w:val="00D71F3A"/>
    <w:rsid w:val="00D727CF"/>
    <w:rsid w:val="00D72AE2"/>
    <w:rsid w:val="00D7492F"/>
    <w:rsid w:val="00D74D99"/>
    <w:rsid w:val="00D76352"/>
    <w:rsid w:val="00D81128"/>
    <w:rsid w:val="00D82770"/>
    <w:rsid w:val="00D8389F"/>
    <w:rsid w:val="00D84975"/>
    <w:rsid w:val="00D849DB"/>
    <w:rsid w:val="00D84A23"/>
    <w:rsid w:val="00D84B99"/>
    <w:rsid w:val="00D8551A"/>
    <w:rsid w:val="00D85D30"/>
    <w:rsid w:val="00D87C7A"/>
    <w:rsid w:val="00D91FC9"/>
    <w:rsid w:val="00D932A2"/>
    <w:rsid w:val="00D940F7"/>
    <w:rsid w:val="00D944BB"/>
    <w:rsid w:val="00DA0560"/>
    <w:rsid w:val="00DA410C"/>
    <w:rsid w:val="00DA592E"/>
    <w:rsid w:val="00DA5D49"/>
    <w:rsid w:val="00DA6C23"/>
    <w:rsid w:val="00DA7CA5"/>
    <w:rsid w:val="00DA7D2F"/>
    <w:rsid w:val="00DA7DDD"/>
    <w:rsid w:val="00DB0234"/>
    <w:rsid w:val="00DB0733"/>
    <w:rsid w:val="00DB370F"/>
    <w:rsid w:val="00DB388E"/>
    <w:rsid w:val="00DB3A44"/>
    <w:rsid w:val="00DB46D7"/>
    <w:rsid w:val="00DB4849"/>
    <w:rsid w:val="00DB4985"/>
    <w:rsid w:val="00DB6644"/>
    <w:rsid w:val="00DB66E3"/>
    <w:rsid w:val="00DC005C"/>
    <w:rsid w:val="00DC0C10"/>
    <w:rsid w:val="00DC0E59"/>
    <w:rsid w:val="00DC1231"/>
    <w:rsid w:val="00DC1243"/>
    <w:rsid w:val="00DC1B0D"/>
    <w:rsid w:val="00DC2E54"/>
    <w:rsid w:val="00DC302D"/>
    <w:rsid w:val="00DC4406"/>
    <w:rsid w:val="00DC4674"/>
    <w:rsid w:val="00DC46E1"/>
    <w:rsid w:val="00DC4B34"/>
    <w:rsid w:val="00DC535D"/>
    <w:rsid w:val="00DC5AB2"/>
    <w:rsid w:val="00DC68F0"/>
    <w:rsid w:val="00DD0FA1"/>
    <w:rsid w:val="00DD2A45"/>
    <w:rsid w:val="00DD363F"/>
    <w:rsid w:val="00DD3D51"/>
    <w:rsid w:val="00DE0296"/>
    <w:rsid w:val="00DE1ECB"/>
    <w:rsid w:val="00DE2387"/>
    <w:rsid w:val="00DE463F"/>
    <w:rsid w:val="00DE46F4"/>
    <w:rsid w:val="00DE5479"/>
    <w:rsid w:val="00DE5A61"/>
    <w:rsid w:val="00DE5BC0"/>
    <w:rsid w:val="00DE73C8"/>
    <w:rsid w:val="00DE7FD5"/>
    <w:rsid w:val="00DF1BAB"/>
    <w:rsid w:val="00DF32C0"/>
    <w:rsid w:val="00DF32F6"/>
    <w:rsid w:val="00DF58F1"/>
    <w:rsid w:val="00DF6492"/>
    <w:rsid w:val="00E001E4"/>
    <w:rsid w:val="00E015C0"/>
    <w:rsid w:val="00E0289C"/>
    <w:rsid w:val="00E02909"/>
    <w:rsid w:val="00E030E6"/>
    <w:rsid w:val="00E06E14"/>
    <w:rsid w:val="00E06F1F"/>
    <w:rsid w:val="00E07499"/>
    <w:rsid w:val="00E10ADF"/>
    <w:rsid w:val="00E12F7E"/>
    <w:rsid w:val="00E16FF5"/>
    <w:rsid w:val="00E172E3"/>
    <w:rsid w:val="00E177D4"/>
    <w:rsid w:val="00E2023A"/>
    <w:rsid w:val="00E214E0"/>
    <w:rsid w:val="00E27FE8"/>
    <w:rsid w:val="00E37071"/>
    <w:rsid w:val="00E40FEF"/>
    <w:rsid w:val="00E41372"/>
    <w:rsid w:val="00E41E0B"/>
    <w:rsid w:val="00E41E39"/>
    <w:rsid w:val="00E45457"/>
    <w:rsid w:val="00E4690D"/>
    <w:rsid w:val="00E476DF"/>
    <w:rsid w:val="00E50717"/>
    <w:rsid w:val="00E507BB"/>
    <w:rsid w:val="00E50C4A"/>
    <w:rsid w:val="00E51637"/>
    <w:rsid w:val="00E53DC0"/>
    <w:rsid w:val="00E54769"/>
    <w:rsid w:val="00E54FA1"/>
    <w:rsid w:val="00E55956"/>
    <w:rsid w:val="00E56D02"/>
    <w:rsid w:val="00E57B65"/>
    <w:rsid w:val="00E57C2D"/>
    <w:rsid w:val="00E60D47"/>
    <w:rsid w:val="00E61F16"/>
    <w:rsid w:val="00E631E6"/>
    <w:rsid w:val="00E6377A"/>
    <w:rsid w:val="00E64BB3"/>
    <w:rsid w:val="00E675E8"/>
    <w:rsid w:val="00E701BE"/>
    <w:rsid w:val="00E70C4E"/>
    <w:rsid w:val="00E71843"/>
    <w:rsid w:val="00E7535E"/>
    <w:rsid w:val="00E75E93"/>
    <w:rsid w:val="00E809A9"/>
    <w:rsid w:val="00E81AE8"/>
    <w:rsid w:val="00E82299"/>
    <w:rsid w:val="00E836AE"/>
    <w:rsid w:val="00E84F0E"/>
    <w:rsid w:val="00E85ECD"/>
    <w:rsid w:val="00E86293"/>
    <w:rsid w:val="00E862DA"/>
    <w:rsid w:val="00E873C1"/>
    <w:rsid w:val="00E87787"/>
    <w:rsid w:val="00E903DB"/>
    <w:rsid w:val="00E91210"/>
    <w:rsid w:val="00E91746"/>
    <w:rsid w:val="00E92C5A"/>
    <w:rsid w:val="00E93C79"/>
    <w:rsid w:val="00E94529"/>
    <w:rsid w:val="00E953D4"/>
    <w:rsid w:val="00E96DCD"/>
    <w:rsid w:val="00E974E5"/>
    <w:rsid w:val="00E979DD"/>
    <w:rsid w:val="00EA134C"/>
    <w:rsid w:val="00EA20EA"/>
    <w:rsid w:val="00EA24E2"/>
    <w:rsid w:val="00EA4C52"/>
    <w:rsid w:val="00EA5466"/>
    <w:rsid w:val="00EA63D1"/>
    <w:rsid w:val="00EA7C56"/>
    <w:rsid w:val="00EB1619"/>
    <w:rsid w:val="00EB1634"/>
    <w:rsid w:val="00EB2B77"/>
    <w:rsid w:val="00EB478A"/>
    <w:rsid w:val="00EB5404"/>
    <w:rsid w:val="00EB5B61"/>
    <w:rsid w:val="00EB6210"/>
    <w:rsid w:val="00EB6BE0"/>
    <w:rsid w:val="00EB7633"/>
    <w:rsid w:val="00EC0026"/>
    <w:rsid w:val="00EC0475"/>
    <w:rsid w:val="00EC0496"/>
    <w:rsid w:val="00EC2304"/>
    <w:rsid w:val="00EC2C3E"/>
    <w:rsid w:val="00EC2FCE"/>
    <w:rsid w:val="00EC6D28"/>
    <w:rsid w:val="00EC70A0"/>
    <w:rsid w:val="00EC79CF"/>
    <w:rsid w:val="00ED17A0"/>
    <w:rsid w:val="00ED1F94"/>
    <w:rsid w:val="00ED2290"/>
    <w:rsid w:val="00ED59A6"/>
    <w:rsid w:val="00ED5F3F"/>
    <w:rsid w:val="00ED76E8"/>
    <w:rsid w:val="00ED7873"/>
    <w:rsid w:val="00ED7CEB"/>
    <w:rsid w:val="00EE007E"/>
    <w:rsid w:val="00EE0288"/>
    <w:rsid w:val="00EE319A"/>
    <w:rsid w:val="00EE399D"/>
    <w:rsid w:val="00EE703B"/>
    <w:rsid w:val="00EF098F"/>
    <w:rsid w:val="00EF0B76"/>
    <w:rsid w:val="00EF1A29"/>
    <w:rsid w:val="00EF315B"/>
    <w:rsid w:val="00EF43DA"/>
    <w:rsid w:val="00EF6D18"/>
    <w:rsid w:val="00EF7974"/>
    <w:rsid w:val="00F011EA"/>
    <w:rsid w:val="00F016C3"/>
    <w:rsid w:val="00F02293"/>
    <w:rsid w:val="00F041B9"/>
    <w:rsid w:val="00F06072"/>
    <w:rsid w:val="00F067A5"/>
    <w:rsid w:val="00F07205"/>
    <w:rsid w:val="00F0756C"/>
    <w:rsid w:val="00F12E93"/>
    <w:rsid w:val="00F131A4"/>
    <w:rsid w:val="00F14154"/>
    <w:rsid w:val="00F14975"/>
    <w:rsid w:val="00F157C4"/>
    <w:rsid w:val="00F15E1B"/>
    <w:rsid w:val="00F16811"/>
    <w:rsid w:val="00F17AD8"/>
    <w:rsid w:val="00F2292B"/>
    <w:rsid w:val="00F24586"/>
    <w:rsid w:val="00F2464E"/>
    <w:rsid w:val="00F26367"/>
    <w:rsid w:val="00F30621"/>
    <w:rsid w:val="00F31D09"/>
    <w:rsid w:val="00F32420"/>
    <w:rsid w:val="00F32A90"/>
    <w:rsid w:val="00F33BA6"/>
    <w:rsid w:val="00F33CDD"/>
    <w:rsid w:val="00F4026A"/>
    <w:rsid w:val="00F42D51"/>
    <w:rsid w:val="00F43D3C"/>
    <w:rsid w:val="00F47869"/>
    <w:rsid w:val="00F5068D"/>
    <w:rsid w:val="00F50820"/>
    <w:rsid w:val="00F5124A"/>
    <w:rsid w:val="00F51F93"/>
    <w:rsid w:val="00F56E7E"/>
    <w:rsid w:val="00F571D5"/>
    <w:rsid w:val="00F578E2"/>
    <w:rsid w:val="00F62A5A"/>
    <w:rsid w:val="00F62AC2"/>
    <w:rsid w:val="00F6343D"/>
    <w:rsid w:val="00F64729"/>
    <w:rsid w:val="00F649D2"/>
    <w:rsid w:val="00F65FC7"/>
    <w:rsid w:val="00F729CC"/>
    <w:rsid w:val="00F73619"/>
    <w:rsid w:val="00F74585"/>
    <w:rsid w:val="00F76090"/>
    <w:rsid w:val="00F76CA4"/>
    <w:rsid w:val="00F76DC6"/>
    <w:rsid w:val="00F81FEA"/>
    <w:rsid w:val="00F837B7"/>
    <w:rsid w:val="00F83803"/>
    <w:rsid w:val="00F84B08"/>
    <w:rsid w:val="00F84CE0"/>
    <w:rsid w:val="00F860EA"/>
    <w:rsid w:val="00F874A0"/>
    <w:rsid w:val="00F90803"/>
    <w:rsid w:val="00F908E8"/>
    <w:rsid w:val="00F90B5A"/>
    <w:rsid w:val="00F918EA"/>
    <w:rsid w:val="00F95A4F"/>
    <w:rsid w:val="00F979F3"/>
    <w:rsid w:val="00F97ED4"/>
    <w:rsid w:val="00FA091C"/>
    <w:rsid w:val="00FA1AAF"/>
    <w:rsid w:val="00FA29A7"/>
    <w:rsid w:val="00FA30E8"/>
    <w:rsid w:val="00FA3472"/>
    <w:rsid w:val="00FA49FF"/>
    <w:rsid w:val="00FA7709"/>
    <w:rsid w:val="00FA78C4"/>
    <w:rsid w:val="00FB241B"/>
    <w:rsid w:val="00FB2D79"/>
    <w:rsid w:val="00FB2E69"/>
    <w:rsid w:val="00FB493C"/>
    <w:rsid w:val="00FB49C9"/>
    <w:rsid w:val="00FB4EF4"/>
    <w:rsid w:val="00FB522A"/>
    <w:rsid w:val="00FB54AF"/>
    <w:rsid w:val="00FB58D1"/>
    <w:rsid w:val="00FB742C"/>
    <w:rsid w:val="00FC4DFF"/>
    <w:rsid w:val="00FC58CF"/>
    <w:rsid w:val="00FC68C0"/>
    <w:rsid w:val="00FD1448"/>
    <w:rsid w:val="00FD2E24"/>
    <w:rsid w:val="00FD3098"/>
    <w:rsid w:val="00FD4011"/>
    <w:rsid w:val="00FD419B"/>
    <w:rsid w:val="00FD41B6"/>
    <w:rsid w:val="00FD4783"/>
    <w:rsid w:val="00FD52F5"/>
    <w:rsid w:val="00FD5584"/>
    <w:rsid w:val="00FD7FE1"/>
    <w:rsid w:val="00FE7285"/>
    <w:rsid w:val="00FF10ED"/>
    <w:rsid w:val="00FF3689"/>
    <w:rsid w:val="00FF4217"/>
    <w:rsid w:val="00FF4EAE"/>
    <w:rsid w:val="00FF678E"/>
    <w:rsid w:val="10F5360E"/>
    <w:rsid w:val="24805429"/>
    <w:rsid w:val="413B557E"/>
    <w:rsid w:val="574476B2"/>
    <w:rsid w:val="6401414A"/>
    <w:rsid w:val="6C727C6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rules v:ext="edit">
        <o:r id="V:Rule1" type="connector" idref="#_x0000_s1092"/>
        <o:r id="V:Rule2" type="connector" idref="#_x0000_s1093"/>
      </o:rules>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9" w:semiHidden="0" w:name="heading 3"/>
    <w:lsdException w:qFormat="1" w:unhideWhenUsed="0" w:uiPriority="9" w:semiHidden="0" w:name="heading 4"/>
    <w:lsdException w:qFormat="1" w:uiPriority="9"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nhideWhenUsed="0" w:uiPriority="39" w:semiHidden="0" w:name="toc 2"/>
    <w:lsdException w:unhideWhenUsed="0" w:uiPriority="39" w:semiHidden="0" w:name="toc 3"/>
    <w:lsdException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0" w:semiHidden="0" w:name="header"/>
    <w:lsdException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uiPriority="99" w:semiHidden="0" w:name="annotation reference"/>
    <w:lsdException w:uiPriority="99" w:name="line number"/>
    <w:lsdException w:unhideWhenUsed="0" w:uiPriority="0" w:semiHidden="0" w:name="page number"/>
    <w:lsdException w:uiPriority="99" w:semiHidden="0" w:name="endnote reference"/>
    <w:lsdException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name=""/>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kern w:val="2"/>
      <w:sz w:val="21"/>
      <w:szCs w:val="24"/>
      <w:lang w:val="en-US" w:eastAsia="zh-CN" w:bidi="ar-SA"/>
    </w:rPr>
  </w:style>
  <w:style w:type="paragraph" w:styleId="2">
    <w:name w:val="heading 1"/>
    <w:basedOn w:val="1"/>
    <w:next w:val="1"/>
    <w:link w:val="33"/>
    <w:qFormat/>
    <w:uiPriority w:val="0"/>
    <w:pPr>
      <w:keepNext/>
      <w:keepLines/>
      <w:spacing w:beforeLines="100" w:afterLines="100"/>
      <w:jc w:val="center"/>
      <w:outlineLvl w:val="0"/>
    </w:pPr>
    <w:rPr>
      <w:b/>
      <w:bCs/>
      <w:kern w:val="44"/>
      <w:sz w:val="36"/>
      <w:szCs w:val="44"/>
    </w:rPr>
  </w:style>
  <w:style w:type="paragraph" w:styleId="3">
    <w:name w:val="heading 2"/>
    <w:basedOn w:val="2"/>
    <w:next w:val="1"/>
    <w:link w:val="34"/>
    <w:qFormat/>
    <w:uiPriority w:val="0"/>
    <w:pPr>
      <w:spacing w:beforeLines="50" w:afterLines="50" w:line="300" w:lineRule="auto"/>
      <w:jc w:val="left"/>
      <w:outlineLvl w:val="1"/>
    </w:pPr>
    <w:rPr>
      <w:sz w:val="30"/>
    </w:rPr>
  </w:style>
  <w:style w:type="paragraph" w:styleId="4">
    <w:name w:val="heading 3"/>
    <w:basedOn w:val="3"/>
    <w:next w:val="1"/>
    <w:link w:val="35"/>
    <w:uiPriority w:val="9"/>
    <w:pPr>
      <w:outlineLvl w:val="2"/>
    </w:pPr>
    <w:rPr>
      <w:sz w:val="24"/>
    </w:rPr>
  </w:style>
  <w:style w:type="paragraph" w:styleId="5">
    <w:name w:val="heading 4"/>
    <w:basedOn w:val="1"/>
    <w:next w:val="1"/>
    <w:link w:val="36"/>
    <w:qFormat/>
    <w:uiPriority w:val="9"/>
    <w:pPr>
      <w:keepNext/>
      <w:keepLines/>
      <w:spacing w:beforeLines="50" w:afterLines="50" w:line="300" w:lineRule="auto"/>
      <w:jc w:val="left"/>
      <w:outlineLvl w:val="3"/>
    </w:pPr>
    <w:rPr>
      <w:b/>
      <w:bCs/>
      <w:sz w:val="24"/>
      <w:szCs w:val="28"/>
    </w:rPr>
  </w:style>
  <w:style w:type="paragraph" w:styleId="6">
    <w:name w:val="heading 6"/>
    <w:basedOn w:val="1"/>
    <w:next w:val="1"/>
    <w:link w:val="37"/>
    <w:unhideWhenUsed/>
    <w:qFormat/>
    <w:uiPriority w:val="9"/>
    <w:pPr>
      <w:keepNext/>
      <w:keepLines/>
      <w:spacing w:before="240" w:after="64" w:line="320" w:lineRule="auto"/>
      <w:outlineLvl w:val="5"/>
    </w:pPr>
    <w:rPr>
      <w:rFonts w:ascii="Cambria" w:hAnsi="Cambria" w:eastAsia="宋体" w:cs="Times New Roman"/>
      <w:b/>
      <w:bCs/>
      <w:sz w:val="24"/>
    </w:rPr>
  </w:style>
  <w:style w:type="paragraph" w:styleId="7">
    <w:name w:val="heading 7"/>
    <w:basedOn w:val="1"/>
    <w:next w:val="1"/>
    <w:link w:val="38"/>
    <w:unhideWhenUsed/>
    <w:qFormat/>
    <w:uiPriority w:val="9"/>
    <w:pPr>
      <w:keepNext/>
      <w:keepLines/>
      <w:spacing w:before="240" w:after="64" w:line="320" w:lineRule="auto"/>
      <w:outlineLvl w:val="6"/>
    </w:pPr>
    <w:rPr>
      <w:b/>
      <w:bCs/>
      <w:sz w:val="24"/>
    </w:rPr>
  </w:style>
  <w:style w:type="paragraph" w:styleId="8">
    <w:name w:val="heading 8"/>
    <w:basedOn w:val="1"/>
    <w:next w:val="1"/>
    <w:link w:val="39"/>
    <w:unhideWhenUsed/>
    <w:qFormat/>
    <w:uiPriority w:val="9"/>
    <w:pPr>
      <w:keepNext/>
      <w:keepLines/>
      <w:spacing w:before="240" w:after="64" w:line="320" w:lineRule="auto"/>
      <w:outlineLvl w:val="7"/>
    </w:pPr>
    <w:rPr>
      <w:rFonts w:ascii="Cambria" w:hAnsi="Cambria" w:eastAsia="宋体" w:cs="Times New Roman"/>
      <w:sz w:val="24"/>
    </w:rPr>
  </w:style>
  <w:style w:type="paragraph" w:styleId="9">
    <w:name w:val="heading 9"/>
    <w:basedOn w:val="1"/>
    <w:next w:val="1"/>
    <w:link w:val="40"/>
    <w:unhideWhenUsed/>
    <w:qFormat/>
    <w:uiPriority w:val="9"/>
    <w:pPr>
      <w:keepNext/>
      <w:keepLines/>
      <w:spacing w:before="240" w:after="64" w:line="320" w:lineRule="auto"/>
      <w:outlineLvl w:val="8"/>
    </w:pPr>
    <w:rPr>
      <w:rFonts w:ascii="Cambria" w:hAnsi="Cambria" w:eastAsia="宋体" w:cs="Times New Roman"/>
      <w:szCs w:val="21"/>
    </w:rPr>
  </w:style>
  <w:style w:type="character" w:default="1" w:styleId="26">
    <w:name w:val="Default Paragraph Font"/>
    <w:unhideWhenUsed/>
    <w:uiPriority w:val="1"/>
  </w:style>
  <w:style w:type="table" w:default="1" w:styleId="24">
    <w:name w:val="Normal Table"/>
    <w:unhideWhenUsed/>
    <w:uiPriority w:val="99"/>
    <w:tblPr>
      <w:tblStyle w:val="24"/>
      <w:tblCellMar>
        <w:top w:w="0" w:type="dxa"/>
        <w:left w:w="108" w:type="dxa"/>
        <w:bottom w:w="0" w:type="dxa"/>
        <w:right w:w="108" w:type="dxa"/>
      </w:tblCellMar>
    </w:tblPr>
  </w:style>
  <w:style w:type="paragraph" w:styleId="10">
    <w:name w:val="caption"/>
    <w:basedOn w:val="1"/>
    <w:next w:val="1"/>
    <w:qFormat/>
    <w:uiPriority w:val="35"/>
    <w:rPr>
      <w:rFonts w:ascii="Calibri Light" w:hAnsi="Calibri Light" w:eastAsia="黑体"/>
      <w:sz w:val="20"/>
      <w:szCs w:val="20"/>
    </w:rPr>
  </w:style>
  <w:style w:type="paragraph" w:styleId="11">
    <w:name w:val="annotation text"/>
    <w:basedOn w:val="1"/>
    <w:link w:val="41"/>
    <w:unhideWhenUsed/>
    <w:uiPriority w:val="99"/>
    <w:pPr>
      <w:jc w:val="left"/>
    </w:pPr>
  </w:style>
  <w:style w:type="paragraph" w:styleId="12">
    <w:name w:val="Body Text Indent"/>
    <w:basedOn w:val="1"/>
    <w:link w:val="42"/>
    <w:uiPriority w:val="0"/>
    <w:pPr>
      <w:spacing w:line="340" w:lineRule="exact"/>
      <w:ind w:firstLine="480" w:firstLineChars="200"/>
    </w:pPr>
    <w:rPr>
      <w:sz w:val="24"/>
    </w:rPr>
  </w:style>
  <w:style w:type="paragraph" w:styleId="13">
    <w:name w:val="toc 3"/>
    <w:basedOn w:val="1"/>
    <w:next w:val="1"/>
    <w:uiPriority w:val="39"/>
    <w:pPr>
      <w:spacing w:line="300" w:lineRule="auto"/>
      <w:ind w:left="400" w:leftChars="400"/>
    </w:pPr>
    <w:rPr>
      <w:sz w:val="24"/>
    </w:rPr>
  </w:style>
  <w:style w:type="paragraph" w:styleId="14">
    <w:name w:val="Date"/>
    <w:basedOn w:val="1"/>
    <w:next w:val="1"/>
    <w:link w:val="43"/>
    <w:unhideWhenUsed/>
    <w:uiPriority w:val="99"/>
    <w:pPr>
      <w:ind w:left="100" w:leftChars="2500"/>
    </w:pPr>
  </w:style>
  <w:style w:type="paragraph" w:styleId="15">
    <w:name w:val="endnote text"/>
    <w:basedOn w:val="1"/>
    <w:link w:val="44"/>
    <w:unhideWhenUsed/>
    <w:uiPriority w:val="99"/>
    <w:pPr>
      <w:snapToGrid w:val="0"/>
      <w:jc w:val="left"/>
    </w:pPr>
  </w:style>
  <w:style w:type="paragraph" w:styleId="16">
    <w:name w:val="Balloon Text"/>
    <w:basedOn w:val="1"/>
    <w:link w:val="45"/>
    <w:unhideWhenUsed/>
    <w:uiPriority w:val="99"/>
    <w:rPr>
      <w:sz w:val="18"/>
      <w:szCs w:val="18"/>
    </w:rPr>
  </w:style>
  <w:style w:type="paragraph" w:styleId="17">
    <w:name w:val="footer"/>
    <w:basedOn w:val="1"/>
    <w:link w:val="46"/>
    <w:unhideWhenUsed/>
    <w:uiPriority w:val="99"/>
    <w:pPr>
      <w:tabs>
        <w:tab w:val="center" w:pos="4153"/>
        <w:tab w:val="right" w:pos="8306"/>
      </w:tabs>
      <w:snapToGrid w:val="0"/>
      <w:jc w:val="left"/>
    </w:pPr>
    <w:rPr>
      <w:sz w:val="18"/>
      <w:szCs w:val="18"/>
    </w:rPr>
  </w:style>
  <w:style w:type="paragraph" w:styleId="18">
    <w:name w:val="header"/>
    <w:basedOn w:val="1"/>
    <w:link w:val="47"/>
    <w:unhideWhenUsed/>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uiPriority w:val="39"/>
    <w:pPr>
      <w:spacing w:line="300" w:lineRule="auto"/>
    </w:pPr>
    <w:rPr>
      <w:sz w:val="24"/>
    </w:rPr>
  </w:style>
  <w:style w:type="paragraph" w:styleId="20">
    <w:name w:val="toc 4"/>
    <w:basedOn w:val="1"/>
    <w:next w:val="1"/>
    <w:unhideWhenUsed/>
    <w:uiPriority w:val="39"/>
    <w:pPr>
      <w:spacing w:line="300" w:lineRule="auto"/>
      <w:ind w:left="600" w:leftChars="600"/>
    </w:pPr>
    <w:rPr>
      <w:sz w:val="24"/>
    </w:rPr>
  </w:style>
  <w:style w:type="paragraph" w:styleId="21">
    <w:name w:val="toc 2"/>
    <w:basedOn w:val="1"/>
    <w:next w:val="1"/>
    <w:uiPriority w:val="39"/>
    <w:pPr>
      <w:spacing w:line="300" w:lineRule="auto"/>
      <w:ind w:left="200" w:leftChars="200"/>
    </w:pPr>
    <w:rPr>
      <w:sz w:val="24"/>
    </w:rPr>
  </w:style>
  <w:style w:type="paragraph" w:styleId="22">
    <w:name w:val="Normal (Web)"/>
    <w:basedOn w:val="1"/>
    <w:uiPriority w:val="99"/>
    <w:pPr>
      <w:widowControl/>
      <w:spacing w:before="100" w:beforeAutospacing="1" w:after="100" w:afterAutospacing="1"/>
      <w:jc w:val="left"/>
    </w:pPr>
    <w:rPr>
      <w:rFonts w:ascii="宋体" w:hAnsi="宋体" w:cs="宋体"/>
      <w:kern w:val="0"/>
      <w:sz w:val="24"/>
    </w:rPr>
  </w:style>
  <w:style w:type="paragraph" w:styleId="23">
    <w:name w:val="annotation subject"/>
    <w:basedOn w:val="11"/>
    <w:next w:val="11"/>
    <w:link w:val="48"/>
    <w:unhideWhenUsed/>
    <w:uiPriority w:val="99"/>
    <w:rPr>
      <w:b/>
      <w:bCs/>
    </w:rPr>
  </w:style>
  <w:style w:type="table" w:styleId="25">
    <w:name w:val="Table Grid"/>
    <w:basedOn w:val="24"/>
    <w:uiPriority w:val="59"/>
    <w:pPr>
      <w:ind w:firstLine="1157"/>
    </w:pPr>
    <w:rPr>
      <w:rFonts w:ascii="MS Reference Specialty" w:hAnsi="MS Reference Specialty"/>
      <w:kern w:val="2"/>
      <w:sz w:val="24"/>
      <w:szCs w:val="24"/>
    </w:rPr>
    <w:tblPr>
      <w:tblStyle w:val="2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endnote reference"/>
    <w:unhideWhenUsed/>
    <w:uiPriority w:val="99"/>
    <w:rPr>
      <w:vertAlign w:val="superscript"/>
    </w:rPr>
  </w:style>
  <w:style w:type="character" w:styleId="28">
    <w:name w:val="page number"/>
    <w:basedOn w:val="26"/>
    <w:uiPriority w:val="0"/>
  </w:style>
  <w:style w:type="character" w:styleId="29">
    <w:name w:val="FollowedHyperlink"/>
    <w:unhideWhenUsed/>
    <w:uiPriority w:val="99"/>
    <w:rPr>
      <w:color w:val="800080"/>
      <w:u w:val="single"/>
    </w:rPr>
  </w:style>
  <w:style w:type="character" w:styleId="30">
    <w:name w:val="Emphasis"/>
    <w:qFormat/>
    <w:uiPriority w:val="20"/>
    <w:rPr>
      <w:i/>
      <w:iCs/>
    </w:rPr>
  </w:style>
  <w:style w:type="character" w:styleId="31">
    <w:name w:val="Hyperlink"/>
    <w:unhideWhenUsed/>
    <w:uiPriority w:val="99"/>
    <w:rPr>
      <w:color w:val="0563C1"/>
      <w:u w:val="single"/>
    </w:rPr>
  </w:style>
  <w:style w:type="character" w:styleId="32">
    <w:name w:val="annotation reference"/>
    <w:unhideWhenUsed/>
    <w:uiPriority w:val="99"/>
    <w:rPr>
      <w:sz w:val="21"/>
      <w:szCs w:val="21"/>
    </w:rPr>
  </w:style>
  <w:style w:type="character" w:customStyle="1" w:styleId="33">
    <w:name w:val="标题 1 Char"/>
    <w:link w:val="2"/>
    <w:uiPriority w:val="0"/>
    <w:rPr>
      <w:rFonts w:ascii="Times New Roman" w:hAnsi="Times New Roman"/>
      <w:b/>
      <w:bCs/>
      <w:kern w:val="44"/>
      <w:sz w:val="36"/>
      <w:szCs w:val="44"/>
    </w:rPr>
  </w:style>
  <w:style w:type="character" w:customStyle="1" w:styleId="34">
    <w:name w:val="标题 2 Char"/>
    <w:link w:val="3"/>
    <w:uiPriority w:val="0"/>
    <w:rPr>
      <w:rFonts w:ascii="Times New Roman" w:hAnsi="Times New Roman"/>
      <w:b/>
      <w:bCs/>
      <w:kern w:val="44"/>
      <w:sz w:val="30"/>
      <w:szCs w:val="44"/>
    </w:rPr>
  </w:style>
  <w:style w:type="character" w:customStyle="1" w:styleId="35">
    <w:name w:val="标题 3 Char"/>
    <w:link w:val="4"/>
    <w:uiPriority w:val="9"/>
    <w:rPr>
      <w:rFonts w:ascii="Times New Roman" w:hAnsi="Times New Roman" w:eastAsia="宋体" w:cs="Times New Roman"/>
      <w:b/>
      <w:bCs/>
      <w:kern w:val="44"/>
      <w:sz w:val="24"/>
      <w:szCs w:val="44"/>
    </w:rPr>
  </w:style>
  <w:style w:type="character" w:customStyle="1" w:styleId="36">
    <w:name w:val="标题 4 Char"/>
    <w:link w:val="5"/>
    <w:uiPriority w:val="9"/>
    <w:rPr>
      <w:rFonts w:ascii="Times New Roman" w:hAnsi="Times New Roman" w:eastAsia="宋体" w:cs="Times New Roman"/>
      <w:b/>
      <w:bCs/>
      <w:sz w:val="24"/>
      <w:szCs w:val="28"/>
    </w:rPr>
  </w:style>
  <w:style w:type="character" w:customStyle="1" w:styleId="37">
    <w:name w:val="标题 6 Char"/>
    <w:link w:val="6"/>
    <w:semiHidden/>
    <w:uiPriority w:val="9"/>
    <w:rPr>
      <w:rFonts w:ascii="Cambria" w:hAnsi="Cambria"/>
      <w:b/>
      <w:bCs/>
      <w:kern w:val="2"/>
      <w:sz w:val="24"/>
      <w:szCs w:val="24"/>
    </w:rPr>
  </w:style>
  <w:style w:type="character" w:customStyle="1" w:styleId="38">
    <w:name w:val="标题 7 Char"/>
    <w:link w:val="7"/>
    <w:semiHidden/>
    <w:uiPriority w:val="9"/>
    <w:rPr>
      <w:rFonts w:ascii="Times New Roman" w:hAnsi="Times New Roman"/>
      <w:b/>
      <w:bCs/>
      <w:kern w:val="2"/>
      <w:sz w:val="24"/>
      <w:szCs w:val="24"/>
    </w:rPr>
  </w:style>
  <w:style w:type="character" w:customStyle="1" w:styleId="39">
    <w:name w:val="标题 8 Char"/>
    <w:link w:val="8"/>
    <w:semiHidden/>
    <w:uiPriority w:val="9"/>
    <w:rPr>
      <w:rFonts w:ascii="Cambria" w:hAnsi="Cambria"/>
      <w:kern w:val="2"/>
      <w:sz w:val="24"/>
      <w:szCs w:val="24"/>
    </w:rPr>
  </w:style>
  <w:style w:type="character" w:customStyle="1" w:styleId="40">
    <w:name w:val="标题 9 Char"/>
    <w:link w:val="9"/>
    <w:semiHidden/>
    <w:uiPriority w:val="9"/>
    <w:rPr>
      <w:rFonts w:ascii="Cambria" w:hAnsi="Cambria"/>
      <w:kern w:val="2"/>
      <w:sz w:val="21"/>
      <w:szCs w:val="21"/>
    </w:rPr>
  </w:style>
  <w:style w:type="character" w:customStyle="1" w:styleId="41">
    <w:name w:val="批注文字 Char"/>
    <w:link w:val="11"/>
    <w:uiPriority w:val="99"/>
    <w:rPr>
      <w:rFonts w:ascii="Times New Roman" w:hAnsi="Times New Roman"/>
      <w:kern w:val="2"/>
      <w:sz w:val="21"/>
      <w:szCs w:val="24"/>
    </w:rPr>
  </w:style>
  <w:style w:type="character" w:customStyle="1" w:styleId="42">
    <w:name w:val="正文文本缩进 Char"/>
    <w:link w:val="12"/>
    <w:uiPriority w:val="0"/>
    <w:rPr>
      <w:rFonts w:ascii="Times New Roman" w:hAnsi="Times New Roman" w:eastAsia="宋体" w:cs="Times New Roman"/>
      <w:sz w:val="24"/>
      <w:szCs w:val="24"/>
    </w:rPr>
  </w:style>
  <w:style w:type="character" w:customStyle="1" w:styleId="43">
    <w:name w:val="日期 Char"/>
    <w:link w:val="14"/>
    <w:semiHidden/>
    <w:uiPriority w:val="99"/>
    <w:rPr>
      <w:rFonts w:ascii="Times New Roman" w:hAnsi="Times New Roman" w:eastAsia="宋体" w:cs="Times New Roman"/>
      <w:szCs w:val="24"/>
    </w:rPr>
  </w:style>
  <w:style w:type="character" w:customStyle="1" w:styleId="44">
    <w:name w:val="尾注文本 Char"/>
    <w:link w:val="15"/>
    <w:semiHidden/>
    <w:uiPriority w:val="99"/>
    <w:rPr>
      <w:rFonts w:ascii="Times New Roman" w:hAnsi="Times New Roman" w:eastAsia="宋体" w:cs="Times New Roman"/>
      <w:szCs w:val="24"/>
    </w:rPr>
  </w:style>
  <w:style w:type="character" w:customStyle="1" w:styleId="45">
    <w:name w:val="批注框文本 Char"/>
    <w:link w:val="16"/>
    <w:semiHidden/>
    <w:uiPriority w:val="99"/>
    <w:rPr>
      <w:rFonts w:ascii="Times New Roman" w:hAnsi="Times New Roman"/>
      <w:kern w:val="2"/>
      <w:sz w:val="18"/>
      <w:szCs w:val="18"/>
    </w:rPr>
  </w:style>
  <w:style w:type="character" w:customStyle="1" w:styleId="46">
    <w:name w:val="页脚 Char"/>
    <w:link w:val="17"/>
    <w:uiPriority w:val="99"/>
    <w:rPr>
      <w:sz w:val="18"/>
      <w:szCs w:val="18"/>
    </w:rPr>
  </w:style>
  <w:style w:type="character" w:customStyle="1" w:styleId="47">
    <w:name w:val="页眉 Char"/>
    <w:link w:val="18"/>
    <w:uiPriority w:val="99"/>
    <w:rPr>
      <w:sz w:val="18"/>
      <w:szCs w:val="18"/>
    </w:rPr>
  </w:style>
  <w:style w:type="character" w:customStyle="1" w:styleId="48">
    <w:name w:val="批注主题 Char"/>
    <w:link w:val="23"/>
    <w:semiHidden/>
    <w:uiPriority w:val="99"/>
    <w:rPr>
      <w:rFonts w:ascii="Times New Roman" w:hAnsi="Times New Roman"/>
      <w:b/>
      <w:bCs/>
      <w:kern w:val="2"/>
      <w:sz w:val="21"/>
      <w:szCs w:val="24"/>
    </w:rPr>
  </w:style>
  <w:style w:type="paragraph" w:styleId="49">
    <w:name w:val="List Paragraph"/>
    <w:basedOn w:val="1"/>
    <w:qFormat/>
    <w:uiPriority w:val="34"/>
    <w:pPr>
      <w:ind w:firstLine="420" w:firstLineChars="200"/>
    </w:pPr>
  </w:style>
  <w:style w:type="character" w:styleId="50">
    <w:name w:val="Placeholder Text"/>
    <w:semiHidden/>
    <w:uiPriority w:val="99"/>
    <w:rPr>
      <w:color w:val="808080"/>
    </w:rPr>
  </w:style>
  <w:style w:type="paragraph" w:styleId="51">
    <w:name w:val=""/>
    <w:basedOn w:val="2"/>
    <w:next w:val="1"/>
    <w:qFormat/>
    <w:uiPriority w:val="39"/>
    <w:pPr>
      <w:widowControl/>
      <w:spacing w:beforeLines="0" w:afterLines="0" w:line="259" w:lineRule="auto"/>
      <w:jc w:val="left"/>
      <w:outlineLvl w:val="9"/>
    </w:pPr>
    <w:rPr>
      <w:rFonts w:ascii="Calibri Light" w:hAnsi="Calibri Light"/>
      <w:bCs w:val="0"/>
      <w:color w:val="2E74B5"/>
      <w:kern w:val="0"/>
      <w:sz w:val="32"/>
      <w:szCs w:val="32"/>
    </w:rPr>
  </w:style>
  <w:style w:type="paragraph" w:styleId="52">
    <w:name w:val="No Spacing"/>
    <w:qFormat/>
    <w:uiPriority w:val="1"/>
    <w:pPr>
      <w:widowControl w:val="0"/>
      <w:spacing w:before="240" w:after="240" w:line="300" w:lineRule="auto"/>
      <w:jc w:val="center"/>
    </w:pPr>
    <w:rPr>
      <w:rFonts w:ascii="Times New Roman" w:hAnsi="Times New Roman"/>
      <w:kern w:val="2"/>
      <w:sz w:val="21"/>
      <w:szCs w:val="24"/>
      <w:lang w:val="en-US" w:eastAsia="zh-CN" w:bidi="ar-SA"/>
    </w:rPr>
  </w:style>
  <w:style w:type="paragraph" w:styleId="53">
    <w:name w:val=""/>
    <w:semiHidden/>
    <w:uiPriority w:val="99"/>
    <w:rPr>
      <w:rFonts w:ascii="Times New Roman" w:hAnsi="Times New Roman"/>
      <w:kern w:val="2"/>
      <w:sz w:val="21"/>
      <w:szCs w:val="24"/>
      <w:lang w:val="en-US" w:eastAsia="zh-CN" w:bidi="ar-SA"/>
    </w:rPr>
  </w:style>
  <w:style w:type="paragraph" w:customStyle="1" w:styleId="54">
    <w:name w:val="论文英文标题"/>
    <w:uiPriority w:val="0"/>
    <w:pPr>
      <w:jc w:val="center"/>
    </w:pPr>
    <w:rPr>
      <w:rFonts w:ascii="Times New Roman" w:hAnsi="Times New Roman"/>
      <w:sz w:val="44"/>
      <w:szCs w:val="44"/>
      <w:u w:val="single"/>
      <w:lang w:val="en-US" w:eastAsia="zh-CN" w:bidi="ar-SA"/>
    </w:rPr>
  </w:style>
  <w:style w:type="paragraph" w:customStyle="1" w:styleId="55">
    <w:name w:val="标题3"/>
    <w:basedOn w:val="1"/>
    <w:link w:val="56"/>
    <w:qFormat/>
    <w:uiPriority w:val="0"/>
    <w:pPr>
      <w:spacing w:before="156" w:beforeLines="50" w:after="156" w:afterLines="50" w:line="300" w:lineRule="auto"/>
      <w:jc w:val="left"/>
      <w:outlineLvl w:val="2"/>
    </w:pPr>
    <w:rPr>
      <w:b/>
      <w:kern w:val="0"/>
      <w:sz w:val="24"/>
    </w:rPr>
  </w:style>
  <w:style w:type="character" w:customStyle="1" w:styleId="56">
    <w:name w:val="标题3 Char"/>
    <w:link w:val="55"/>
    <w:uiPriority w:val="0"/>
    <w:rPr>
      <w:rFonts w:ascii="Times New Roman" w:hAnsi="Times New Roman"/>
      <w:b/>
      <w:sz w:val="24"/>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header" Target="header1.xml"/><Relationship Id="rId29" Type="http://schemas.openxmlformats.org/officeDocument/2006/relationships/image" Target="media/image11.png"/><Relationship Id="rId28" Type="http://schemas.openxmlformats.org/officeDocument/2006/relationships/image" Target="media/image10.png"/><Relationship Id="rId27" Type="http://schemas.openxmlformats.org/officeDocument/2006/relationships/image" Target="media/image9.wmf"/><Relationship Id="rId26" Type="http://schemas.openxmlformats.org/officeDocument/2006/relationships/oleObject" Target="embeddings/oleObject2.bin"/><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wmf"/><Relationship Id="rId21" Type="http://schemas.openxmlformats.org/officeDocument/2006/relationships/oleObject" Target="embeddings/oleObject1.bin"/><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jpeg"/><Relationship Id="rId16" Type="http://schemas.openxmlformats.org/officeDocument/2006/relationships/theme" Target="theme/theme1.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131"/>
    <customShpInfo spid="_x0000_s1138"/>
    <customShpInfo spid="_x0000_s1085"/>
    <customShpInfo spid="_x0000_s1084"/>
    <customShpInfo spid="_x0000_s1086"/>
    <customShpInfo spid="_x0000_s1139"/>
    <customShpInfo spid="_x0000_s1089"/>
    <customShpInfo spid="_x0000_s1088"/>
    <customShpInfo spid="_x0000_s1140"/>
    <customShpInfo spid="_x0000_s1136"/>
    <customShpInfo spid="_x0000_s1096"/>
    <customShpInfo spid="_x0000_s1097"/>
    <customShpInfo spid="_x0000_s1091"/>
    <customShpInfo spid="_x0000_s1093"/>
    <customShpInfo spid="_x0000_s1092"/>
    <customShpInfo spid="_x0000_s1090"/>
    <customShpInfo spid="_x0000_s1094"/>
    <customShpInfo spid="_x0000_s1095"/>
    <customShpInfo spid="_x0000_s1108"/>
    <customShpInfo spid="_x0000_s1109"/>
    <customShpInfo spid="_x0000_s1107"/>
    <customShpInfo spid="_x0000_s1106"/>
    <customShpInfo spid="_x0000_s1110"/>
    <customShpInfo spid="_x0000_s1111"/>
    <customShpInfo spid="_x0000_s1112"/>
    <customShpInfo spid="_x0000_s1113"/>
    <customShpInfo spid="_x0000_s1114"/>
    <customShpInfo spid="_x0000_s1115"/>
    <customShpInfo spid="_x0000_s1116"/>
    <customShpInfo spid="_x0000_s1118"/>
    <customShpInfo spid="_x0000_s1122"/>
    <customShpInfo spid="_x0000_s1123"/>
    <customShpInfo spid="_x0000_s1124"/>
    <customShpInfo spid="_x0000_s1137"/>
    <customShpInfo spid="_x0000_s1135"/>
    <customShpInfo spid="_x0000_s1134"/>
    <customShpInfo spid="_x0000_s1130"/>
    <customShpInfo spid="_x0000_s112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17</Pages>
  <Words>128</Words>
  <Characters>310</Characters>
  <Lines>55</Lines>
  <Paragraphs>15</Paragraphs>
  <TotalTime>18</TotalTime>
  <ScaleCrop>false</ScaleCrop>
  <LinksUpToDate>false</LinksUpToDate>
  <CharactersWithSpaces>346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2023-12-25T14:28:00Z</dcterms:created>
  <dc:creator>Eu Eric</dc:creator>
  <cp:lastModifiedBy>孤城</cp:lastModifiedBy>
  <cp:lastPrinted>2017-06-04T03:11:00Z</cp:lastPrinted>
  <dcterms:modified xsi:type="dcterms:W3CDTF">2026-06-06T23:29:29Z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6D03E547F99D4C3C82C8399DA262F963_13</vt:lpwstr>
  </property>
  <property fmtid="{D5CDD505-2E9C-101B-9397-08002B2CF9AE}" pid="4" name="KSOTemplateDocerSaveRecord">
    <vt:lpwstr>eyJoZGlkIjoiMWU0MDIzMmU2OGVkN2ViNWZjYjhiMGNiM2UyNzU0MWQiLCJ1c2VySWQiOiIxNDAzMjUxNjE4In0=</vt:lpwstr>
  </property>
</Properties>
</file>