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1) Las dos asignaturas que más me gustaron de la malla de mi carrera son todo lo relacionado a Base de Datos e Inteligencia de Negocios, y ambos están conectados. Lo que me ha gustado de estas asignaturas es la practicidad en sentido laboral ya que, sobre todo en lo que es BI, está muy solicitado en el mundo laboral en cuanto no solo a la visualización de los datos, si no también la importancia de su interpretación para la toma de decisiones de la empresa.</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2) Sobre todo una certificación que conseguí que, en base a conversaciones que he tenido con otros informáticos ya egresados, es el certificado de SCRUM Foundations ya que eso abre la puertas a otros certificados de las metodologías de trabajo SCRUM lo cual permite subir en posiciones de trabajo y nos abre las puertas a esas posibilidades. Como suma a esto, el certificado es gratuito.</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color w:val="767171"/>
                <w:sz w:val="24"/>
                <w:szCs w:val="24"/>
                <w:rtl w:val="0"/>
              </w:rPr>
              <w:t xml:space="preserve">Todas las competencias relacionadas a las habilidades blandas y el liderazgo son competencias en las que me siento seguro. Esas van relacionadas con las presentaciones de proyectos, gestión de proyectos y todo lo relacionado a la dirección de proyectos y su respectiva gestión. Las competencias que deben ser fortalecidas es todo lo relacionado al desarrollo web y codificación ya que, comprendo codificación mucho más de lo que yo soy capaz de llevar a cabo. Por ende la parte de codificación es donde tiene que ser fortalecidas.</w:t>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1) Mis intereses profesionales siempre va relacionado a la dirección de proyectos y como algo específico me gusta mucho la innovación digital tanto de hardware como software. Me gusta estar actualizado de las nuevas tecnologías.</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2) Gestión de proyectos informáticos se relaciona bastante con mi interés profesional ya que muestran varias buenas prácticas para poder llevar a cabo una buena gestión de proyectos. Siento que podría fortalecer yo y la institución entera es el tema de brindar más interés y conocimientos a sistemas de hardware, implementar nuevas tecnologías, trabajar específicamente con ellas (como lo pueden ser las IAs) y de esa manera profundizar en esos intereses, pero lo haré por mi cuenta con las certificaciones correspondientes.</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3) Me gustaría que en 5 años esté ejecutando algún trabajo de jefatura en dirección de algún equipo informático y estar trabajando o, en alguna empresa relacionada directamente con el desarrollo tecnológico, o en alguna empresa pero que se mantenga a la vanguardia de las tecnologías actuales. Y de esa manera participar en eventos, asistir a eventos que presenten nuevas tecnologías.</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El proyecto de título que llevaré a cabo este año se relaciona en dos apartados a los planteados en años anteriores lo cuales son:</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Que es en el marco de optimizaciones de procesos.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Es la incorporación de nuevas tecnologías (IA) a la empresa.</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Con mi equipo de trabajo se relaciona bastante a mis proyecciones profesionales, siendo el principal líder del equipo, y quien propuso como proyecto interesante el tema de implementar una IA a un rubro el cuál puede aportar mucho.</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tgBlFXGBt+djR98wud1+9YhqIQ==">CgMxLjA4AHIhMWVia0dCOGNEV1BBa25lazcxc2pvZy00MWJKOTczT3hS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2024-09-13T20:30:00Z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