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rtl w:val="0"/>
              </w:rPr>
              <w:t xml:space="preserve">Aunque no contamos con una carta Gantt debido a la cancelación del proyecto con Alloxentric, hemos avanzado en varias actividades clave. Hemos diseñado el flujo de conversaciones en Voiceflow y estamos en proceso de integración con el sistema de gestión de reservas de Lavados Jimena. Los factores que han facilitado el desarrollo incluyen el uso de herramientas accesibles como Voiceflow y la colaboración efectiva del equipo. Sin embargo, la cancelación del proyecto inicial nos retrasó significativamente, afectando nuestra planificación original.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sz w:val="24"/>
                <w:szCs w:val="24"/>
                <w:rtl w:val="0"/>
              </w:rPr>
              <w:t xml:space="preserve">Factores facilitadores y dificultadores: </w:t>
            </w: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rtl w:val="0"/>
              </w:rPr>
              <w:t xml:space="preserve">Los factores que han facilitado el desarrollo incluyen el uso de herramientas accesibles como Voiceflow y la colaboración efectiva del equipo. Sin embargo, la cancelación del proyecto inicial nos retrasó significativamente, afectando nuestra planificación original.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Factores facilitadores y dificultadores: Los factores que han facilitado el desarrollo incluyen el uso de herramientas accesibles como Voiceflow y la colaboración efectiva del equipo. Sin embargo, la cancelación del proyecto inicial nos retrasó significativamente, afectando nuestra planificación original.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Aspectos destacados: Destacamos la capacidad del equipo para adaptarse a los cambios y la efectividad en el uso de herramientas como Voiceflow. Mejoras: Podríamos mejorar en la planificación y gestión del tiempo para evitar retrasos en el futuro. También sería útil establecer reuniones regulares para revisar el progreso y ajustar el plan según sea necesario.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Cuáles son las mejores prácticas para gestionar el tiempo de manera eficiente en proyectos con plazos ajustados?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jc w:val="both"/>
              <w:rPr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¿Cómo podemos anticiparnos y adaptarnos mejor a los cambios repentinos en el proyecto?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jc w:val="both"/>
              <w:rPr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¿Qué estrategias recomiendan para mantener la motivación y el enfoque del equipo cuando enfrentamos retrasos o cambios inesperados?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beforeAutospacing="0"/>
              <w:ind w:left="720" w:hanging="360"/>
              <w:jc w:val="both"/>
              <w:rPr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¿Existen herramientas o metodologías específicas que puedan ayudarnos a mejorar nuestra planificación y gestión del tiempo?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¿Consideran que las actividades deben ser redistribuidas entre los miembros del grupo? Sí, considero que las actividades deben ser redistribuidas entre los miembros del grupo. Esto puede ayudar a equilibrar la carga de trabajo y asegurar que todos los miembros estén contribuyendo de manera equitativa. Además, la redistribución puede permitir que cada miembro del grupo trabaje en tareas que se alineen mejor con sus habilidades y fortalezas, lo que puede aumentar la eficiencia y la calidad del trabajo. ¿Hay nuevas actividades que deban ser asignadas a algún miembro del grupo? Sí, es posible que haya nuevas actividades que deban ser asignadas a algún miembro del grupo. A medida que el proyecto avanza, pueden surgir nuevas tareas o responsabilidades que no se habían previsto inicialmente. Es importante identificar estas nuevas actividades y asignarlas a los miembros del grupo que estén mejor capacitados para manejarlas. Esto no solo asegura que todas las tareas sean cubiertas, sino que también puede proporcionar oportunidades de desarrollo y aprendizaje para los miembros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Aspectos positivos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Destacamos la buena comunicación y colaboración dentro del equipo. Todos los miembros han mostrado compromiso y disposición para adaptarse a los cambios. Mejoras: Podríamos mejorar en la planificación y asignación de tareas para asegurar que todos los miembros del equipo estén igualmente involucrados y que las tareas se completen a tiempo.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vpATWwXH7eCpkHYn4kaQOz8qGQ==">CgMxLjAyCGguZ2pkZ3hzOAByITFhVE5GTjl5WjIxZG8tWkVlUm5lNm05dGJaSWRwUmZabQ==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