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1743075" cy="428625"/>
            <wp:effectExtent b="0" l="0" r="0" t="0"/>
            <wp:docPr descr="Logotipo&#10;&#10;Descripción generada automáticamente" id="1471973729"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1743075" cy="428625"/>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8">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u w:val="single"/>
          <w:rtl w:val="0"/>
        </w:rPr>
        <w:t xml:space="preserve">Autoevaluación Fase 2</w:t>
      </w:r>
      <w:r w:rsidDel="00000000" w:rsidR="00000000" w:rsidRPr="00000000">
        <w:rPr>
          <w:rtl w:val="0"/>
        </w:rPr>
      </w:r>
    </w:p>
    <w:p w:rsidR="00000000" w:rsidDel="00000000" w:rsidP="00000000" w:rsidRDefault="00000000" w:rsidRPr="00000000" w14:paraId="0000000B">
      <w:pPr>
        <w:spacing w:line="240" w:lineRule="auto"/>
        <w:jc w:val="center"/>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Lucas Sandoval</w:t>
      </w:r>
    </w:p>
    <w:p w:rsidR="00000000" w:rsidDel="00000000" w:rsidP="00000000" w:rsidRDefault="00000000" w:rsidRPr="00000000" w14:paraId="0000000C">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Capstone - 002D</w:t>
      </w:r>
    </w:p>
    <w:p w:rsidR="00000000" w:rsidDel="00000000" w:rsidP="00000000" w:rsidRDefault="00000000" w:rsidRPr="00000000" w14:paraId="0000001A">
      <w:pPr>
        <w:spacing w:line="240" w:lineRule="auto"/>
        <w:jc w:val="center"/>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24/10/2024</w:t>
      </w:r>
    </w:p>
    <w:p w:rsidR="00000000" w:rsidDel="00000000" w:rsidP="00000000" w:rsidRDefault="00000000" w:rsidRPr="00000000" w14:paraId="0000001B">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Ajustes a la Propuesta:</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Han habido cambios fundamentales en lo planteado a principio de proyecto, siendo esto un cambio en la empresa en la que participaremos en base a la falta de comunicación de la primera empresa con la que íbamos a participar la cual era una empresa que brindaba servicios al área de la salud pero nunca recibidos retroalimentación ni información de su parte, por lo que esto fue causante de grandes dificultades sobre todo relacionado a la administración de tiempos en relación a lo que es el proyecto de título y cambiarlo por la empresa que estamos trabajando actualmente que es Lavados Jimena. Sin embargo, el profesor fue comprensivo y facilitó que cambiaramos de proyecto para llevarlo a cabo ya que lo planteado es similar en cuanto a construir un chatbot con IA, solo que el estilo de agendamiento es distinto, aparte de la nueva empresa incorporar también sistema de cotizaciones. Como equipo hemos tenido que ir ordenando las labores para que el proyecto se lleve a cabo de la mejor manera posible y de la manera más distribuida posible.</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Style w:val="Heading3"/>
        <w:rPr>
          <w:rFonts w:ascii="Arial" w:cs="Arial" w:eastAsia="Arial" w:hAnsi="Arial"/>
          <w:b w:val="1"/>
        </w:rPr>
      </w:pPr>
      <w:r w:rsidDel="00000000" w:rsidR="00000000" w:rsidRPr="00000000">
        <w:rPr>
          <w:rFonts w:ascii="Arial" w:cs="Arial" w:eastAsia="Arial" w:hAnsi="Arial"/>
          <w:b w:val="1"/>
          <w:rtl w:val="0"/>
        </w:rPr>
        <w:t xml:space="preserve">2.1. Objetivo General</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Optimizar la atención al cliente de Lavados Jimena mediante la implementación de un chatbot que permita la interacción en tiempo real y esté disponible en la página web.</w:t>
      </w:r>
    </w:p>
    <w:p w:rsidR="00000000" w:rsidDel="00000000" w:rsidP="00000000" w:rsidRDefault="00000000" w:rsidRPr="00000000" w14:paraId="0000002C">
      <w:pPr>
        <w:pStyle w:val="Heading3"/>
        <w:rPr>
          <w:rFonts w:ascii="Arial" w:cs="Arial" w:eastAsia="Arial" w:hAnsi="Arial"/>
          <w:b w:val="1"/>
        </w:rPr>
      </w:pPr>
      <w:r w:rsidDel="00000000" w:rsidR="00000000" w:rsidRPr="00000000">
        <w:rPr>
          <w:rtl w:val="0"/>
        </w:rPr>
      </w:r>
    </w:p>
    <w:p w:rsidR="00000000" w:rsidDel="00000000" w:rsidP="00000000" w:rsidRDefault="00000000" w:rsidRPr="00000000" w14:paraId="0000002D">
      <w:pPr>
        <w:pStyle w:val="Heading3"/>
        <w:rPr>
          <w:rFonts w:ascii="Arial" w:cs="Arial" w:eastAsia="Arial" w:hAnsi="Arial"/>
          <w:b w:val="1"/>
        </w:rPr>
      </w:pPr>
      <w:r w:rsidDel="00000000" w:rsidR="00000000" w:rsidRPr="00000000">
        <w:rPr>
          <w:rFonts w:ascii="Arial" w:cs="Arial" w:eastAsia="Arial" w:hAnsi="Arial"/>
          <w:b w:val="1"/>
          <w:rtl w:val="0"/>
        </w:rPr>
        <w:t xml:space="preserve">2.2. Objetivos Específicos</w:t>
      </w:r>
    </w:p>
    <w:p w:rsidR="00000000" w:rsidDel="00000000" w:rsidP="00000000" w:rsidRDefault="00000000" w:rsidRPr="00000000" w14:paraId="0000002E">
      <w:pPr>
        <w:numPr>
          <w:ilvl w:val="0"/>
          <w:numId w:val="10"/>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el chatbot en la página web para facilitar el acceso desde cualquier dispositivo.</w:t>
      </w:r>
    </w:p>
    <w:p w:rsidR="00000000" w:rsidDel="00000000" w:rsidP="00000000" w:rsidRDefault="00000000" w:rsidRPr="00000000" w14:paraId="0000002F">
      <w:pP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0"/>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Automatizar las respuestas a preguntas frecuentes sobre servicios, precios y horarios.</w:t>
      </w:r>
    </w:p>
    <w:p w:rsidR="00000000" w:rsidDel="00000000" w:rsidP="00000000" w:rsidRDefault="00000000" w:rsidRPr="00000000" w14:paraId="00000031">
      <w:pP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Mejorar la satisfacción del cliente con respuestas personalizadas basadas en interacciones previas.</w:t>
      </w:r>
    </w:p>
    <w:p w:rsidR="00000000" w:rsidDel="00000000" w:rsidP="00000000" w:rsidRDefault="00000000" w:rsidRPr="00000000" w14:paraId="00000033">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Estado Actual del Proyecto</w:t>
      </w:r>
    </w:p>
    <w:p w:rsidR="00000000" w:rsidDel="00000000" w:rsidP="00000000" w:rsidRDefault="00000000" w:rsidRPr="00000000" w14:paraId="00000035">
      <w:pPr>
        <w:pStyle w:val="Heading3"/>
        <w:rPr>
          <w:rFonts w:ascii="Arial" w:cs="Arial" w:eastAsia="Arial" w:hAnsi="Arial"/>
          <w:b w:val="1"/>
        </w:rPr>
      </w:pPr>
      <w:r w:rsidDel="00000000" w:rsidR="00000000" w:rsidRPr="00000000">
        <w:rPr>
          <w:rFonts w:ascii="Arial" w:cs="Arial" w:eastAsia="Arial" w:hAnsi="Arial"/>
          <w:b w:val="1"/>
          <w:rtl w:val="0"/>
        </w:rPr>
        <w:t xml:space="preserve">3.1. Desarrollo del Chatbot</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 diseñado el flujo de conversaciones en Voiceflow, cubriendo preguntas frecuentes relacionadas con los servicios, precios y horarios de atención.</w:t>
      </w:r>
    </w:p>
    <w:p w:rsidR="00000000" w:rsidDel="00000000" w:rsidP="00000000" w:rsidRDefault="00000000" w:rsidRPr="00000000" w14:paraId="00000037">
      <w:pP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212975"/>
            <wp:effectExtent b="0" l="0" r="0" t="0"/>
            <wp:docPr descr="Interfaz de usuario gráfica&#10;&#10;Descripción generada automáticamente" id="1471973731"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8"/>
                    <a:srcRect b="0" l="0" r="0" t="0"/>
                    <a:stretch>
                      <a:fillRect/>
                    </a:stretch>
                  </pic:blipFill>
                  <pic:spPr>
                    <a:xfrm>
                      <a:off x="0" y="0"/>
                      <a:ext cx="5612130" cy="2212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3"/>
        <w:rPr>
          <w:rFonts w:ascii="Arial" w:cs="Arial" w:eastAsia="Arial" w:hAnsi="Arial"/>
        </w:rPr>
      </w:pPr>
      <w:r w:rsidDel="00000000" w:rsidR="00000000" w:rsidRPr="00000000">
        <w:rPr>
          <w:rFonts w:ascii="Arial" w:cs="Arial" w:eastAsia="Arial" w:hAnsi="Arial"/>
          <w:rtl w:val="0"/>
        </w:rPr>
        <w:t xml:space="preserve">3.2. Implementación en la Página Web</w:t>
      </w:r>
    </w:p>
    <w:p w:rsidR="00000000" w:rsidDel="00000000" w:rsidP="00000000" w:rsidRDefault="00000000" w:rsidRPr="00000000" w14:paraId="0000003D">
      <w:pPr>
        <w:numPr>
          <w:ilvl w:val="0"/>
          <w:numId w:val="11"/>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asistente virtual aún no está disponible en la página web de Lavados Jimena, pero así se vería ya una vez implementado</w:t>
      </w:r>
    </w:p>
    <w:p w:rsidR="00000000" w:rsidDel="00000000" w:rsidP="00000000" w:rsidRDefault="00000000" w:rsidRPr="00000000" w14:paraId="0000003E">
      <w:pP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755265"/>
            <wp:effectExtent b="0" l="0" r="0" t="0"/>
            <wp:docPr descr="Interfaz de usuario gráfica&#10;&#10;Descripción generada automáticamente" id="1471973730"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9"/>
                    <a:srcRect b="0" l="0" r="0" t="0"/>
                    <a:stretch>
                      <a:fillRect/>
                    </a:stretch>
                  </pic:blipFill>
                  <pic:spPr>
                    <a:xfrm>
                      <a:off x="0" y="0"/>
                      <a:ext cx="5612130" cy="27552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5. Planificación y Próximos Pasos</w:t>
      </w:r>
    </w:p>
    <w:p w:rsidR="00000000" w:rsidDel="00000000" w:rsidP="00000000" w:rsidRDefault="00000000" w:rsidRPr="00000000" w14:paraId="00000040">
      <w:pPr>
        <w:pStyle w:val="Heading3"/>
        <w:rPr>
          <w:rFonts w:ascii="Arial" w:cs="Arial" w:eastAsia="Arial" w:hAnsi="Arial"/>
          <w:b w:val="1"/>
        </w:rPr>
      </w:pPr>
      <w:r w:rsidDel="00000000" w:rsidR="00000000" w:rsidRPr="00000000">
        <w:rPr>
          <w:rFonts w:ascii="Arial" w:cs="Arial" w:eastAsia="Arial" w:hAnsi="Arial"/>
          <w:b w:val="1"/>
          <w:rtl w:val="0"/>
        </w:rPr>
        <w:t xml:space="preserve">5.1. Actividades Pendientes</w:t>
      </w:r>
    </w:p>
    <w:p w:rsidR="00000000" w:rsidDel="00000000" w:rsidP="00000000" w:rsidRDefault="00000000" w:rsidRPr="00000000" w14:paraId="00000041">
      <w:pPr>
        <w:numPr>
          <w:ilvl w:val="0"/>
          <w:numId w:val="2"/>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Finalización del Flujo Conversacional:</w:t>
      </w:r>
      <w:r w:rsidDel="00000000" w:rsidR="00000000" w:rsidRPr="00000000">
        <w:rPr>
          <w:rFonts w:ascii="Arial" w:cs="Arial" w:eastAsia="Arial" w:hAnsi="Arial"/>
          <w:sz w:val="24"/>
          <w:szCs w:val="24"/>
          <w:rtl w:val="0"/>
        </w:rPr>
        <w:t xml:space="preserve"> Completar los ajustes en Voiceflow para asegurar una interacción coherente y amigable.</w:t>
      </w:r>
    </w:p>
    <w:p w:rsidR="00000000" w:rsidDel="00000000" w:rsidP="00000000" w:rsidRDefault="00000000" w:rsidRPr="00000000" w14:paraId="00000042">
      <w:pP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Usabilidad:</w:t>
      </w:r>
      <w:r w:rsidDel="00000000" w:rsidR="00000000" w:rsidRPr="00000000">
        <w:rPr>
          <w:rFonts w:ascii="Arial" w:cs="Arial" w:eastAsia="Arial" w:hAnsi="Arial"/>
          <w:sz w:val="24"/>
          <w:szCs w:val="24"/>
          <w:rtl w:val="0"/>
        </w:rPr>
        <w:t xml:space="preserve"> Realizar pruebas con usuarios para evaluar la efectividad del flujo y la claridad de las respuestas.</w:t>
      </w:r>
    </w:p>
    <w:p w:rsidR="00000000" w:rsidDel="00000000" w:rsidP="00000000" w:rsidRDefault="00000000" w:rsidRPr="00000000" w14:paraId="00000044">
      <w:pP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2"/>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Técnica:</w:t>
      </w:r>
      <w:r w:rsidDel="00000000" w:rsidR="00000000" w:rsidRPr="00000000">
        <w:rPr>
          <w:rFonts w:ascii="Arial" w:cs="Arial" w:eastAsia="Arial" w:hAnsi="Arial"/>
          <w:sz w:val="24"/>
          <w:szCs w:val="24"/>
          <w:rtl w:val="0"/>
        </w:rPr>
        <w:t xml:space="preserve"> Planificar la integración del chatbot con los sistemas internos de reservas de Lavados Jimena.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Despliegue en la Web:</w:t>
      </w:r>
      <w:r w:rsidDel="00000000" w:rsidR="00000000" w:rsidRPr="00000000">
        <w:rPr>
          <w:rFonts w:ascii="Arial" w:cs="Arial" w:eastAsia="Arial" w:hAnsi="Arial"/>
          <w:sz w:val="24"/>
          <w:szCs w:val="24"/>
          <w:rtl w:val="0"/>
        </w:rPr>
        <w:t xml:space="preserve"> Implementar el chatbot en la página web una vez completadas las pruebas y la integración.</w:t>
      </w:r>
    </w:p>
    <w:p w:rsidR="00000000" w:rsidDel="00000000" w:rsidP="00000000" w:rsidRDefault="00000000" w:rsidRPr="00000000" w14:paraId="00000049">
      <w:pPr>
        <w:pStyle w:val="Heading2"/>
        <w:rPr>
          <w:rFonts w:ascii="Arial" w:cs="Arial" w:eastAsia="Arial" w:hAnsi="Arial"/>
          <w:b w:val="1"/>
          <w:color w:val="000000"/>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color w:val="000000"/>
          <w:sz w:val="24"/>
          <w:szCs w:val="24"/>
          <w:rtl w:val="0"/>
        </w:rPr>
        <w:t xml:space="preserve">- Análisis de Requerimientos</w:t>
      </w:r>
    </w:p>
    <w:p w:rsidR="00000000" w:rsidDel="00000000" w:rsidP="00000000" w:rsidRDefault="00000000" w:rsidRPr="00000000" w14:paraId="0000004A">
      <w:pPr>
        <w:pStyle w:val="Head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Funcionales:</w:t>
      </w:r>
    </w:p>
    <w:p w:rsidR="00000000" w:rsidDel="00000000" w:rsidP="00000000" w:rsidRDefault="00000000" w:rsidRPr="00000000" w14:paraId="0000004B">
      <w:pPr>
        <w:pStyle w:val="Heading2"/>
        <w:numPr>
          <w:ilvl w:val="0"/>
          <w:numId w:val="3"/>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Funcionalidades del chatbot: agendamiento de citas, generación de cotizaciones, modificación de citas, y consultas frecuentes.</w:t>
      </w:r>
    </w:p>
    <w:p w:rsidR="00000000" w:rsidDel="00000000" w:rsidP="00000000" w:rsidRDefault="00000000" w:rsidRPr="00000000" w14:paraId="0000004C">
      <w:pPr>
        <w:pStyle w:val="Heading2"/>
        <w:numPr>
          <w:ilvl w:val="0"/>
          <w:numId w:val="3"/>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Gestión de datos: almacenamiento de información del cliente, servicios y citas.</w:t>
      </w:r>
    </w:p>
    <w:p w:rsidR="00000000" w:rsidDel="00000000" w:rsidP="00000000" w:rsidRDefault="00000000" w:rsidRPr="00000000" w14:paraId="0000004D">
      <w:pPr>
        <w:pStyle w:val="Heading2"/>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No Funcionales:</w:t>
      </w:r>
    </w:p>
    <w:p w:rsidR="00000000" w:rsidDel="00000000" w:rsidP="00000000" w:rsidRDefault="00000000" w:rsidRPr="00000000" w14:paraId="0000004E">
      <w:pPr>
        <w:pStyle w:val="Heading2"/>
        <w:numPr>
          <w:ilvl w:val="0"/>
          <w:numId w:val="4"/>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Seguridad y privacidad de los datos.</w:t>
      </w:r>
    </w:p>
    <w:p w:rsidR="00000000" w:rsidDel="00000000" w:rsidP="00000000" w:rsidRDefault="00000000" w:rsidRPr="00000000" w14:paraId="0000004F">
      <w:pPr>
        <w:pStyle w:val="Heading2"/>
        <w:numPr>
          <w:ilvl w:val="0"/>
          <w:numId w:val="4"/>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disponibilidad y tiempos de respuesta rápidos.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Integración con Base de Datos:</w:t>
      </w:r>
    </w:p>
    <w:p w:rsidR="00000000" w:rsidDel="00000000" w:rsidP="00000000" w:rsidRDefault="00000000" w:rsidRPr="00000000" w14:paraId="00000053">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 la conexión entre Flask y SQL Server para almacenar y recuperar datos.</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Dashboard</w:t>
      </w: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BI:</w:t>
      </w:r>
    </w:p>
    <w:p w:rsidR="00000000" w:rsidDel="00000000" w:rsidP="00000000" w:rsidRDefault="00000000" w:rsidRPr="00000000" w14:paraId="00000056">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Power BI para la creación de dashboards.</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Conexión con Base de Datos:</w:t>
      </w:r>
    </w:p>
    <w:p w:rsidR="00000000" w:rsidDel="00000000" w:rsidP="00000000" w:rsidRDefault="00000000" w:rsidRPr="00000000" w14:paraId="00000058">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Power BI con SQL Server para extraer datos en tiempo real.</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Diseño de Dashboards:</w:t>
      </w:r>
    </w:p>
    <w:p w:rsidR="00000000" w:rsidDel="00000000" w:rsidP="00000000" w:rsidRDefault="00000000" w:rsidRPr="00000000" w14:paraId="0000005A">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Dashboards que muestren estadísticas de citas, cotizaciones, rendimiento del personal y satisfacción de los clientes.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Conclusión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ha representado un reto significativo, especialmente en la gestión del tiempo entre los integrantes quienes equilibramos nuestras responsabilidades laborales con las demandas del trabajo colaborativo.</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 A pesar de las dificultades, la experiencia ha sido enriquecedora, fomentando el aprendizaje en la construcción de una base de datos autónoma y la integración de inteligencia artificial para la generación de reportes en tiempo real.</w:t>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 Este proceso no solo ha reforzado nuestras habilidades de trabajo en equipo, sino que también nos ha impulsado a comprometernos con la calidad del producto final, asegurando que, a pesar de las limitaciones de tiempo, nuestro esfuerzo sea valioso y significativo.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bullet"/>
      <w:lvlText w:val="-"/>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464BF"/>
    <w:pPr>
      <w:spacing w:line="259" w:lineRule="auto"/>
    </w:pPr>
    <w:rPr>
      <w:kern w:val="0"/>
      <w:sz w:val="22"/>
      <w:szCs w:val="22"/>
    </w:rPr>
  </w:style>
  <w:style w:type="paragraph" w:styleId="Ttulo1">
    <w:name w:val="heading 1"/>
    <w:basedOn w:val="Normal"/>
    <w:next w:val="Normal"/>
    <w:link w:val="Ttulo1Car"/>
    <w:uiPriority w:val="9"/>
    <w:qFormat w:val="1"/>
    <w:rsid w:val="00B464B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464B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464B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464B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464B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464BF"/>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464B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464B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464B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464B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464B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464B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464B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464B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464B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464B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464B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464BF"/>
    <w:rPr>
      <w:rFonts w:cstheme="majorBidi" w:eastAsiaTheme="majorEastAsia"/>
      <w:color w:val="272727" w:themeColor="text1" w:themeTint="0000D8"/>
    </w:rPr>
  </w:style>
  <w:style w:type="paragraph" w:styleId="Ttulo">
    <w:name w:val="Title"/>
    <w:basedOn w:val="Normal"/>
    <w:next w:val="Normal"/>
    <w:link w:val="TtuloCar"/>
    <w:uiPriority w:val="10"/>
    <w:qFormat w:val="1"/>
    <w:rsid w:val="00B464BF"/>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464B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464BF"/>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464B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464B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464BF"/>
    <w:rPr>
      <w:i w:val="1"/>
      <w:iCs w:val="1"/>
      <w:color w:val="404040" w:themeColor="text1" w:themeTint="0000BF"/>
    </w:rPr>
  </w:style>
  <w:style w:type="paragraph" w:styleId="Prrafodelista">
    <w:name w:val="List Paragraph"/>
    <w:basedOn w:val="Normal"/>
    <w:uiPriority w:val="34"/>
    <w:qFormat w:val="1"/>
    <w:rsid w:val="00B464BF"/>
    <w:pPr>
      <w:ind w:left="720"/>
      <w:contextualSpacing w:val="1"/>
    </w:pPr>
  </w:style>
  <w:style w:type="character" w:styleId="nfasisintenso">
    <w:name w:val="Intense Emphasis"/>
    <w:basedOn w:val="Fuentedeprrafopredeter"/>
    <w:uiPriority w:val="21"/>
    <w:qFormat w:val="1"/>
    <w:rsid w:val="00B464BF"/>
    <w:rPr>
      <w:i w:val="1"/>
      <w:iCs w:val="1"/>
      <w:color w:val="0f4761" w:themeColor="accent1" w:themeShade="0000BF"/>
    </w:rPr>
  </w:style>
  <w:style w:type="paragraph" w:styleId="Citadestacada">
    <w:name w:val="Intense Quote"/>
    <w:basedOn w:val="Normal"/>
    <w:next w:val="Normal"/>
    <w:link w:val="CitadestacadaCar"/>
    <w:uiPriority w:val="30"/>
    <w:qFormat w:val="1"/>
    <w:rsid w:val="00B464B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464BF"/>
    <w:rPr>
      <w:i w:val="1"/>
      <w:iCs w:val="1"/>
      <w:color w:val="0f4761" w:themeColor="accent1" w:themeShade="0000BF"/>
    </w:rPr>
  </w:style>
  <w:style w:type="character" w:styleId="Referenciaintensa">
    <w:name w:val="Intense Reference"/>
    <w:basedOn w:val="Fuentedeprrafopredeter"/>
    <w:uiPriority w:val="32"/>
    <w:qFormat w:val="1"/>
    <w:rsid w:val="00B464BF"/>
    <w:rPr>
      <w:b w:val="1"/>
      <w:bCs w:val="1"/>
      <w:smallCaps w:val="1"/>
      <w:color w:val="0f4761" w:themeColor="accent1" w:themeShade="0000BF"/>
      <w:spacing w:val="5"/>
    </w:rPr>
  </w:style>
  <w:style w:type="paragraph" w:styleId="NormalWeb">
    <w:name w:val="Normal (Web)"/>
    <w:basedOn w:val="Normal"/>
    <w:uiPriority w:val="99"/>
    <w:semiHidden w:val="1"/>
    <w:unhideWhenUsed w:val="1"/>
    <w:rsid w:val="00B464BF"/>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B464BF"/>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BlKePo09DsoWrjZSpgA8GaRvA==">CgMxLjA4AHIhMW9KaDM4T1pncDhGMTRFWWJaN3FudktfTHRWTTJHNUVT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2024-10-24T18:28:00Z</dcterms:created>
  <dc:creator>Lucas Sandoval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0461c6-64da-496b-b354-17fd960f7519_Enabled">
    <vt:lpwstr>true</vt:lpwstr>
  </property>
  <property fmtid="{D5CDD505-2E9C-101B-9397-08002B2CF9AE}" pid="3" name="MSIP_Label_520461c6-64da-496b-b354-17fd960f7519_SetDate">
    <vt:lpwstr>2024-10-24T18:46:50Z</vt:lpwstr>
  </property>
  <property fmtid="{D5CDD505-2E9C-101B-9397-08002B2CF9AE}" pid="4" name="MSIP_Label_520461c6-64da-496b-b354-17fd960f7519_Method">
    <vt:lpwstr>Standard</vt:lpwstr>
  </property>
  <property fmtid="{D5CDD505-2E9C-101B-9397-08002B2CF9AE}" pid="5" name="MSIP_Label_520461c6-64da-496b-b354-17fd960f7519_Name">
    <vt:lpwstr>Publica</vt:lpwstr>
  </property>
  <property fmtid="{D5CDD505-2E9C-101B-9397-08002B2CF9AE}" pid="6" name="MSIP_Label_520461c6-64da-496b-b354-17fd960f7519_SiteId">
    <vt:lpwstr>004ac1e9-b63d-4339-acf4-b37c1d52a106</vt:lpwstr>
  </property>
  <property fmtid="{D5CDD505-2E9C-101B-9397-08002B2CF9AE}" pid="7" name="MSIP_Label_520461c6-64da-496b-b354-17fd960f7519_ActionId">
    <vt:lpwstr>a5276c3e-cedd-42a9-b7af-238fa0cf1bdc</vt:lpwstr>
  </property>
  <property fmtid="{D5CDD505-2E9C-101B-9397-08002B2CF9AE}" pid="8" name="MSIP_Label_520461c6-64da-496b-b354-17fd960f7519_ContentBits">
    <vt:lpwstr>0</vt:lpwstr>
  </property>
</Properties>
</file>