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highlight w:val="white"/>
          <w:rtl w:val="0"/>
        </w:rPr>
        <w:t xml:space="preserve">Informe de Avance Proyecto Chat Bot Lavados Jimena</w:t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highlight w:val="white"/>
          <w:rtl w:val="0"/>
        </w:rPr>
        <w:t xml:space="preserve">Matías Neira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jc w:val="center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highlight w:val="white"/>
          <w:rtl w:val="0"/>
        </w:rPr>
        <w:t xml:space="preserve">Capstone – 002D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b w:val="1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30"/>
          <w:szCs w:val="30"/>
          <w:highlight w:val="white"/>
          <w:rtl w:val="0"/>
        </w:rPr>
        <w:t xml:space="preserve">19/10/2024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k6xhs8pbcc2z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Este informe presenta el progreso en el desarrollo del chatbot para Lavados Jimena. El objetivo del proyecto es mejorar la atención al cliente mediante un asistente virtual que responda consultas y facilite reservas en tiempo real, disponible las 24 horas del día.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El chatbot proporciona información sobre servicios, precios y horarios de atención, mejorando la experiencia del usuario al reducir los tiempos de espera y ofrecer respuestas personalizadas.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  <w:highlight w:val="white"/>
        </w:rPr>
      </w:pPr>
      <w:bookmarkStart w:colFirst="0" w:colLast="0" w:name="_axbxcida39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32"/>
          <w:szCs w:val="32"/>
          <w:highlight w:val="white"/>
        </w:rPr>
      </w:pPr>
      <w:bookmarkStart w:colFirst="0" w:colLast="0" w:name="_oy40w15z7ozo" w:id="2"/>
      <w:bookmarkEnd w:id="2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highlight w:val="white"/>
          <w:rtl w:val="0"/>
        </w:rPr>
        <w:t xml:space="preserve">Estado actual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u2227ovfzsf1" w:id="3"/>
      <w:bookmarkEnd w:id="3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highlight w:val="white"/>
          <w:rtl w:val="0"/>
        </w:rPr>
        <w:t xml:space="preserve">Desarrollo del chatbot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befor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Se ha diseñado el flujo de conversaciones en Voiceflow, cubriendo preguntas frecuentes relacionadas con los servicios, precios y horarios de atención.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1019175</wp:posOffset>
            </wp:positionV>
            <wp:extent cx="6100763" cy="24003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Implementación en la Página Web</w:t>
      </w:r>
    </w:p>
    <w:p w:rsidR="00000000" w:rsidDel="00000000" w:rsidP="00000000" w:rsidRDefault="00000000" w:rsidRPr="00000000" w14:paraId="00000021">
      <w:pPr>
        <w:spacing w:after="280" w:before="280" w:lineRule="auto"/>
        <w:ind w:left="108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●        El asistente virtual aún no está disponible en la página web de Lavados Jimena, pero así se vería ya una vez implementado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156163</wp:posOffset>
            </wp:positionV>
            <wp:extent cx="5731200" cy="28067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b6ue30vcv798" w:id="4"/>
      <w:bookmarkEnd w:id="4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highlight w:val="white"/>
          <w:rtl w:val="0"/>
        </w:rPr>
        <w:t xml:space="preserve">Objetivos del Proyecto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highlight w:val="white"/>
        </w:rPr>
      </w:pPr>
      <w:bookmarkStart w:colFirst="0" w:colLast="0" w:name="_pcrlv6htxs25" w:id="5"/>
      <w:bookmarkEnd w:id="5"/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Objetivo General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Optimizar la atención al cliente de Lavados Jimena mediante la implementación de un chatbot que permita la interacción en tiempo real y esté disponible en la página web.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highlight w:val="white"/>
        </w:rPr>
      </w:pPr>
      <w:bookmarkStart w:colFirst="0" w:colLast="0" w:name="_ek3dtdurvcsw" w:id="6"/>
      <w:bookmarkEnd w:id="6"/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Objetivos Específicos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Implementar el chatbot en la página web para facilitar el acceso desde cualquier dispositivo.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Automatizar las respuestas a preguntas frecuentes sobre servicios, precios y horarios.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Mejorar la satisfacción del cliente con respuestas personalizadas basadas en interacciones previas.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rczg3lavx21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dwbnrpdplzob" w:id="8"/>
      <w:bookmarkEnd w:id="8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highlight w:val="white"/>
          <w:rtl w:val="0"/>
        </w:rPr>
        <w:t xml:space="preserve">Estado Actual del Proyecto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highlight w:val="white"/>
        </w:rPr>
      </w:pPr>
      <w:bookmarkStart w:colFirst="0" w:colLast="0" w:name="_19o8s9q66ero" w:id="9"/>
      <w:bookmarkEnd w:id="9"/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Desarrollo del Chatbot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Se ha diseñado el flujo de conversaciones en Voiceflow, cubriendo preguntas frecuentes relacionadas con los servicios, precios y horarios de atención.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highlight w:val="white"/>
        </w:rPr>
      </w:pPr>
      <w:bookmarkStart w:colFirst="0" w:colLast="0" w:name="_8u3cggz5wcky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Implementación en la Página Web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El asistente virtual aún no está disponible en la página web de Lavados Jimena, pero se ha planificado su implementación.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xik83cvzr5w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uxhl6yhzb78r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highlight w:val="white"/>
          <w:rtl w:val="0"/>
        </w:rPr>
        <w:t xml:space="preserve">Desafíos Encontrados y Soluciones Implementadas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highlight w:val="white"/>
        </w:rPr>
      </w:pPr>
      <w:bookmarkStart w:colFirst="0" w:colLast="0" w:name="_i8rfe2rdzck7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Adaptación del Flujo de Conversaciones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after="0" w:afterAutospacing="0"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Desafío: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Adaptar el flujo de conversación para cubrir una amplia gama de preguntas de los clientes.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Solución: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Se desarrollaron diálogos flexibles que ofrecen respuestas alternativas según las necesidades del usuario, mejorando la personalización y adaptabilidad del chatbot.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highlight w:val="white"/>
        </w:rPr>
      </w:pPr>
      <w:bookmarkStart w:colFirst="0" w:colLast="0" w:name="_vkmbyzly1xth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Integración con el Sistema de Gestión de Reservas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Desafío: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Integrar la funcionalidad de reservas en tiempo real con los sistemas internos de Lavados Jimena.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Solución: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Se llevó a cabo una integración directa con el sistema de gestión de reservas, asegurando que la información se mantenga siempre actualizada.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jeqgsxg85y19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highlight w:val="white"/>
          <w:rtl w:val="0"/>
        </w:rPr>
        <w:t xml:space="preserve">Planificación y Próximos Pasos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highlight w:val="white"/>
        </w:rPr>
      </w:pPr>
      <w:bookmarkStart w:colFirst="0" w:colLast="0" w:name="_ogwmk9h1vqr5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Actividades Pendientes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Finalización del Flujo Conversacional: Completar los ajustes en Voiceflow para asegurar una interacción coherente y amigable.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Pruebas de Usabilidad: Realizar pruebas con usuarios para evaluar la efectividad del flujo y la claridad de las respuestas.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Integración Técnica: Planificar la integración del chatbot con los sistemas internos de reservas de Lavados Jimena.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Despliegue en la Web: Implementar el chatbot en la página web una vez completadas las pruebas y la integración.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  <w:highlight w:val="white"/>
        </w:rPr>
      </w:pPr>
      <w:bookmarkStart w:colFirst="0" w:colLast="0" w:name="_26jpry6fqroh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highlight w:val="white"/>
          <w:rtl w:val="0"/>
        </w:rPr>
        <w:t xml:space="preserve">Conclusión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El desarrollo del chatbot para Lavados Jimena está avanzando según lo planeado, aunque aún no ha sido implementado en la página web. El enfoque actual está en ajustar el flujo conversacional y preparar la integración técnica para garantizar una experiencia de usuario satisfactoria y eficiente. Se espera que las próximas fases se centren en pruebas de usabilidad e integración para culminar con el despliegue exitoso del asistente virtual.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