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5758-1627006309770" w:id="1"/>
      <w:bookmarkEnd w:id="1"/>
      <w:hyperlink r:id="rId3">
        <w:r>
          <w:rPr>
            <w:color w:val="003884"/>
            <w:u w:val="single"/>
          </w:rPr>
          <w:t>https://www.bilibili.com/read/cv841855</w:t>
        </w:r>
      </w:hyperlink>
    </w:p>
    <w:p>
      <w:pPr/>
      <w:bookmarkStart w:name="8956-1627519608286" w:id="2"/>
      <w:bookmarkEnd w:id="2"/>
      <w:hyperlink r:id="rId4">
        <w:r>
          <w:rPr>
            <w:color w:val="003884"/>
            <w:u w:val="single"/>
          </w:rPr>
          <w:t>https://www.freebuf.com/articles/terminal/195721.html</w:t>
        </w:r>
      </w:hyperlink>
    </w:p>
    <w:p>
      <w:pPr/>
      <w:bookmarkStart w:name="4457-1627432974446" w:id="3"/>
      <w:bookmarkEnd w:id="3"/>
    </w:p>
    <w:p>
      <w:pPr/>
      <w:bookmarkStart w:name="1050-1627432974581" w:id="4"/>
      <w:bookmarkEnd w:id="4"/>
      <w:r>
        <w:rPr/>
        <w:t>所谓未知攻焉知防，了解了常见的攻击方法，才能更好的进行防御，在应急事件中也能更快的做出响应，阻断攻击行为，找到攻击源头。</w:t>
      </w:r>
    </w:p>
    <w:p>
      <w:pPr/>
      <w:bookmarkStart w:name="4749-1627367006364" w:id="5"/>
      <w:bookmarkEnd w:id="5"/>
      <w:r>
        <w:rPr>
          <w:b w:val="true"/>
        </w:rPr>
        <w:t>一、账户隐藏</w:t>
      </w:r>
    </w:p>
    <w:p>
      <w:pPr/>
      <w:bookmarkStart w:name="5572-1627369855724" w:id="6"/>
      <w:bookmarkEnd w:id="6"/>
      <w:r>
        <w:rPr/>
        <w:t>隐藏方法：</w:t>
      </w:r>
    </w:p>
    <w:p>
      <w:pPr/>
      <w:bookmarkStart w:name="4276-1627374005785" w:id="7"/>
      <w:bookmarkEnd w:id="7"/>
      <w:r>
        <w:rPr/>
        <w:t>新建用户时利用如下命令：net user test$  abc-123 /add，此种方式新建的用户无法通过net user cmd下查看，但是可以控制面板用户账户中查看；还可通过将隐藏用户的F值替换管理员值方式将隐藏账户才控制面板隐藏。</w:t>
      </w:r>
    </w:p>
    <w:p>
      <w:pPr/>
      <w:bookmarkStart w:name="6299-1627373994409" w:id="8"/>
      <w:bookmarkEnd w:id="8"/>
      <w:r>
        <w:rPr/>
        <w:t>查看隐藏账户：</w:t>
      </w:r>
    </w:p>
    <w:p>
      <w:pPr/>
      <w:bookmarkStart w:name="6175-1627374023982" w:id="9"/>
      <w:bookmarkEnd w:id="9"/>
      <w:r>
        <w:rPr/>
        <w:t>查看注册表（regedit）可查看隐藏账户，test$为建的隐藏账户</w:t>
      </w:r>
    </w:p>
    <w:p>
      <w:pPr/>
      <w:bookmarkStart w:name="6661-1627374059070" w:id="10"/>
      <w:bookmarkEnd w:id="10"/>
      <w:r>
        <w:drawing>
          <wp:inline distT="0" distR="0" distB="0" distL="0">
            <wp:extent cx="5156200" cy="4346076"/>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5"/>
                    <a:stretch>
                      <a:fillRect/>
                    </a:stretch>
                  </pic:blipFill>
                  <pic:spPr>
                    <a:xfrm>
                      <a:off x="0" y="0"/>
                      <a:ext cx="5156200" cy="4346076"/>
                    </a:xfrm>
                    <a:prstGeom prst="rect">
                      <a:avLst/>
                    </a:prstGeom>
                  </pic:spPr>
                </pic:pic>
              </a:graphicData>
            </a:graphic>
          </wp:inline>
        </w:drawing>
      </w:r>
    </w:p>
    <w:p>
      <w:pPr/>
      <w:bookmarkStart w:name="5400-1627374008552" w:id="11"/>
      <w:bookmarkEnd w:id="11"/>
    </w:p>
    <w:p>
      <w:pPr/>
      <w:bookmarkStart w:name="8658-1627373997638" w:id="12"/>
      <w:bookmarkEnd w:id="12"/>
      <w:r>
        <w:rPr>
          <w:b w:val="true"/>
        </w:rPr>
        <w:t>查看工具：</w:t>
      </w:r>
    </w:p>
    <w:p>
      <w:pPr/>
      <w:bookmarkStart w:name="6733-1627374315197" w:id="13"/>
      <w:bookmarkEnd w:id="13"/>
      <w:r>
        <w:rPr/>
        <w:t>D盾工具可以检测出隐藏账户、克隆账户</w:t>
      </w:r>
    </w:p>
    <w:p>
      <w:pPr/>
      <w:bookmarkStart w:name="6810-1627374341402" w:id="14"/>
      <w:bookmarkEnd w:id="14"/>
      <w:r>
        <w:rPr/>
        <w:t>查看登录日志（eventvwr打开系统日志）：通过筛选事件id 4648（登录成功），查看用户登录情况，从而确定是否有异常用户登录系统</w:t>
      </w:r>
    </w:p>
    <w:p>
      <w:pPr/>
      <w:bookmarkStart w:name="8094-1627376400567" w:id="15"/>
      <w:bookmarkEnd w:id="15"/>
      <w:r>
        <w:drawing>
          <wp:inline distT="0" distR="0" distB="0" distL="0">
            <wp:extent cx="5267325" cy="2601881"/>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6"/>
                    <a:stretch>
                      <a:fillRect/>
                    </a:stretch>
                  </pic:blipFill>
                  <pic:spPr>
                    <a:xfrm>
                      <a:off x="0" y="0"/>
                      <a:ext cx="5267325" cy="2601881"/>
                    </a:xfrm>
                    <a:prstGeom prst="rect">
                      <a:avLst/>
                    </a:prstGeom>
                  </pic:spPr>
                </pic:pic>
              </a:graphicData>
            </a:graphic>
          </wp:inline>
        </w:drawing>
      </w:r>
    </w:p>
    <w:p>
      <w:pPr/>
      <w:bookmarkStart w:name="7782-1627374349154" w:id="16"/>
      <w:bookmarkEnd w:id="16"/>
    </w:p>
    <w:p>
      <w:pPr/>
      <w:bookmarkStart w:name="6954-1627474727181" w:id="17"/>
      <w:bookmarkEnd w:id="17"/>
      <w:r>
        <w:rPr>
          <w:b w:val="true"/>
        </w:rPr>
        <w:t>二、文件隐藏</w:t>
      </w:r>
    </w:p>
    <w:p>
      <w:pPr/>
      <w:bookmarkStart w:name="6428-1627475037449" w:id="18"/>
      <w:bookmarkEnd w:id="18"/>
      <w:r>
        <w:rPr/>
        <w:t>1、利用 attrib 命令来隐藏文件，例如隐藏F盘下的dict文件，可输入如下命令：attrib +h +s * /s /d，命令执行成功后dir无法看到相关文件</w:t>
      </w:r>
    </w:p>
    <w:p>
      <w:pPr/>
      <w:bookmarkStart w:name="9754-1627475630117" w:id="19"/>
      <w:bookmarkEnd w:id="19"/>
      <w:r>
        <w:drawing>
          <wp:inline distT="0" distR="0" distB="0" distL="0">
            <wp:extent cx="5267325" cy="3953667"/>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7"/>
                    <a:stretch>
                      <a:fillRect/>
                    </a:stretch>
                  </pic:blipFill>
                  <pic:spPr>
                    <a:xfrm>
                      <a:off x="0" y="0"/>
                      <a:ext cx="5267325" cy="3953667"/>
                    </a:xfrm>
                    <a:prstGeom prst="rect">
                      <a:avLst/>
                    </a:prstGeom>
                  </pic:spPr>
                </pic:pic>
              </a:graphicData>
            </a:graphic>
          </wp:inline>
        </w:drawing>
      </w:r>
    </w:p>
    <w:p>
      <w:pPr/>
      <w:bookmarkStart w:name="3236-1627367438447" w:id="20"/>
      <w:bookmarkEnd w:id="20"/>
      <w:r>
        <w:rPr>
          <w:b w:val="true"/>
        </w:rPr>
        <w:t>查看方法：</w:t>
      </w:r>
    </w:p>
    <w:p>
      <w:pPr/>
      <w:bookmarkStart w:name="7380-1627475786975" w:id="21"/>
      <w:bookmarkEnd w:id="21"/>
      <w:r>
        <w:rPr/>
        <w:t>输入相反命令：</w:t>
      </w:r>
      <w:r>
        <w:rPr>
          <w:color w:val="121212"/>
          <w:sz w:val="24"/>
          <w:highlight w:val="white"/>
        </w:rPr>
        <w:t>attrib -h -s * /s /d 即可查看相关文件</w:t>
      </w:r>
    </w:p>
    <w:p>
      <w:pPr/>
      <w:bookmarkStart w:name="8045-1627475816718" w:id="22"/>
      <w:bookmarkEnd w:id="22"/>
      <w:r>
        <w:rPr>
          <w:color w:val="121212"/>
          <w:sz w:val="24"/>
          <w:highlight w:val="white"/>
        </w:rPr>
        <w:t>文件夹选项，查看设置中去掉“隐藏受保护的操作系统文件”的选择，也可查看隐藏文件</w:t>
      </w:r>
    </w:p>
    <w:p>
      <w:pPr/>
      <w:bookmarkStart w:name="0067-1627475845127" w:id="23"/>
      <w:bookmarkEnd w:id="23"/>
      <w:r>
        <w:drawing>
          <wp:inline distT="0" distR="0" distB="0" distL="0">
            <wp:extent cx="5267325" cy="528090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8"/>
                    <a:stretch>
                      <a:fillRect/>
                    </a:stretch>
                  </pic:blipFill>
                  <pic:spPr>
                    <a:xfrm>
                      <a:off x="0" y="0"/>
                      <a:ext cx="5267325" cy="5280901"/>
                    </a:xfrm>
                    <a:prstGeom prst="rect">
                      <a:avLst/>
                    </a:prstGeom>
                  </pic:spPr>
                </pic:pic>
              </a:graphicData>
            </a:graphic>
          </wp:inline>
        </w:drawing>
      </w:r>
    </w:p>
    <w:p>
      <w:pPr/>
      <w:bookmarkStart w:name="4330-1627475635653" w:id="24"/>
      <w:bookmarkEnd w:id="24"/>
      <w:r>
        <w:rPr/>
        <w:t>2、CLSID方法</w:t>
      </w:r>
    </w:p>
    <w:p>
      <w:pPr/>
      <w:bookmarkStart w:name="1684-1627476657892" w:id="25"/>
      <w:bookmarkEnd w:id="25"/>
      <w:r>
        <w:rPr/>
        <w:t>CLSID是指windows系统对于不同的应用程序，文件类型，OLE对象，特殊文件夹以及各种系统组件分配一个唯一表示它的ID代码，用于对其身份的标示和与其他对象进行区分，CLSID是一个128位的随机数，CLSID应用编辑常见组件类对应的CLSID</w:t>
      </w:r>
    </w:p>
    <w:p>
      <w:pPr/>
      <w:bookmarkStart w:name="9139-1627476913596" w:id="26"/>
      <w:bookmarkEnd w:id="26"/>
      <w:r>
        <w:rPr/>
        <w:t>我的文档：450D8FBA-AD25-11D0-98A8-0800361B1103</w:t>
      </w:r>
    </w:p>
    <w:p>
      <w:pPr/>
      <w:bookmarkStart w:name="5630-1627476913596" w:id="27"/>
      <w:bookmarkEnd w:id="27"/>
      <w:r>
        <w:rPr/>
        <w:t>我的电脑：20D04FE0-3AEA-1069-A2D8-08002B30309D</w:t>
      </w:r>
    </w:p>
    <w:p>
      <w:pPr/>
      <w:bookmarkStart w:name="9831-1627476913596" w:id="28"/>
      <w:bookmarkEnd w:id="28"/>
      <w:r>
        <w:rPr/>
        <w:t>网上邻居：208D2C60-3AEA-1069-A2D7-08002B30309D</w:t>
      </w:r>
    </w:p>
    <w:p>
      <w:pPr/>
      <w:bookmarkStart w:name="4316-1627476913596" w:id="29"/>
      <w:bookmarkEnd w:id="29"/>
      <w:r>
        <w:rPr/>
        <w:t>回收站：645FF040-5081-101B-9F08-00AA002F954E</w:t>
      </w:r>
    </w:p>
    <w:p>
      <w:pPr/>
      <w:bookmarkStart w:name="7872-1627476913596" w:id="30"/>
      <w:bookmarkEnd w:id="30"/>
      <w:r>
        <w:rPr/>
        <w:t>Internet Explorer：871C5380-42A0-1069-A2EA-08002B30309D</w:t>
      </w:r>
    </w:p>
    <w:p>
      <w:pPr/>
      <w:bookmarkStart w:name="6960-1627476913596" w:id="31"/>
      <w:bookmarkEnd w:id="31"/>
      <w:r>
        <w:rPr/>
        <w:t>控制面板：21EC2020-3AEA-1069-A2DD-08002B30309D</w:t>
      </w:r>
    </w:p>
    <w:p>
      <w:pPr/>
      <w:bookmarkStart w:name="6141-1627476913596" w:id="32"/>
      <w:bookmarkEnd w:id="32"/>
      <w:r>
        <w:rPr/>
        <w:t>拨号网络/网络连接：992CFFA0-F557-101A-88EC-00DD010CCC48</w:t>
      </w:r>
    </w:p>
    <w:p>
      <w:pPr/>
      <w:bookmarkStart w:name="5290-1627476913596" w:id="33"/>
      <w:bookmarkEnd w:id="33"/>
      <w:r>
        <w:rPr/>
        <w:t>任务计划：D6277990-4C6A-11CF-8D87-00AA0060F5BF</w:t>
      </w:r>
    </w:p>
    <w:p>
      <w:pPr/>
      <w:bookmarkStart w:name="8520-1627476913596" w:id="34"/>
      <w:bookmarkEnd w:id="34"/>
      <w:r>
        <w:rPr/>
        <w:t>打印机(和传真)：2227A280-3AEA-1069-A2DE-08002B30309D</w:t>
      </w:r>
    </w:p>
    <w:p>
      <w:pPr/>
      <w:bookmarkStart w:name="9067-1627476913596" w:id="35"/>
      <w:bookmarkEnd w:id="35"/>
      <w:r>
        <w:rPr/>
        <w:t>历史文件夹：7BD29E00-76C1-11CF-9DD0-00A0C9034933</w:t>
      </w:r>
    </w:p>
    <w:p>
      <w:pPr/>
      <w:bookmarkStart w:name="2521-1627476913596" w:id="36"/>
      <w:bookmarkEnd w:id="36"/>
      <w:r>
        <w:rPr/>
        <w:t>公文包：85BBD920-42A0-1069-A2E4-08002B30309D</w:t>
      </w:r>
    </w:p>
    <w:p>
      <w:pPr/>
      <w:bookmarkStart w:name="4792-1627476913596" w:id="37"/>
      <w:bookmarkEnd w:id="37"/>
      <w:r>
        <w:rPr/>
        <w:t>Web文件夹：BDEADF00-C265-11d0-BCED-00A0C90AB50F</w:t>
      </w:r>
    </w:p>
    <w:p>
      <w:pPr/>
      <w:bookmarkStart w:name="2931-1627476913596" w:id="38"/>
      <w:bookmarkEnd w:id="38"/>
      <w:r>
        <w:rPr/>
        <w:t>网页：25336920-03F9-11CF-8FD0-00AA00686F13</w:t>
      </w:r>
    </w:p>
    <w:p>
      <w:pPr/>
      <w:bookmarkStart w:name="4850-1627476941145" w:id="39"/>
      <w:bookmarkEnd w:id="39"/>
      <w:r>
        <w:rPr/>
        <w:t>将aa文件夹命令为aa.{645FF040-5081-101B-9F08-00AA002F954E}，发现之前的文件夹真的变为一个回收站的图标，即使双击打开的依然是垃圾桶</w:t>
      </w:r>
    </w:p>
    <w:p>
      <w:pPr/>
      <w:bookmarkStart w:name="8379-1627507195186" w:id="40"/>
      <w:bookmarkEnd w:id="40"/>
      <w:r>
        <w:drawing>
          <wp:inline distT="0" distR="0" distB="0" distL="0">
            <wp:extent cx="5267325" cy="1431338"/>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9"/>
                    <a:stretch>
                      <a:fillRect/>
                    </a:stretch>
                  </pic:blipFill>
                  <pic:spPr>
                    <a:xfrm>
                      <a:off x="0" y="0"/>
                      <a:ext cx="5267325" cy="1431338"/>
                    </a:xfrm>
                    <a:prstGeom prst="rect">
                      <a:avLst/>
                    </a:prstGeom>
                  </pic:spPr>
                </pic:pic>
              </a:graphicData>
            </a:graphic>
          </wp:inline>
        </w:drawing>
      </w:r>
    </w:p>
    <w:p>
      <w:pPr/>
      <w:bookmarkStart w:name="5152-1627476586725" w:id="41"/>
      <w:bookmarkEnd w:id="41"/>
      <w:r>
        <w:rPr>
          <w:b w:val="true"/>
        </w:rPr>
        <w:t>查看方法：</w:t>
      </w:r>
    </w:p>
    <w:p>
      <w:pPr/>
      <w:bookmarkStart w:name="6170-1627507285705" w:id="42"/>
      <w:bookmarkEnd w:id="42"/>
      <w:r>
        <w:rPr/>
        <w:t>通过命令查看可发现该文件，利用ren对其进行重命名后，就可以还原文件。</w:t>
      </w:r>
    </w:p>
    <w:p>
      <w:pPr/>
      <w:bookmarkStart w:name="8965-1627507374894" w:id="43"/>
      <w:bookmarkEnd w:id="43"/>
      <w:r>
        <w:drawing>
          <wp:inline distT="0" distR="0" distB="0" distL="0">
            <wp:extent cx="5267325" cy="3479386"/>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10"/>
                    <a:stretch>
                      <a:fillRect/>
                    </a:stretch>
                  </pic:blipFill>
                  <pic:spPr>
                    <a:xfrm>
                      <a:off x="0" y="0"/>
                      <a:ext cx="5267325" cy="3479386"/>
                    </a:xfrm>
                    <a:prstGeom prst="rect">
                      <a:avLst/>
                    </a:prstGeom>
                  </pic:spPr>
                </pic:pic>
              </a:graphicData>
            </a:graphic>
          </wp:inline>
        </w:drawing>
      </w:r>
    </w:p>
    <w:p>
      <w:pPr/>
      <w:bookmarkStart w:name="3554-1627507224354" w:id="44"/>
      <w:bookmarkEnd w:id="44"/>
      <w:r>
        <w:rPr/>
        <w:t>3、unicode重命名</w:t>
      </w:r>
    </w:p>
    <w:p>
      <w:pPr/>
      <w:bookmarkStart w:name="4211-1627508149676" w:id="45"/>
      <w:bookmarkEnd w:id="45"/>
      <w:r>
        <w:rPr/>
        <w:t>新建文件夹，重命名时选择插入unicode控制字符，即可删除该文件夹的名称</w:t>
      </w:r>
    </w:p>
    <w:p>
      <w:pPr/>
      <w:bookmarkStart w:name="3927-1627508146694" w:id="46"/>
      <w:bookmarkEnd w:id="46"/>
      <w:r>
        <w:drawing>
          <wp:inline distT="0" distR="0" distB="0" distL="0">
            <wp:extent cx="5267325" cy="2413151"/>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11"/>
                    <a:stretch>
                      <a:fillRect/>
                    </a:stretch>
                  </pic:blipFill>
                  <pic:spPr>
                    <a:xfrm>
                      <a:off x="0" y="0"/>
                      <a:ext cx="5267325" cy="2413151"/>
                    </a:xfrm>
                    <a:prstGeom prst="rect">
                      <a:avLst/>
                    </a:prstGeom>
                  </pic:spPr>
                </pic:pic>
              </a:graphicData>
            </a:graphic>
          </wp:inline>
        </w:drawing>
      </w:r>
    </w:p>
    <w:p>
      <w:pPr/>
      <w:bookmarkStart w:name="1274-1627508000355" w:id="47"/>
      <w:bookmarkEnd w:id="47"/>
      <w:r>
        <w:rPr/>
        <w:t>在将该文件夹替换的图标替换为透明图标，即可隐藏该文件夹</w:t>
      </w:r>
    </w:p>
    <w:p>
      <w:pPr/>
      <w:bookmarkStart w:name="3200-1627508276971" w:id="48"/>
      <w:bookmarkEnd w:id="48"/>
      <w:r>
        <w:drawing>
          <wp:inline distT="0" distR="0" distB="0" distL="0">
            <wp:extent cx="5267325" cy="4329043"/>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2"/>
                    <a:stretch>
                      <a:fillRect/>
                    </a:stretch>
                  </pic:blipFill>
                  <pic:spPr>
                    <a:xfrm>
                      <a:off x="0" y="0"/>
                      <a:ext cx="5267325" cy="4329043"/>
                    </a:xfrm>
                    <a:prstGeom prst="rect">
                      <a:avLst/>
                    </a:prstGeom>
                  </pic:spPr>
                </pic:pic>
              </a:graphicData>
            </a:graphic>
          </wp:inline>
        </w:drawing>
      </w:r>
    </w:p>
    <w:p>
      <w:pPr/>
      <w:bookmarkStart w:name="2250-1627508203610" w:id="49"/>
      <w:bookmarkEnd w:id="49"/>
      <w:r>
        <w:rPr/>
        <w:t>利用该方法在命令行下也无法发现</w:t>
      </w:r>
    </w:p>
    <w:p>
      <w:pPr/>
      <w:bookmarkStart w:name="5977-1627508365636" w:id="50"/>
      <w:bookmarkEnd w:id="50"/>
      <w:r>
        <w:drawing>
          <wp:inline distT="0" distR="0" distB="0" distL="0">
            <wp:extent cx="5267325" cy="1838043"/>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3"/>
                    <a:stretch>
                      <a:fillRect/>
                    </a:stretch>
                  </pic:blipFill>
                  <pic:spPr>
                    <a:xfrm>
                      <a:off x="0" y="0"/>
                      <a:ext cx="5267325" cy="1838043"/>
                    </a:xfrm>
                    <a:prstGeom prst="rect">
                      <a:avLst/>
                    </a:prstGeom>
                  </pic:spPr>
                </pic:pic>
              </a:graphicData>
            </a:graphic>
          </wp:inline>
        </w:drawing>
      </w:r>
    </w:p>
    <w:p>
      <w:pPr/>
      <w:bookmarkStart w:name="8216-1627508329850" w:id="51"/>
      <w:bookmarkEnd w:id="51"/>
      <w:r>
        <w:rPr/>
        <w:t>但是界面上仍然会存在修改日期、类型等相关信息</w:t>
      </w:r>
    </w:p>
    <w:p>
      <w:pPr/>
      <w:bookmarkStart w:name="9373-1627508388721" w:id="52"/>
      <w:bookmarkEnd w:id="52"/>
      <w:r>
        <w:drawing>
          <wp:inline distT="0" distR="0" distB="0" distL="0">
            <wp:extent cx="5267325" cy="1303978"/>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4"/>
                    <a:stretch>
                      <a:fillRect/>
                    </a:stretch>
                  </pic:blipFill>
                  <pic:spPr>
                    <a:xfrm>
                      <a:off x="0" y="0"/>
                      <a:ext cx="5267325" cy="1303978"/>
                    </a:xfrm>
                    <a:prstGeom prst="rect">
                      <a:avLst/>
                    </a:prstGeom>
                  </pic:spPr>
                </pic:pic>
              </a:graphicData>
            </a:graphic>
          </wp:inline>
        </w:drawing>
      </w:r>
    </w:p>
    <w:p>
      <w:pPr/>
      <w:bookmarkStart w:name="1081-1627508367830" w:id="53"/>
      <w:bookmarkEnd w:id="53"/>
      <w:r>
        <w:rPr/>
        <w:t>4、修改文件时间</w:t>
      </w:r>
    </w:p>
    <w:p>
      <w:pPr/>
      <w:bookmarkStart w:name="8945-1627509227792" w:id="54"/>
      <w:bookmarkEnd w:id="54"/>
      <w:r>
        <w:rPr/>
        <w:t>为了更好的隐藏文件，需要修改文件创建时间，可利用powershell语句进行修改，利用此语句是将dict目录下文件创建时间以及修改时间，将时间改为2018年</w:t>
      </w:r>
    </w:p>
    <w:p>
      <w:pPr/>
      <w:bookmarkStart w:name="7260-1627509282486" w:id="55"/>
      <w:bookmarkEnd w:id="55"/>
      <w:r>
        <w:rPr/>
        <w:t>powershell.exe -command "Get-Childitem -path 'F:\dict\' -Recurse | foreach-object { $_.LastWriteTime = '10/4/2018 22:13:36'; $_.CreationTime = '10/4/2018 22:13:36' }"</w:t>
      </w:r>
    </w:p>
    <w:p>
      <w:pPr/>
      <w:bookmarkStart w:name="3124-1627509558394" w:id="56"/>
      <w:bookmarkEnd w:id="56"/>
      <w:r>
        <w:drawing>
          <wp:inline distT="0" distR="0" distB="0" distL="0">
            <wp:extent cx="5267325" cy="2187876"/>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5"/>
                    <a:stretch>
                      <a:fillRect/>
                    </a:stretch>
                  </pic:blipFill>
                  <pic:spPr>
                    <a:xfrm>
                      <a:off x="0" y="0"/>
                      <a:ext cx="5267325" cy="2187876"/>
                    </a:xfrm>
                    <a:prstGeom prst="rect">
                      <a:avLst/>
                    </a:prstGeom>
                  </pic:spPr>
                </pic:pic>
              </a:graphicData>
            </a:graphic>
          </wp:inline>
        </w:drawing>
      </w:r>
    </w:p>
    <w:p>
      <w:pPr/>
      <w:bookmarkStart w:name="8274-1627508661598" w:id="57"/>
      <w:bookmarkEnd w:id="57"/>
      <w:r>
        <w:rPr/>
        <w:t>只修改某一文件的时间，如只是修改F盘下dict目录下的q.txt，可使用如下命令：</w:t>
      </w:r>
    </w:p>
    <w:p>
      <w:pPr/>
      <w:bookmarkStart w:name="8852-1627510478623" w:id="58"/>
      <w:bookmarkEnd w:id="58"/>
      <w:r>
        <w:rPr/>
        <w:t>powershell.exe -command "ls 'F:\dict\q.txt' | foreach-object { $_.LastWriteTime = '01/11/2004 22:13:36'; $_.CreationTime = '01/11/2004 22:13:36' }"</w:t>
      </w:r>
    </w:p>
    <w:p>
      <w:pPr/>
      <w:bookmarkStart w:name="1492-1627510466265" w:id="59"/>
      <w:bookmarkEnd w:id="59"/>
      <w:r>
        <w:rPr>
          <w:rFonts w:ascii="Arial" w:hAnsi="Arial" w:cs="Arial" w:eastAsia="Arial"/>
          <w:color w:val="4d5156"/>
          <w:highlight w:val="white"/>
        </w:rPr>
        <w:t>利用这种方式修改的文件时间，只是修改了创建时间和修改时间，如果细心点会看到访问时间是没有修改的，可以采用</w:t>
      </w:r>
      <w:r>
        <w:rPr>
          <w:color w:val="676767"/>
          <w:sz w:val="24"/>
          <w:highlight w:val="white"/>
        </w:rPr>
        <w:t>FileTimeSync进行修改</w:t>
      </w:r>
    </w:p>
    <w:p>
      <w:pPr/>
      <w:bookmarkStart w:name="6560-1627509808106" w:id="60"/>
      <w:bookmarkEnd w:id="60"/>
      <w:r>
        <w:drawing>
          <wp:inline distT="0" distR="0" distB="0" distL="0">
            <wp:extent cx="5267325" cy="3538701"/>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6"/>
                    <a:stretch>
                      <a:fillRect/>
                    </a:stretch>
                  </pic:blipFill>
                  <pic:spPr>
                    <a:xfrm>
                      <a:off x="0" y="0"/>
                      <a:ext cx="5267325" cy="3538701"/>
                    </a:xfrm>
                    <a:prstGeom prst="rect">
                      <a:avLst/>
                    </a:prstGeom>
                  </pic:spPr>
                </pic:pic>
              </a:graphicData>
            </a:graphic>
          </wp:inline>
        </w:drawing>
      </w:r>
    </w:p>
    <w:p>
      <w:pPr/>
      <w:bookmarkStart w:name="3363-1627508450427" w:id="61"/>
      <w:bookmarkEnd w:id="61"/>
      <w:r>
        <w:rPr>
          <w:color w:val="676767"/>
          <w:sz w:val="24"/>
          <w:highlight w:val="white"/>
        </w:rPr>
        <w:t>FileTimeSync界面如下：</w:t>
      </w:r>
    </w:p>
    <w:p>
      <w:pPr/>
      <w:bookmarkStart w:name="5096-1627510002312" w:id="62"/>
      <w:bookmarkEnd w:id="62"/>
      <w:r>
        <w:drawing>
          <wp:inline distT="0" distR="0" distB="0" distL="0">
            <wp:extent cx="5267325" cy="3676976"/>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7"/>
                    <a:stretch>
                      <a:fillRect/>
                    </a:stretch>
                  </pic:blipFill>
                  <pic:spPr>
                    <a:xfrm>
                      <a:off x="0" y="0"/>
                      <a:ext cx="5267325" cy="3676976"/>
                    </a:xfrm>
                    <a:prstGeom prst="rect">
                      <a:avLst/>
                    </a:prstGeom>
                  </pic:spPr>
                </pic:pic>
              </a:graphicData>
            </a:graphic>
          </wp:inline>
        </w:drawing>
      </w:r>
    </w:p>
    <w:p>
      <w:pPr/>
      <w:bookmarkStart w:name="5584-1627509980194" w:id="63"/>
      <w:bookmarkEnd w:id="63"/>
      <w:r>
        <w:rPr>
          <w:b w:val="true"/>
        </w:rPr>
        <w:t>查看方法：</w:t>
      </w:r>
    </w:p>
    <w:p>
      <w:pPr/>
      <w:bookmarkStart w:name="8717-1627510339177" w:id="64"/>
      <w:bookmarkEnd w:id="64"/>
      <w:r>
        <w:rPr/>
        <w:t xml:space="preserve"> 这种情况下就不大好去发现了，只能通过流量监测、进程查看去定位到该恶意文件。</w:t>
      </w:r>
    </w:p>
    <w:p>
      <w:pPr/>
      <w:bookmarkStart w:name="3211-1627511018717" w:id="65"/>
      <w:bookmarkEnd w:id="65"/>
      <w:r>
        <w:rPr/>
        <w:t>5、ADS隐藏</w:t>
      </w:r>
    </w:p>
    <w:p>
      <w:pPr/>
      <w:bookmarkStart w:name="4017-1627511030444" w:id="66"/>
      <w:bookmarkEnd w:id="66"/>
      <w:r>
        <w:rPr/>
        <w:t>NTFS交换数据流（Alternate　Data　Streams，简称 ADS）是 NTFS 磁盘格式的一个特性，在 NTFS文件系统下，每个文件都可以存在多个数据流。利用该方法无法直接进行调用，需要配合文件包含去查看文件。利用ADS写入如下webshell</w:t>
      </w:r>
    </w:p>
    <w:p>
      <w:pPr/>
      <w:bookmarkStart w:name="4113-1627517495756" w:id="67"/>
      <w:bookmarkEnd w:id="67"/>
      <w:r>
        <w:rPr/>
        <w:t>echo ^&lt;?php phpinfo();?^&gt; &gt; index.php:aa.txt</w:t>
      </w:r>
    </w:p>
    <w:p>
      <w:pPr/>
      <w:bookmarkStart w:name="4946-1627517653043" w:id="68"/>
      <w:bookmarkEnd w:id="68"/>
      <w:r>
        <w:rPr/>
        <w:t>通过页面查看文件夹，显示数据大小为空</w:t>
      </w:r>
    </w:p>
    <w:p>
      <w:pPr/>
      <w:bookmarkStart w:name="5416-1627517684995" w:id="69"/>
      <w:bookmarkEnd w:id="69"/>
      <w:r>
        <w:drawing>
          <wp:inline distT="0" distR="0" distB="0" distL="0">
            <wp:extent cx="5267325" cy="1525151"/>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8"/>
                    <a:stretch>
                      <a:fillRect/>
                    </a:stretch>
                  </pic:blipFill>
                  <pic:spPr>
                    <a:xfrm>
                      <a:off x="0" y="0"/>
                      <a:ext cx="5267325" cy="1525151"/>
                    </a:xfrm>
                    <a:prstGeom prst="rect">
                      <a:avLst/>
                    </a:prstGeom>
                  </pic:spPr>
                </pic:pic>
              </a:graphicData>
            </a:graphic>
          </wp:inline>
        </w:drawing>
      </w:r>
    </w:p>
    <w:p>
      <w:pPr/>
      <w:bookmarkStart w:name="8868-1627511262449" w:id="70"/>
      <w:bookmarkEnd w:id="70"/>
      <w:r>
        <w:rPr/>
        <w:t>可以通过dir /r命令查看</w:t>
      </w:r>
    </w:p>
    <w:p>
      <w:pPr/>
      <w:bookmarkStart w:name="8961-1627517712558" w:id="71"/>
      <w:bookmarkEnd w:id="71"/>
      <w:r>
        <w:drawing>
          <wp:inline distT="0" distR="0" distB="0" distL="0">
            <wp:extent cx="5267325" cy="2178570"/>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9"/>
                    <a:stretch>
                      <a:fillRect/>
                    </a:stretch>
                  </pic:blipFill>
                  <pic:spPr>
                    <a:xfrm>
                      <a:off x="0" y="0"/>
                      <a:ext cx="5267325" cy="2178570"/>
                    </a:xfrm>
                    <a:prstGeom prst="rect">
                      <a:avLst/>
                    </a:prstGeom>
                  </pic:spPr>
                </pic:pic>
              </a:graphicData>
            </a:graphic>
          </wp:inline>
        </w:drawing>
      </w:r>
    </w:p>
    <w:p>
      <w:pPr/>
      <w:bookmarkStart w:name="9254-1627511117866" w:id="72"/>
      <w:bookmarkEnd w:id="72"/>
      <w:r>
        <w:rPr/>
        <w:t>打开文件内容为写入的一句话木马</w:t>
      </w:r>
    </w:p>
    <w:p>
      <w:pPr/>
      <w:bookmarkStart w:name="0061-1627517750545" w:id="73"/>
      <w:bookmarkEnd w:id="73"/>
      <w:r>
        <w:drawing>
          <wp:inline distT="0" distR="0" distB="0" distL="0">
            <wp:extent cx="5267325" cy="2067715"/>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20"/>
                    <a:stretch>
                      <a:fillRect/>
                    </a:stretch>
                  </pic:blipFill>
                  <pic:spPr>
                    <a:xfrm>
                      <a:off x="0" y="0"/>
                      <a:ext cx="5267325" cy="2067715"/>
                    </a:xfrm>
                    <a:prstGeom prst="rect">
                      <a:avLst/>
                    </a:prstGeom>
                  </pic:spPr>
                </pic:pic>
              </a:graphicData>
            </a:graphic>
          </wp:inline>
        </w:drawing>
      </w:r>
    </w:p>
    <w:p>
      <w:pPr/>
      <w:bookmarkStart w:name="1056-1627511117866" w:id="74"/>
      <w:bookmarkEnd w:id="74"/>
    </w:p>
    <w:p>
      <w:pPr/>
      <w:bookmarkStart w:name="4770-1627511117866" w:id="75"/>
      <w:bookmarkEnd w:id="75"/>
      <w:r>
        <w:rPr/>
        <w:t>再调用文件包含脚本test.php，内容如下，$a为文件名称的hex编码（</w:t>
      </w:r>
      <w:hyperlink r:id="rId21">
        <w:r>
          <w:rPr>
            <w:color w:val="003884"/>
            <w:u w:val="single"/>
          </w:rPr>
          <w:t>https://www.107000.com/T-Hex/</w:t>
        </w:r>
      </w:hyperlink>
      <w:r>
        <w:rPr/>
        <w:t>）696E6465782E7068703A61612E747874</w:t>
      </w:r>
    </w:p>
    <w:p>
      <w:pPr/>
      <w:bookmarkStart w:name="0021-1627518381621" w:id="76"/>
      <w:bookmarkEnd w:id="76"/>
      <w:r>
        <w:rPr/>
        <w:t xml:space="preserve">&lt;?php </w:t>
      </w:r>
    </w:p>
    <w:p>
      <w:pPr/>
      <w:bookmarkStart w:name="3385-1627518382481" w:id="77"/>
      <w:bookmarkEnd w:id="77"/>
      <w:r>
        <w:rPr/>
        <w:t>$a="696E6465782E7068"."703A61612E747874";</w:t>
      </w:r>
    </w:p>
    <w:p>
      <w:pPr/>
      <w:bookmarkStart w:name="4051-1627518382481" w:id="78"/>
      <w:bookmarkEnd w:id="78"/>
      <w:r>
        <w:rPr/>
        <w:t>$b="a";</w:t>
      </w:r>
    </w:p>
    <w:p>
      <w:pPr/>
      <w:bookmarkStart w:name="5960-1627518382481" w:id="79"/>
      <w:bookmarkEnd w:id="79"/>
      <w:r>
        <w:rPr/>
        <w:t>include(PACK('H*',$$b))</w:t>
      </w:r>
    </w:p>
    <w:p>
      <w:pPr/>
      <w:bookmarkStart w:name="8078-1627518382481" w:id="80"/>
      <w:bookmarkEnd w:id="80"/>
      <w:r>
        <w:rPr/>
        <w:t>?&gt;</w:t>
      </w:r>
    </w:p>
    <w:p>
      <w:pPr/>
      <w:bookmarkStart w:name="1853-1627518388622" w:id="81"/>
      <w:bookmarkEnd w:id="81"/>
      <w:r>
        <w:rPr/>
        <w:t>最终通过访问test.php即可查看phpinfo信息</w:t>
      </w:r>
    </w:p>
    <w:p>
      <w:pPr/>
      <w:bookmarkStart w:name="9312-1627518417394" w:id="82"/>
      <w:bookmarkEnd w:id="82"/>
      <w:r>
        <w:drawing>
          <wp:inline distT="0" distR="0" distB="0" distL="0">
            <wp:extent cx="5267325" cy="1847308"/>
            <wp:docPr id="16" name="Drawing 16" descr="clipboard.png"/>
            <a:graphic xmlns:a="http://schemas.openxmlformats.org/drawingml/2006/main">
              <a:graphicData uri="http://schemas.openxmlformats.org/drawingml/2006/picture">
                <pic:pic xmlns:pic="http://schemas.openxmlformats.org/drawingml/2006/picture">
                  <pic:nvPicPr>
                    <pic:cNvPr id="0" name="Picture 16" descr="clipboard.png"/>
                    <pic:cNvPicPr>
                      <a:picLocks noChangeAspect="true"/>
                    </pic:cNvPicPr>
                  </pic:nvPicPr>
                  <pic:blipFill>
                    <a:blip r:embed="rId22"/>
                    <a:stretch>
                      <a:fillRect/>
                    </a:stretch>
                  </pic:blipFill>
                  <pic:spPr>
                    <a:xfrm>
                      <a:off x="0" y="0"/>
                      <a:ext cx="5267325" cy="1847308"/>
                    </a:xfrm>
                    <a:prstGeom prst="rect">
                      <a:avLst/>
                    </a:prstGeom>
                  </pic:spPr>
                </pic:pic>
              </a:graphicData>
            </a:graphic>
          </wp:inline>
        </w:drawing>
      </w:r>
    </w:p>
    <w:p>
      <w:pPr/>
      <w:bookmarkStart w:name="2810-1627510007070" w:id="83"/>
      <w:bookmarkEnd w:id="83"/>
      <w:r>
        <w:rPr>
          <w:b w:val="true"/>
        </w:rPr>
        <w:t>查看方法：</w:t>
      </w:r>
    </w:p>
    <w:p>
      <w:pPr/>
      <w:bookmarkStart w:name="5643-1627518894358" w:id="84"/>
      <w:bookmarkEnd w:id="84"/>
      <w:r>
        <w:rPr/>
        <w:t>通过测试发现利用该方法，D盾无法扫描成功，此种方法较为隐蔽，可在命令行下利用dir /r查看，确定是否存在隐藏文件，也可通过异常进程、连接追踪到此文件。</w:t>
      </w:r>
    </w:p>
    <w:p>
      <w:pPr/>
      <w:bookmarkStart w:name="5663-1627518820328" w:id="85"/>
      <w:bookmarkEnd w:id="85"/>
      <w:r>
        <w:rPr>
          <w:b w:val="true"/>
        </w:rPr>
        <w:t>三、开机启动项</w:t>
      </w:r>
    </w:p>
    <w:p>
      <w:pPr/>
      <w:bookmarkStart w:name="7420-1627523528156" w:id="86"/>
      <w:bookmarkEnd w:id="86"/>
      <w:r>
        <w:rPr/>
        <w:t>1、在“开始→运行”中键入“gpedit.msc”，启动“组策略”，展开“用户配置→管理模板→系统→登录”，启用“在用户登录时运行这些程序”项，并单击“显示”按钮，添加某个程序，重新登录后该程序就会自动运行</w:t>
      </w:r>
    </w:p>
    <w:p>
      <w:pPr/>
      <w:bookmarkStart w:name="8098-1627524617263" w:id="87"/>
      <w:bookmarkEnd w:id="87"/>
      <w:r>
        <w:drawing>
          <wp:inline distT="0" distR="0" distB="0" distL="0">
            <wp:extent cx="5267325" cy="2521635"/>
            <wp:docPr id="17" name="Drawing 17" descr="clipboard.png"/>
            <a:graphic xmlns:a="http://schemas.openxmlformats.org/drawingml/2006/main">
              <a:graphicData uri="http://schemas.openxmlformats.org/drawingml/2006/picture">
                <pic:pic xmlns:pic="http://schemas.openxmlformats.org/drawingml/2006/picture">
                  <pic:nvPicPr>
                    <pic:cNvPr id="0" name="Picture 17" descr="clipboard.png"/>
                    <pic:cNvPicPr>
                      <a:picLocks noChangeAspect="true"/>
                    </pic:cNvPicPr>
                  </pic:nvPicPr>
                  <pic:blipFill>
                    <a:blip r:embed="rId23"/>
                    <a:stretch>
                      <a:fillRect/>
                    </a:stretch>
                  </pic:blipFill>
                  <pic:spPr>
                    <a:xfrm>
                      <a:off x="0" y="0"/>
                      <a:ext cx="5267325" cy="2521635"/>
                    </a:xfrm>
                    <a:prstGeom prst="rect">
                      <a:avLst/>
                    </a:prstGeom>
                  </pic:spPr>
                </pic:pic>
              </a:graphicData>
            </a:graphic>
          </wp:inline>
        </w:drawing>
      </w:r>
    </w:p>
    <w:p>
      <w:pPr/>
      <w:bookmarkStart w:name="5124-1627524383187" w:id="88"/>
      <w:bookmarkEnd w:id="88"/>
      <w:r>
        <w:rPr/>
        <w:t>2、组策略设置脚本启动</w:t>
      </w:r>
    </w:p>
    <w:p>
      <w:pPr/>
      <w:bookmarkStart w:name="5482-1627538794989" w:id="89"/>
      <w:bookmarkEnd w:id="89"/>
      <w:r>
        <w:rPr/>
        <w:t>设置好后，等系统下次启动后，设置的脚本会自动运行，如下图设置powershell脚本自动运行</w:t>
      </w:r>
    </w:p>
    <w:p>
      <w:pPr/>
      <w:bookmarkStart w:name="3496-1627540110137" w:id="90"/>
      <w:bookmarkEnd w:id="90"/>
      <w:r>
        <w:drawing>
          <wp:inline distT="0" distR="0" distB="0" distL="0">
            <wp:extent cx="5267325" cy="3256848"/>
            <wp:docPr id="18" name="Drawing 18" descr="clipboard.png"/>
            <a:graphic xmlns:a="http://schemas.openxmlformats.org/drawingml/2006/main">
              <a:graphicData uri="http://schemas.openxmlformats.org/drawingml/2006/picture">
                <pic:pic xmlns:pic="http://schemas.openxmlformats.org/drawingml/2006/picture">
                  <pic:nvPicPr>
                    <pic:cNvPr id="0" name="Picture 18" descr="clipboard.png"/>
                    <pic:cNvPicPr>
                      <a:picLocks noChangeAspect="true"/>
                    </pic:cNvPicPr>
                  </pic:nvPicPr>
                  <pic:blipFill>
                    <a:blip r:embed="rId24"/>
                    <a:stretch>
                      <a:fillRect/>
                    </a:stretch>
                  </pic:blipFill>
                  <pic:spPr>
                    <a:xfrm>
                      <a:off x="0" y="0"/>
                      <a:ext cx="5267325" cy="3256848"/>
                    </a:xfrm>
                    <a:prstGeom prst="rect">
                      <a:avLst/>
                    </a:prstGeom>
                  </pic:spPr>
                </pic:pic>
              </a:graphicData>
            </a:graphic>
          </wp:inline>
        </w:drawing>
      </w:r>
    </w:p>
    <w:p>
      <w:pPr/>
      <w:bookmarkStart w:name="1810-1627523528704" w:id="91"/>
      <w:bookmarkEnd w:id="91"/>
      <w:r>
        <w:rPr/>
        <w:t>3、但是利用上述两种方法，如果直接将恶意文件加入启动项目容易被发现，利用Autoruns很容易发现启动的恶意文件，如下图</w:t>
      </w:r>
    </w:p>
    <w:p>
      <w:pPr/>
      <w:bookmarkStart w:name="8571-1627540261629" w:id="92"/>
      <w:bookmarkEnd w:id="92"/>
      <w:r>
        <w:drawing>
          <wp:inline distT="0" distR="0" distB="0" distL="0">
            <wp:extent cx="5267325" cy="1859056"/>
            <wp:docPr id="19" name="Drawing 19" descr="clipboard.png"/>
            <a:graphic xmlns:a="http://schemas.openxmlformats.org/drawingml/2006/main">
              <a:graphicData uri="http://schemas.openxmlformats.org/drawingml/2006/picture">
                <pic:pic xmlns:pic="http://schemas.openxmlformats.org/drawingml/2006/picture">
                  <pic:nvPicPr>
                    <pic:cNvPr id="0" name="Picture 19" descr="clipboard.png"/>
                    <pic:cNvPicPr>
                      <a:picLocks noChangeAspect="true"/>
                    </pic:cNvPicPr>
                  </pic:nvPicPr>
                  <pic:blipFill>
                    <a:blip r:embed="rId25"/>
                    <a:stretch>
                      <a:fillRect/>
                    </a:stretch>
                  </pic:blipFill>
                  <pic:spPr>
                    <a:xfrm>
                      <a:off x="0" y="0"/>
                      <a:ext cx="5267325" cy="1859056"/>
                    </a:xfrm>
                    <a:prstGeom prst="rect">
                      <a:avLst/>
                    </a:prstGeom>
                  </pic:spPr>
                </pic:pic>
              </a:graphicData>
            </a:graphic>
          </wp:inline>
        </w:drawing>
      </w:r>
    </w:p>
    <w:p>
      <w:pPr/>
      <w:bookmarkStart w:name="7017-1627540259999" w:id="93"/>
      <w:bookmarkEnd w:id="93"/>
      <w:r>
        <w:rPr/>
        <w:t>可以利用逻辑操作符&amp;，将非法程序和合法程序连接在一起，例如在启动程序时，同时打开计算器，修改C:\UsersAdministrator\Desktop\Autoruns\Autoruns.exe为 cmd.exe /c start C:\UsersAdministrator\Desktop\Autoruns\Autoruns.exe &amp; calc.exe &amp;exit;</w:t>
      </w:r>
    </w:p>
    <w:p>
      <w:pPr/>
      <w:bookmarkStart w:name="9566-1627525337090" w:id="94"/>
      <w:bookmarkEnd w:id="94"/>
      <w:r>
        <w:drawing>
          <wp:inline distT="0" distR="0" distB="0" distL="0">
            <wp:extent cx="5267325" cy="2616021"/>
            <wp:docPr id="20" name="Drawing 20" descr="clipboard.png"/>
            <a:graphic xmlns:a="http://schemas.openxmlformats.org/drawingml/2006/main">
              <a:graphicData uri="http://schemas.openxmlformats.org/drawingml/2006/picture">
                <pic:pic xmlns:pic="http://schemas.openxmlformats.org/drawingml/2006/picture">
                  <pic:nvPicPr>
                    <pic:cNvPr id="0" name="Picture 20" descr="clipboard.png"/>
                    <pic:cNvPicPr>
                      <a:picLocks noChangeAspect="true"/>
                    </pic:cNvPicPr>
                  </pic:nvPicPr>
                  <pic:blipFill>
                    <a:blip r:embed="rId26"/>
                    <a:stretch>
                      <a:fillRect/>
                    </a:stretch>
                  </pic:blipFill>
                  <pic:spPr>
                    <a:xfrm>
                      <a:off x="0" y="0"/>
                      <a:ext cx="5267325" cy="2616021"/>
                    </a:xfrm>
                    <a:prstGeom prst="rect">
                      <a:avLst/>
                    </a:prstGeom>
                  </pic:spPr>
                </pic:pic>
              </a:graphicData>
            </a:graphic>
          </wp:inline>
        </w:drawing>
      </w:r>
    </w:p>
    <w:p>
      <w:pPr/>
      <w:bookmarkStart w:name="8040-1627525712568" w:id="95"/>
      <w:bookmarkEnd w:id="95"/>
      <w:r>
        <w:rPr/>
        <w:t>利用Autoruns.exe查看进程，无法发现异常进程，但是查看下面的详细信息，可发现连带的calc的启动项</w:t>
      </w:r>
    </w:p>
    <w:p>
      <w:pPr/>
      <w:bookmarkStart w:name="3839-1627525977673" w:id="96"/>
      <w:bookmarkEnd w:id="96"/>
      <w:r>
        <w:drawing>
          <wp:inline distT="0" distR="0" distB="0" distL="0">
            <wp:extent cx="5267325" cy="2331744"/>
            <wp:docPr id="21" name="Drawing 21" descr="clipboard.png"/>
            <a:graphic xmlns:a="http://schemas.openxmlformats.org/drawingml/2006/main">
              <a:graphicData uri="http://schemas.openxmlformats.org/drawingml/2006/picture">
                <pic:pic xmlns:pic="http://schemas.openxmlformats.org/drawingml/2006/picture">
                  <pic:nvPicPr>
                    <pic:cNvPr id="0" name="Picture 21" descr="clipboard.png"/>
                    <pic:cNvPicPr>
                      <a:picLocks noChangeAspect="true"/>
                    </pic:cNvPicPr>
                  </pic:nvPicPr>
                  <pic:blipFill>
                    <a:blip r:embed="rId27"/>
                    <a:stretch>
                      <a:fillRect/>
                    </a:stretch>
                  </pic:blipFill>
                  <pic:spPr>
                    <a:xfrm>
                      <a:off x="0" y="0"/>
                      <a:ext cx="5267325" cy="2331744"/>
                    </a:xfrm>
                    <a:prstGeom prst="rect">
                      <a:avLst/>
                    </a:prstGeom>
                  </pic:spPr>
                </pic:pic>
              </a:graphicData>
            </a:graphic>
          </wp:inline>
        </w:drawing>
      </w:r>
    </w:p>
    <w:p>
      <w:pPr/>
      <w:bookmarkStart w:name="8096-1627523528925" w:id="97"/>
      <w:bookmarkEnd w:id="97"/>
      <w:r>
        <w:rPr/>
        <w:t>但是当打开Autoruns”过滤Microsoft签名的程序“时，可将恶意程序绑定在微软关系的程序如rundll32.exe，这样就可以不显示相关信息，具体可参考如下文章</w:t>
      </w:r>
    </w:p>
    <w:p>
      <w:pPr/>
      <w:bookmarkStart w:name="9013-1627527088669" w:id="98"/>
      <w:bookmarkEnd w:id="98"/>
      <w:hyperlink r:id="rId28">
        <w:r>
          <w:rPr>
            <w:color w:val="003884"/>
            <w:u w:val="single"/>
          </w:rPr>
          <w:t>https://m0nst3r.me/pentest/%E9%80%8F%E8%BF%87Autoruns%E7%9C%8B%E6%8C%81%E4%B9%85%E5%8C%96%E7%BB%95%E8%BF%87%E5%A7%BF%E5%8A%BF%E7%9A%84%E5%88%86%E4%BA%AB.html</w:t>
        </w:r>
      </w:hyperlink>
    </w:p>
    <w:p>
      <w:pPr/>
      <w:bookmarkStart w:name="2029-1627527159992" w:id="99"/>
      <w:bookmarkEnd w:id="99"/>
      <w:r>
        <w:rPr>
          <w:color w:val="393939"/>
        </w:rPr>
        <w:t>常见的开机启动项排查位置：</w:t>
      </w:r>
    </w:p>
    <w:p>
      <w:pPr/>
      <w:bookmarkStart w:name="4538-1627527174970" w:id="100"/>
      <w:bookmarkEnd w:id="100"/>
      <w:r>
        <w:rPr>
          <w:color w:val="393939"/>
        </w:rPr>
        <w:t>HKEY_LOCAL_MACHINE\SOFTWARE\Microsoft\Windows\CurrentVersion\Run</w:t>
      </w:r>
    </w:p>
    <w:p>
      <w:pPr/>
      <w:bookmarkStart w:name="5639-1627527175677" w:id="101"/>
      <w:bookmarkEnd w:id="101"/>
      <w:r>
        <w:rPr>
          <w:color w:val="393939"/>
        </w:rPr>
        <w:t>HKEY_LOCAL_MACHINE\SOFTWARE\Microsoft\Windows\CurrentVersion\RunOnce</w:t>
      </w:r>
    </w:p>
    <w:p>
      <w:pPr/>
      <w:bookmarkStart w:name="4611-1627527175677" w:id="102"/>
      <w:bookmarkEnd w:id="102"/>
      <w:r>
        <w:rPr>
          <w:color w:val="393939"/>
        </w:rPr>
        <w:t>HKEY_LOCAL_MACHINE\Software\Microsoft\Windows\CurrentVersion\Policies\Explorer\Run</w:t>
      </w:r>
    </w:p>
    <w:p>
      <w:pPr/>
      <w:bookmarkStart w:name="1448-1627526636917" w:id="103"/>
      <w:bookmarkEnd w:id="103"/>
      <w:r>
        <w:rPr>
          <w:b w:val="true"/>
        </w:rPr>
        <w:t>查看方法：</w:t>
      </w:r>
    </w:p>
    <w:p>
      <w:pPr/>
      <w:bookmarkStart w:name="3886-1627523535430" w:id="104"/>
      <w:bookmarkEnd w:id="104"/>
      <w:r>
        <w:rPr/>
        <w:t>建议安装杀毒软件，一般杀毒软件会重点关注开机启动项关键位置，也可配合Autoruns工具自行查看系统启动项，并且还要注意查看启动项详细信息，也能发现一些想不到的进程。</w:t>
      </w:r>
    </w:p>
    <w:p>
      <w:pPr/>
      <w:bookmarkStart w:name="6060-1627368696954" w:id="105"/>
      <w:bookmarkEnd w:id="105"/>
      <w:r>
        <w:rPr/>
        <w:t>四、注册表后门</w:t>
      </w:r>
    </w:p>
    <w:p>
      <w:pPr/>
      <w:bookmarkStart w:name="1657-1627528464839" w:id="106"/>
      <w:bookmarkEnd w:id="106"/>
      <w:r>
        <w:rPr/>
        <w:t>Windows提供了专门的开机自启动注册表。在每次开机完成后，它都会在这个注册表键下遍历键值，以获取键值中的程序路径，并创建进程启动程序。所以，要想修改注册表实现开机自启动，只需要在这个注册表键下添加想要设置自启动程序的程序路径就可以了。通过修改注册表自启动键值，添加一个木马程序路径，实现开机自启动，在存在杀软的情况下，修改注册表操作通常被拦截。</w:t>
      </w:r>
    </w:p>
    <w:p>
      <w:pPr/>
      <w:bookmarkStart w:name="8886-1627540467018" w:id="107"/>
      <w:bookmarkEnd w:id="107"/>
      <w:r>
        <w:rPr/>
        <w:t>可利用如下命令修改注册表：</w:t>
      </w:r>
    </w:p>
    <w:p>
      <w:pPr/>
      <w:bookmarkStart w:name="7668-1627537774266" w:id="108"/>
      <w:bookmarkEnd w:id="108"/>
      <w:r>
        <w:rPr/>
        <w:t>常用的注册表启动键：</w:t>
      </w:r>
    </w:p>
    <w:p>
      <w:pPr/>
      <w:bookmarkStart w:name="6134-1627537887645" w:id="109"/>
      <w:bookmarkEnd w:id="109"/>
      <w:r>
        <w:rPr/>
        <w:t xml:space="preserve"># Run键 </w:t>
      </w:r>
    </w:p>
    <w:p>
      <w:pPr/>
      <w:bookmarkStart w:name="5219-1627537887645" w:id="110"/>
      <w:bookmarkEnd w:id="110"/>
      <w:r>
        <w:rPr/>
        <w:t>HKEY_CURRENT_USER\Software\Microsoft\Windows\CurrentVersion\Run</w:t>
      </w:r>
    </w:p>
    <w:p>
      <w:pPr/>
      <w:bookmarkStart w:name="9468-1627537887645" w:id="111"/>
      <w:bookmarkEnd w:id="111"/>
      <w:r>
        <w:rPr/>
        <w:t>HKEY_LOCAL_MACHINE\Software\Microsoft\Windows\CurrentVersion\Run</w:t>
      </w:r>
    </w:p>
    <w:p>
      <w:pPr/>
      <w:bookmarkStart w:name="0050-1627537887645" w:id="112"/>
      <w:bookmarkEnd w:id="112"/>
      <w:r>
        <w:rPr/>
        <w:t># Winlogon\Userinit键</w:t>
      </w:r>
    </w:p>
    <w:p>
      <w:pPr/>
      <w:bookmarkStart w:name="8418-1627537887645" w:id="113"/>
      <w:bookmarkEnd w:id="113"/>
      <w:r>
        <w:rPr/>
        <w:t>HKEY_CURRENT_USER\SOFTWARE\Microsoft\WindowsNT\CurrentVersion\Winlogon</w:t>
      </w:r>
    </w:p>
    <w:p>
      <w:pPr/>
      <w:bookmarkStart w:name="3087-1627537887645" w:id="114"/>
      <w:bookmarkEnd w:id="114"/>
      <w:r>
        <w:rPr/>
        <w:t>HKEY_LOCAL_MACHINE\SOFTWARE\Microsoft\WindowsNT\CurrentVersion\Winlogon</w:t>
      </w:r>
    </w:p>
    <w:p>
      <w:pPr/>
      <w:bookmarkStart w:name="9513-1627537774266" w:id="115"/>
      <w:bookmarkEnd w:id="115"/>
      <w:r>
        <w:rPr>
          <w:b w:val="true"/>
        </w:rPr>
        <w:t>查看方法：</w:t>
      </w:r>
    </w:p>
    <w:p>
      <w:pPr/>
      <w:bookmarkStart w:name="4511-1627540438328" w:id="116"/>
      <w:bookmarkEnd w:id="116"/>
      <w:r>
        <w:rPr/>
        <w:t>对常见的注册表位置进行查看，安装杀毒软件。</w:t>
      </w:r>
    </w:p>
    <w:p>
      <w:pPr/>
      <w:bookmarkStart w:name="1858-1627368849096" w:id="117"/>
      <w:bookmarkEnd w:id="117"/>
      <w:r>
        <w:rPr/>
        <w:t>五、计划任务</w:t>
      </w:r>
    </w:p>
    <w:p>
      <w:pPr/>
      <w:bookmarkStart w:name="5079-1627540698029" w:id="118"/>
      <w:bookmarkEnd w:id="118"/>
      <w:r>
        <w:rPr/>
        <w:t>通过window系统的任务计划程序功能实现定时启动某个任务，执行某个脚本。可利用如下命令创建任务计划名称为Windows Server Update，每天9点执行1.ps1</w:t>
      </w:r>
    </w:p>
    <w:p>
      <w:pPr/>
      <w:bookmarkStart w:name="9542-1627540755599" w:id="119"/>
      <w:bookmarkEnd w:id="119"/>
      <w:r>
        <w:rPr/>
        <w:t>schtasks /create /RL HIGHEST /F /tn "Windows Server Update" /tr "PowerShell.exe -ExecutionPolicy Bypass -File 1.ps1" /sc DAILY /mo 1 /ST 09:00 /RU SYSTEM</w:t>
      </w:r>
    </w:p>
    <w:p>
      <w:pPr/>
      <w:bookmarkStart w:name="3877-1627542129419" w:id="120"/>
      <w:bookmarkEnd w:id="120"/>
      <w:r>
        <w:rPr/>
        <w:t>可通过任务计划查看已经存在的任务计划，还可利用schtasks /query命令查看</w:t>
      </w:r>
    </w:p>
    <w:p>
      <w:pPr/>
      <w:bookmarkStart w:name="4633-1627542169831" w:id="121"/>
      <w:bookmarkEnd w:id="121"/>
      <w:r>
        <w:drawing>
          <wp:inline distT="0" distR="0" distB="0" distL="0">
            <wp:extent cx="5267325" cy="972697"/>
            <wp:docPr id="22" name="Drawing 22" descr="clipboard.png"/>
            <a:graphic xmlns:a="http://schemas.openxmlformats.org/drawingml/2006/main">
              <a:graphicData uri="http://schemas.openxmlformats.org/drawingml/2006/picture">
                <pic:pic xmlns:pic="http://schemas.openxmlformats.org/drawingml/2006/picture">
                  <pic:nvPicPr>
                    <pic:cNvPr id="0" name="Picture 22" descr="clipboard.png"/>
                    <pic:cNvPicPr>
                      <a:picLocks noChangeAspect="true"/>
                    </pic:cNvPicPr>
                  </pic:nvPicPr>
                  <pic:blipFill>
                    <a:blip r:embed="rId29"/>
                    <a:stretch>
                      <a:fillRect/>
                    </a:stretch>
                  </pic:blipFill>
                  <pic:spPr>
                    <a:xfrm>
                      <a:off x="0" y="0"/>
                      <a:ext cx="5267325" cy="972697"/>
                    </a:xfrm>
                    <a:prstGeom prst="rect">
                      <a:avLst/>
                    </a:prstGeom>
                  </pic:spPr>
                </pic:pic>
              </a:graphicData>
            </a:graphic>
          </wp:inline>
        </w:drawing>
      </w:r>
    </w:p>
    <w:p>
      <w:pPr/>
      <w:bookmarkStart w:name="1392-1627367224358" w:id="122"/>
      <w:bookmarkEnd w:id="122"/>
      <w:r>
        <w:rPr>
          <w:b w:val="true"/>
        </w:rPr>
        <w:t>查看方法：</w:t>
      </w:r>
    </w:p>
    <w:p>
      <w:pPr/>
      <w:bookmarkStart w:name="9415-1627542515392" w:id="123"/>
      <w:bookmarkEnd w:id="123"/>
      <w:r>
        <w:rPr/>
        <w:t>查看任务计划是否存在异常计划。</w:t>
      </w:r>
    </w:p>
    <w:p>
      <w:pPr/>
      <w:bookmarkStart w:name="3598-1627542510450" w:id="124"/>
      <w:bookmarkEnd w:id="124"/>
    </w:p>
    <w:p>
      <w:pPr/>
      <w:bookmarkStart w:name="2018-1627519673667" w:id="125"/>
      <w:bookmarkEnd w:id="125"/>
    </w:p>
    <w:p>
      <w:pPr/>
      <w:bookmarkStart w:name="8092-1627367380298" w:id="126"/>
      <w:bookmarkEnd w:id="126"/>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6.png" Type="http://schemas.openxmlformats.org/officeDocument/2006/relationships/image"/>
<Relationship Id="rId11" Target="media/image7.png" Type="http://schemas.openxmlformats.org/officeDocument/2006/relationships/image"/>
<Relationship Id="rId12" Target="media/image8.png" Type="http://schemas.openxmlformats.org/officeDocument/2006/relationships/image"/>
<Relationship Id="rId13" Target="media/image9.png" Type="http://schemas.openxmlformats.org/officeDocument/2006/relationships/image"/>
<Relationship Id="rId14" Target="media/image10.png" Type="http://schemas.openxmlformats.org/officeDocument/2006/relationships/image"/>
<Relationship Id="rId15" Target="media/image11.png" Type="http://schemas.openxmlformats.org/officeDocument/2006/relationships/image"/>
<Relationship Id="rId16" Target="media/image12.png" Type="http://schemas.openxmlformats.org/officeDocument/2006/relationships/image"/>
<Relationship Id="rId17" Target="media/image13.png" Type="http://schemas.openxmlformats.org/officeDocument/2006/relationships/image"/>
<Relationship Id="rId18" Target="media/image14.png" Type="http://schemas.openxmlformats.org/officeDocument/2006/relationships/image"/>
<Relationship Id="rId19" Target="media/image15.png" Type="http://schemas.openxmlformats.org/officeDocument/2006/relationships/image"/>
<Relationship Id="rId2" Target="styles.xml" Type="http://schemas.openxmlformats.org/officeDocument/2006/relationships/styles"/>
<Relationship Id="rId20" Target="media/image16.png" Type="http://schemas.openxmlformats.org/officeDocument/2006/relationships/image"/>
<Relationship Id="rId21" Target="https://www.107000.com/T-Hex/" TargetMode="External" Type="http://schemas.openxmlformats.org/officeDocument/2006/relationships/hyperlink"/>
<Relationship Id="rId22" Target="media/image17.png" Type="http://schemas.openxmlformats.org/officeDocument/2006/relationships/image"/>
<Relationship Id="rId23" Target="media/image18.png" Type="http://schemas.openxmlformats.org/officeDocument/2006/relationships/image"/>
<Relationship Id="rId24" Target="media/image19.png" Type="http://schemas.openxmlformats.org/officeDocument/2006/relationships/image"/>
<Relationship Id="rId25" Target="media/image20.png" Type="http://schemas.openxmlformats.org/officeDocument/2006/relationships/image"/>
<Relationship Id="rId26" Target="media/image21.png" Type="http://schemas.openxmlformats.org/officeDocument/2006/relationships/image"/>
<Relationship Id="rId27" Target="media/image22.png" Type="http://schemas.openxmlformats.org/officeDocument/2006/relationships/image"/>
<Relationship Id="rId28" Target="https://m0nst3r.me/pentest/%E9%80%8F%E8%BF%87Autoruns%E7%9C%8B%E6%8C%81%E4%B9%85%E5%8C%96%E7%BB%95%E8%BF%87%E5%A7%BF%E5%8A%BF%E7%9A%84%E5%88%86%E4%BA%AB.html" TargetMode="External" Type="http://schemas.openxmlformats.org/officeDocument/2006/relationships/hyperlink"/>
<Relationship Id="rId29" Target="media/image23.png" Type="http://schemas.openxmlformats.org/officeDocument/2006/relationships/image"/>
<Relationship Id="rId3" Target="https://www.bilibili.com/read/cv841855" TargetMode="External" Type="http://schemas.openxmlformats.org/officeDocument/2006/relationships/hyperlink"/>
<Relationship Id="rId4" Target="https://www.freebuf.com/articles/terminal/195721.html" TargetMode="External" Type="http://schemas.openxmlformats.org/officeDocument/2006/relationships/hyperlink"/>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media/image5.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2021-08-23T01:55:32Z</dcterms:created>
  <dc:creator>Apache POI</dc:creator>
</cp:coreProperties>
</file>