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717-1629423699076" w:id="1"/>
      <w:bookmarkEnd w:id="1"/>
      <w:r>
        <w:rPr/>
        <w:t>网络流量分析是指捕捉网络中流动的数据包，并通过查看包内部数据以及进行相关的协议、流量分析、统计等来发现网络运行过程中出现的问题。在应急响应中，流量分析作为重要的取证方法，在ctf题中尤为常见，此处通过分析几个ctf题目，利用wireshark对数据流量包进行分析。</w:t>
      </w:r>
    </w:p>
    <w:p>
      <w:pPr/>
      <w:bookmarkStart w:name="4241-1629697704478" w:id="2"/>
      <w:bookmarkEnd w:id="2"/>
      <w:r>
        <w:rPr/>
        <w:t>一、Cephalopod(图片提取)</w:t>
      </w:r>
    </w:p>
    <w:p>
      <w:pPr/>
      <w:bookmarkStart w:name="4270-1629697715162" w:id="3"/>
      <w:bookmarkEnd w:id="3"/>
      <w:r>
        <w:rPr/>
        <w:t>题目描述如下：</w:t>
      </w:r>
    </w:p>
    <w:p>
      <w:pPr/>
      <w:bookmarkStart w:name="2996-1629697746935" w:id="4"/>
      <w:bookmarkEnd w:id="4"/>
      <w:r>
        <w:drawing>
          <wp:inline distT="0" distR="0" distB="0" distL="0">
            <wp:extent cx="5267325" cy="253249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60-1629697746935" w:id="5"/>
      <w:bookmarkEnd w:id="5"/>
      <w:r>
        <w:rPr/>
        <w:t>1、下载附件发现，为一个Cephalopod.pcap流量包，分组字节流模式下进行关键字搜索，可发现flag.png</w:t>
      </w:r>
    </w:p>
    <w:p>
      <w:pPr/>
      <w:bookmarkStart w:name="4399-1629698018656" w:id="6"/>
      <w:bookmarkEnd w:id="6"/>
      <w:r>
        <w:drawing>
          <wp:inline distT="0" distR="0" distB="0" distL="0">
            <wp:extent cx="5267325" cy="36515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12-1629698018656" w:id="7"/>
      <w:bookmarkEnd w:id="7"/>
      <w:r>
        <w:rPr/>
        <w:t>2、通过右键追踪tcp数据流的方法，可发现图片信息</w:t>
      </w:r>
    </w:p>
    <w:p>
      <w:pPr/>
      <w:bookmarkStart w:name="8984-1629698110449" w:id="8"/>
      <w:bookmarkEnd w:id="8"/>
      <w:r>
        <w:drawing>
          <wp:inline distT="0" distR="0" distB="0" distL="0">
            <wp:extent cx="5267325" cy="390937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83-1629698110449" w:id="9"/>
      <w:bookmarkEnd w:id="9"/>
      <w:r>
        <w:rPr/>
        <w:t>3、将此数据流保存为“原始数据”，保存即可</w:t>
      </w:r>
    </w:p>
    <w:p>
      <w:pPr/>
      <w:bookmarkStart w:name="6224-1629698455506" w:id="10"/>
      <w:bookmarkEnd w:id="10"/>
      <w:r>
        <w:drawing>
          <wp:inline distT="0" distR="0" distB="0" distL="0">
            <wp:extent cx="5267325" cy="407001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9-1629698387089" w:id="11"/>
      <w:bookmarkEnd w:id="11"/>
      <w:r>
        <w:rPr/>
        <w:t>4、此时保存后的文件并不是一张png格式的图片，png图片的结构如下</w:t>
      </w:r>
    </w:p>
    <w:p>
      <w:pPr/>
      <w:bookmarkStart w:name="5450-1629698579693" w:id="12"/>
      <w:bookmarkEnd w:id="12"/>
      <w:r>
        <w:rPr/>
        <w:t>PNG文件标志    PNG数据块    ……      PNG数据块</w:t>
      </w:r>
    </w:p>
    <w:p>
      <w:pPr/>
      <w:bookmarkStart w:name="2825-1629698387714" w:id="13"/>
      <w:bookmarkEnd w:id="13"/>
      <w:r>
        <w:rPr/>
        <w:t>PNG数据块：</w:t>
      </w:r>
      <w:r>
        <w:rPr>
          <w:sz w:val="18"/>
          <w:highlight w:val="white"/>
        </w:rPr>
        <w:t>IHDR为文件头数据块的第一块，</w:t>
      </w:r>
      <w:r>
        <w:rPr/>
        <w:t>它包含有PNG文件中存储的图像数据的基本信息，并要作为第一个数据块出现在PNG数据流中，而且一个PNG数据流中只能有一个文件头数据块。所以需要将png文件标志位前面的数据进行删除</w:t>
      </w:r>
    </w:p>
    <w:p>
      <w:pPr/>
      <w:bookmarkStart w:name="4996-1629698936068" w:id="14"/>
      <w:bookmarkEnd w:id="14"/>
      <w:r>
        <w:drawing>
          <wp:inline distT="0" distR="0" distB="0" distL="0">
            <wp:extent cx="5267325" cy="383740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91-1629698933836" w:id="15"/>
      <w:bookmarkEnd w:id="15"/>
      <w:r>
        <w:rPr/>
        <w:t>最终得到一张完整的png格式图片</w:t>
      </w:r>
    </w:p>
    <w:p>
      <w:pPr/>
      <w:bookmarkStart w:name="7523-1629698957111" w:id="16"/>
      <w:bookmarkEnd w:id="16"/>
      <w:r>
        <w:drawing>
          <wp:inline distT="0" distR="0" distB="0" distL="0">
            <wp:extent cx="5267325" cy="502885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2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47-1629698957111" w:id="17"/>
      <w:bookmarkEnd w:id="17"/>
      <w:r>
        <w:rPr/>
        <w:t>5、打开该图片即可获得相关flag</w:t>
      </w:r>
    </w:p>
    <w:p>
      <w:pPr/>
      <w:bookmarkStart w:name="5271-1629698989103" w:id="18"/>
      <w:bookmarkEnd w:id="18"/>
      <w:r>
        <w:drawing>
          <wp:inline distT="0" distR="0" distB="0" distL="0">
            <wp:extent cx="5267325" cy="2612134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70-1629698989103" w:id="19"/>
      <w:bookmarkEnd w:id="19"/>
      <w:r>
        <w:rPr/>
        <w:t>二、信息提取</w:t>
      </w:r>
    </w:p>
    <w:p>
      <w:pPr/>
      <w:bookmarkStart w:name="1686-1629702243966" w:id="20"/>
      <w:bookmarkEnd w:id="20"/>
      <w:r>
        <w:rPr/>
        <w:t>题目描述：数据库中的flag被偷走了，好在全过程我们都有记录</w:t>
      </w:r>
    </w:p>
    <w:p>
      <w:pPr/>
      <w:bookmarkStart w:name="9317-1629702300139" w:id="21"/>
      <w:bookmarkEnd w:id="21"/>
      <w:r>
        <w:rPr/>
        <w:t>题目文件：sqlmap.pcap</w:t>
      </w:r>
    </w:p>
    <w:p>
      <w:pPr/>
      <w:bookmarkStart w:name="9733-1629702323683" w:id="22"/>
      <w:bookmarkEnd w:id="22"/>
      <w:r>
        <w:rPr/>
        <w:t>1、打开流量数据包，”导出对象“——”http“数据包，可显示所有的http流量，从中不难发现sql注入攻击流量</w:t>
      </w:r>
    </w:p>
    <w:p>
      <w:pPr/>
      <w:bookmarkStart w:name="3270-1629711432679" w:id="23"/>
      <w:bookmarkEnd w:id="23"/>
      <w:r>
        <w:drawing>
          <wp:inline distT="0" distR="0" distB="0" distL="0">
            <wp:extent cx="5267325" cy="193033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39-1629702287054" w:id="24"/>
      <w:bookmarkEnd w:id="24"/>
      <w:r>
        <w:rPr/>
        <w:t>2、利用python脚本对文件提取数据并进行解码，如下图，从中可见系统存在sql盲注，先进行数据库猜解在进行表名猜解</w:t>
      </w:r>
    </w:p>
    <w:p>
      <w:pPr/>
      <w:bookmarkStart w:name="5880-1629712835771" w:id="25"/>
      <w:bookmarkEnd w:id="25"/>
      <w:r>
        <w:drawing>
          <wp:inline distT="0" distR="0" distB="0" distL="0">
            <wp:extent cx="5267325" cy="200925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75-1629712835771" w:id="26"/>
      <w:bookmarkEnd w:id="26"/>
      <w:r>
        <w:rPr>
          <w:color w:val="393939"/>
        </w:rPr>
        <w:t>3、将过滤后的数据包导出结果如下：</w:t>
      </w:r>
    </w:p>
    <w:p>
      <w:pPr/>
      <w:bookmarkStart w:name="2967-1629969537836" w:id="27"/>
      <w:bookmarkEnd w:id="27"/>
      <w:r>
        <w:drawing>
          <wp:inline distT="0" distR="0" distB="0" distL="0">
            <wp:extent cx="5267325" cy="768090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78-1629969537836" w:id="28"/>
      <w:bookmarkEnd w:id="28"/>
      <w:r>
        <w:rPr/>
        <w:t>ascii有 128个所以从  64 开始判断，然后是96(64和128的中间值)，说明&gt;64是正确的 ，才会取96，然后是 80，80小于96，说明&gt;96是错误的，所以才会取 64和96 的中间值 80，然后是 72 ，说明&gt;80是错误的，取80和64之间的中间值72，然后是76，说明&gt;72是正确的，才会取 72 和80之间的中间值76，然后是 74，说明&gt;76是错误的，才会取 72 和76的中间值 74，然后是73，说明&gt;74是错误的，才会取 72 和 74的中间值 73，通过分析数据包发现，当返回值长度大于430即可判断正确，所以只需要获取最后一次正确的值，在将此值加1即为最终数据，可利用脚本解出获得最终的flag（）</w:t>
      </w:r>
    </w:p>
    <w:p>
      <w:pPr/>
      <w:bookmarkStart w:name="2067-1629970481559" w:id="29"/>
      <w:bookmarkEnd w:id="29"/>
      <w:r>
        <w:drawing>
          <wp:inline distT="0" distR="0" distB="0" distL="0">
            <wp:extent cx="5267325" cy="295100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67-1629970095241" w:id="30"/>
      <w:bookmarkEnd w:id="30"/>
      <w:r>
        <w:rPr/>
        <w:t>小结：关于流量分析确实懂得不多，有待学习和提高，感谢互联网大牛的倾情奉献。</w:t>
      </w:r>
    </w:p>
    <w:p>
      <w:pPr/>
      <w:bookmarkStart w:name="5334-1629970906037" w:id="31"/>
      <w:bookmarkEnd w:id="31"/>
      <w:r>
        <w:rPr/>
        <w:t>参考链接：</w:t>
      </w:r>
      <w:hyperlink r:id="rId14">
        <w:r>
          <w:rPr>
            <w:color w:val="003884"/>
            <w:u w:val="single"/>
          </w:rPr>
          <w:t>https://www.cxyzjd.com/article/vhkjhwbs/102612656#8%EF%BC%8C%E4%BF%A1%E6%81%AF%E6%8F%90%E5%8F%96%EF%BC%88%E8%B6%85%E8%AF%A6%E7%BB%86%EF%BC%89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https://www.cxyzjd.com/article/vhkjhwbs/102612656#8%EF%BC%8C%E4%BF%A1%E6%81%AF%E6%8F%90%E5%8F%96%EF%BC%88%E8%B6%85%E8%AF%A6%E7%BB%86%EF%BC%89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2021-08-26T10:05:13Z</dcterms:created>
  <dc:creator>Apache POI</dc:creator>
</cp:coreProperties>
</file>