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F4271" w14:textId="77777777" w:rsidR="00C27E28" w:rsidRDefault="00C27E28" w:rsidP="00C27E28">
      <w:r>
        <w:t>Gentian Hoxha</w:t>
      </w:r>
    </w:p>
    <w:p w14:paraId="2EE4D77F" w14:textId="77777777" w:rsidR="00C27E28" w:rsidRDefault="00C27E28" w:rsidP="00C27E28">
      <w:r>
        <w:t xml:space="preserve">IT-640 Telecommunications and Networking </w:t>
      </w:r>
    </w:p>
    <w:p w14:paraId="1C2BF316" w14:textId="10BD7DD3" w:rsidR="00C27E28" w:rsidRDefault="00C27E28" w:rsidP="00C27E28">
      <w:r>
        <w:t xml:space="preserve">Milestone </w:t>
      </w:r>
      <w:r>
        <w:t>Three</w:t>
      </w:r>
    </w:p>
    <w:p w14:paraId="5D196590" w14:textId="77777777" w:rsidR="00C27E28" w:rsidRDefault="00C27E28" w:rsidP="00C27E28">
      <w:hyperlink r:id="rId5" w:history="1">
        <w:r w:rsidRPr="00933E97">
          <w:rPr>
            <w:rStyle w:val="Hyperlink"/>
          </w:rPr>
          <w:t>Gentian.hoxha@snhu.edu</w:t>
        </w:r>
      </w:hyperlink>
    </w:p>
    <w:p w14:paraId="56702484" w14:textId="2D9C5402" w:rsidR="00707361" w:rsidRDefault="00C27E28">
      <w:r>
        <w:t xml:space="preserve">SNHU Energy </w:t>
      </w:r>
      <w:r>
        <w:t xml:space="preserve">Future Recommendations </w:t>
      </w:r>
    </w:p>
    <w:p w14:paraId="53559D58" w14:textId="77777777" w:rsidR="00CA11BE" w:rsidRPr="00CA11BE" w:rsidRDefault="00CA11BE" w:rsidP="00CA11BE">
      <w:pPr>
        <w:rPr>
          <w:b/>
          <w:bCs/>
        </w:rPr>
      </w:pPr>
      <w:r w:rsidRPr="00CA11BE">
        <w:rPr>
          <w:b/>
          <w:bCs/>
        </w:rPr>
        <w:t>Introduction</w:t>
      </w:r>
    </w:p>
    <w:p w14:paraId="16820938" w14:textId="77777777" w:rsidR="00CA11BE" w:rsidRPr="00CA11BE" w:rsidRDefault="00CA11BE" w:rsidP="00CA11BE">
      <w:r w:rsidRPr="00CA11BE">
        <w:t xml:space="preserve">Following up on the earlier network review, </w:t>
      </w:r>
      <w:proofErr w:type="spellStart"/>
      <w:r w:rsidRPr="00CA11BE">
        <w:t>SNHUEnergy</w:t>
      </w:r>
      <w:proofErr w:type="spellEnd"/>
      <w:r w:rsidRPr="00CA11BE">
        <w:t>, Inc. is looking to grow. The current setup works okay for now but has some holes, especially with security and how everything relies so much on the HQ. This paper covers the company's future communication needs, offers a simple plan for a better network, and includes a clear visual of what that future network might look like.</w:t>
      </w:r>
    </w:p>
    <w:p w14:paraId="01EB0FC8" w14:textId="77777777" w:rsidR="00CA11BE" w:rsidRPr="00CA11BE" w:rsidRDefault="00CA11BE" w:rsidP="00CA11BE">
      <w:pPr>
        <w:rPr>
          <w:b/>
          <w:bCs/>
        </w:rPr>
      </w:pPr>
      <w:r w:rsidRPr="00CA11BE">
        <w:rPr>
          <w:b/>
          <w:bCs/>
        </w:rPr>
        <w:t>Future Communication Needs</w:t>
      </w:r>
    </w:p>
    <w:p w14:paraId="31C91CE3" w14:textId="77777777" w:rsidR="00CA11BE" w:rsidRPr="00CA11BE" w:rsidRDefault="00CA11BE" w:rsidP="00CA11BE">
      <w:r w:rsidRPr="00CA11BE">
        <w:t xml:space="preserve">As </w:t>
      </w:r>
      <w:proofErr w:type="spellStart"/>
      <w:r w:rsidRPr="00CA11BE">
        <w:t>SNHUEnergy</w:t>
      </w:r>
      <w:proofErr w:type="spellEnd"/>
      <w:r w:rsidRPr="00CA11BE">
        <w:t xml:space="preserve"> grows, it will need:</w:t>
      </w:r>
    </w:p>
    <w:p w14:paraId="0B65F0E9" w14:textId="77777777" w:rsidR="00CA11BE" w:rsidRPr="00CA11BE" w:rsidRDefault="00CA11BE" w:rsidP="00CA11BE">
      <w:pPr>
        <w:numPr>
          <w:ilvl w:val="0"/>
          <w:numId w:val="1"/>
        </w:numPr>
      </w:pPr>
      <w:r w:rsidRPr="00CA11BE">
        <w:t>Faster, more reliable connections between offices for calls and meetings.</w:t>
      </w:r>
    </w:p>
    <w:p w14:paraId="60D7C6DA" w14:textId="77777777" w:rsidR="00CA11BE" w:rsidRPr="00CA11BE" w:rsidRDefault="00CA11BE" w:rsidP="00CA11BE">
      <w:pPr>
        <w:numPr>
          <w:ilvl w:val="0"/>
          <w:numId w:val="1"/>
        </w:numPr>
      </w:pPr>
      <w:r w:rsidRPr="00CA11BE">
        <w:t>Stronger support for remote work.</w:t>
      </w:r>
    </w:p>
    <w:p w14:paraId="50F4797A" w14:textId="77777777" w:rsidR="00CA11BE" w:rsidRPr="00CA11BE" w:rsidRDefault="00CA11BE" w:rsidP="00CA11BE">
      <w:pPr>
        <w:numPr>
          <w:ilvl w:val="0"/>
          <w:numId w:val="1"/>
        </w:numPr>
      </w:pPr>
      <w:r w:rsidRPr="00CA11BE">
        <w:t>A network that can grow without slowing down.</w:t>
      </w:r>
    </w:p>
    <w:p w14:paraId="4DE526D2" w14:textId="77777777" w:rsidR="00CA11BE" w:rsidRPr="00CA11BE" w:rsidRDefault="00CA11BE" w:rsidP="00CA11BE">
      <w:pPr>
        <w:numPr>
          <w:ilvl w:val="0"/>
          <w:numId w:val="1"/>
        </w:numPr>
      </w:pPr>
      <w:r w:rsidRPr="00CA11BE">
        <w:t>Backup systems to keep things running even if one part fails.</w:t>
      </w:r>
    </w:p>
    <w:p w14:paraId="6B0F1689" w14:textId="77777777" w:rsidR="00CA11BE" w:rsidRDefault="00CA11BE" w:rsidP="00CA11BE">
      <w:pPr>
        <w:numPr>
          <w:ilvl w:val="0"/>
          <w:numId w:val="1"/>
        </w:numPr>
      </w:pPr>
      <w:r w:rsidRPr="00CA11BE">
        <w:t>Better protection for data and systems.</w:t>
      </w:r>
    </w:p>
    <w:p w14:paraId="1099B9B0" w14:textId="77777777" w:rsidR="00CA11BE" w:rsidRPr="00CA11BE" w:rsidRDefault="00CA11BE" w:rsidP="00CA11BE">
      <w:pPr>
        <w:rPr>
          <w:b/>
          <w:bCs/>
        </w:rPr>
      </w:pPr>
      <w:r w:rsidRPr="00CA11BE">
        <w:rPr>
          <w:b/>
          <w:bCs/>
        </w:rPr>
        <w:t>Network Architecture Recommendation</w:t>
      </w:r>
    </w:p>
    <w:p w14:paraId="74755CDE" w14:textId="77777777" w:rsidR="00CA11BE" w:rsidRPr="00CA11BE" w:rsidRDefault="00CA11BE" w:rsidP="00CA11BE">
      <w:pPr>
        <w:rPr>
          <w:b/>
          <w:bCs/>
        </w:rPr>
      </w:pPr>
      <w:r w:rsidRPr="00CA11BE">
        <w:rPr>
          <w:b/>
          <w:bCs/>
        </w:rPr>
        <w:t>Proposed Design</w:t>
      </w:r>
    </w:p>
    <w:p w14:paraId="557898DF" w14:textId="77777777" w:rsidR="00CA11BE" w:rsidRPr="00CA11BE" w:rsidRDefault="00CA11BE" w:rsidP="00CA11BE">
      <w:r w:rsidRPr="00CA11BE">
        <w:t>The new plan includes:</w:t>
      </w:r>
    </w:p>
    <w:p w14:paraId="0E8D9654" w14:textId="77777777" w:rsidR="00CA11BE" w:rsidRPr="00CA11BE" w:rsidRDefault="00CA11BE" w:rsidP="00CA11BE">
      <w:pPr>
        <w:numPr>
          <w:ilvl w:val="0"/>
          <w:numId w:val="2"/>
        </w:numPr>
      </w:pPr>
      <w:r w:rsidRPr="00CA11BE">
        <w:rPr>
          <w:b/>
          <w:bCs/>
        </w:rPr>
        <w:t>SD-WAN:</w:t>
      </w:r>
      <w:r w:rsidRPr="00CA11BE">
        <w:t xml:space="preserve"> Replacing old VPNs with smarter, more reliable SD-WAN connections.</w:t>
      </w:r>
    </w:p>
    <w:p w14:paraId="68CCDCE5" w14:textId="77777777" w:rsidR="00CA11BE" w:rsidRPr="00CA11BE" w:rsidRDefault="00CA11BE" w:rsidP="00CA11BE">
      <w:pPr>
        <w:numPr>
          <w:ilvl w:val="0"/>
          <w:numId w:val="2"/>
        </w:numPr>
      </w:pPr>
      <w:r w:rsidRPr="00CA11BE">
        <w:rPr>
          <w:b/>
          <w:bCs/>
        </w:rPr>
        <w:t>Cloud services:</w:t>
      </w:r>
      <w:r w:rsidRPr="00CA11BE">
        <w:t xml:space="preserve"> Moving apps like email and collaboration tools to the cloud.</w:t>
      </w:r>
    </w:p>
    <w:p w14:paraId="164328DE" w14:textId="77777777" w:rsidR="00CA11BE" w:rsidRPr="00CA11BE" w:rsidRDefault="00CA11BE" w:rsidP="00CA11BE">
      <w:pPr>
        <w:numPr>
          <w:ilvl w:val="0"/>
          <w:numId w:val="2"/>
        </w:numPr>
      </w:pPr>
      <w:r w:rsidRPr="00CA11BE">
        <w:rPr>
          <w:b/>
          <w:bCs/>
        </w:rPr>
        <w:t>Backup data center:</w:t>
      </w:r>
      <w:r w:rsidRPr="00CA11BE">
        <w:t xml:space="preserve"> Setting up a second location or using cloud backup.</w:t>
      </w:r>
    </w:p>
    <w:p w14:paraId="298380CD" w14:textId="77777777" w:rsidR="00CA11BE" w:rsidRPr="00CA11BE" w:rsidRDefault="00CA11BE" w:rsidP="00CA11BE">
      <w:pPr>
        <w:numPr>
          <w:ilvl w:val="0"/>
          <w:numId w:val="2"/>
        </w:numPr>
      </w:pPr>
      <w:r w:rsidRPr="00CA11BE">
        <w:rPr>
          <w:b/>
          <w:bCs/>
        </w:rPr>
        <w:t>Zero trust security:</w:t>
      </w:r>
      <w:r w:rsidRPr="00CA11BE">
        <w:t xml:space="preserve"> Tighter controls for who can access what.</w:t>
      </w:r>
    </w:p>
    <w:p w14:paraId="34F0FC22" w14:textId="77777777" w:rsidR="00CA11BE" w:rsidRPr="00CA11BE" w:rsidRDefault="00CA11BE" w:rsidP="00CA11BE">
      <w:pPr>
        <w:numPr>
          <w:ilvl w:val="0"/>
          <w:numId w:val="2"/>
        </w:numPr>
      </w:pPr>
      <w:r w:rsidRPr="00CA11BE">
        <w:rPr>
          <w:b/>
          <w:bCs/>
        </w:rPr>
        <w:t>Upgraded firewalls and monitoring:</w:t>
      </w:r>
      <w:r w:rsidRPr="00CA11BE">
        <w:t xml:space="preserve"> Adding better firewalls and security tools at all sites.</w:t>
      </w:r>
    </w:p>
    <w:p w14:paraId="1C057F04" w14:textId="77777777" w:rsidR="00CA11BE" w:rsidRPr="00CA11BE" w:rsidRDefault="00CA11BE" w:rsidP="00CA11BE">
      <w:pPr>
        <w:numPr>
          <w:ilvl w:val="0"/>
          <w:numId w:val="2"/>
        </w:numPr>
      </w:pPr>
      <w:r w:rsidRPr="00CA11BE">
        <w:rPr>
          <w:b/>
          <w:bCs/>
        </w:rPr>
        <w:lastRenderedPageBreak/>
        <w:t>Dedicated connections:</w:t>
      </w:r>
      <w:r w:rsidRPr="00CA11BE">
        <w:t xml:space="preserve"> Using private, high-speed links where it makes sense.</w:t>
      </w:r>
    </w:p>
    <w:p w14:paraId="19E68E0D" w14:textId="77777777" w:rsidR="00CA11BE" w:rsidRDefault="00CA11BE" w:rsidP="00CA11BE">
      <w:pPr>
        <w:numPr>
          <w:ilvl w:val="0"/>
          <w:numId w:val="2"/>
        </w:numPr>
      </w:pPr>
      <w:r w:rsidRPr="00CA11BE">
        <w:rPr>
          <w:b/>
          <w:bCs/>
        </w:rPr>
        <w:t>Wi-Fi 6:</w:t>
      </w:r>
      <w:r w:rsidRPr="00CA11BE">
        <w:t xml:space="preserve"> Upgrading office Wi-Fi for better speed and coverage.</w:t>
      </w:r>
    </w:p>
    <w:p w14:paraId="1D02E34E" w14:textId="76FB2740" w:rsidR="00CA11BE" w:rsidRPr="00CA11BE" w:rsidRDefault="00CA11BE" w:rsidP="00CA11BE">
      <w:pPr>
        <w:rPr>
          <w:b/>
          <w:bCs/>
        </w:rPr>
      </w:pPr>
      <w:r w:rsidRPr="00CA11BE">
        <w:rPr>
          <w:b/>
          <w:bCs/>
        </w:rPr>
        <w:t>Why It’s Better</w:t>
      </w:r>
      <w:r>
        <w:rPr>
          <w:b/>
          <w:bCs/>
        </w:rPr>
        <w:t>:</w:t>
      </w:r>
    </w:p>
    <w:p w14:paraId="12D6EAA0" w14:textId="77777777" w:rsidR="00CA11BE" w:rsidRPr="00CA11BE" w:rsidRDefault="00CA11BE" w:rsidP="00CA11BE">
      <w:pPr>
        <w:numPr>
          <w:ilvl w:val="0"/>
          <w:numId w:val="3"/>
        </w:numPr>
      </w:pPr>
      <w:r w:rsidRPr="00CA11BE">
        <w:rPr>
          <w:b/>
          <w:bCs/>
        </w:rPr>
        <w:t>More reliable:</w:t>
      </w:r>
      <w:r w:rsidRPr="00CA11BE">
        <w:t xml:space="preserve"> SD-WAN and better connections mean fewer dropped calls and faster data access.</w:t>
      </w:r>
    </w:p>
    <w:p w14:paraId="59F3B3F2" w14:textId="77777777" w:rsidR="00CA11BE" w:rsidRPr="00CA11BE" w:rsidRDefault="00CA11BE" w:rsidP="00CA11BE">
      <w:pPr>
        <w:numPr>
          <w:ilvl w:val="0"/>
          <w:numId w:val="3"/>
        </w:numPr>
      </w:pPr>
      <w:r w:rsidRPr="00CA11BE">
        <w:rPr>
          <w:b/>
          <w:bCs/>
        </w:rPr>
        <w:t>Cloud ready:</w:t>
      </w:r>
      <w:r w:rsidRPr="00CA11BE">
        <w:t xml:space="preserve"> Employees can access tools from anywhere without putting extra load on the HQ.</w:t>
      </w:r>
    </w:p>
    <w:p w14:paraId="754B311D" w14:textId="77777777" w:rsidR="00CA11BE" w:rsidRPr="00CA11BE" w:rsidRDefault="00CA11BE" w:rsidP="00CA11BE">
      <w:pPr>
        <w:numPr>
          <w:ilvl w:val="0"/>
          <w:numId w:val="3"/>
        </w:numPr>
      </w:pPr>
      <w:r w:rsidRPr="00CA11BE">
        <w:rPr>
          <w:b/>
          <w:bCs/>
        </w:rPr>
        <w:t>Safer:</w:t>
      </w:r>
      <w:r w:rsidRPr="00CA11BE">
        <w:t xml:space="preserve"> Zero trust and upgraded firewalls help keep hackers out.</w:t>
      </w:r>
    </w:p>
    <w:p w14:paraId="324AD3F8" w14:textId="0ACA2D53" w:rsidR="00CA11BE" w:rsidRDefault="00CA11BE" w:rsidP="00CA11BE">
      <w:pPr>
        <w:numPr>
          <w:ilvl w:val="0"/>
          <w:numId w:val="3"/>
        </w:numPr>
      </w:pPr>
      <w:r w:rsidRPr="00CA11BE">
        <w:rPr>
          <w:b/>
          <w:bCs/>
        </w:rPr>
        <w:t>Always on:</w:t>
      </w:r>
      <w:r w:rsidRPr="00CA11BE">
        <w:t xml:space="preserve"> Backups and failovers make sure the company stays online even if one site goes down.</w:t>
      </w:r>
    </w:p>
    <w:p w14:paraId="1CE98D08" w14:textId="731097E9" w:rsidR="00295ACB" w:rsidRDefault="00295ACB" w:rsidP="00295ACB">
      <w:pPr>
        <w:pStyle w:val="NormalWeb"/>
        <w:ind w:left="720"/>
      </w:pPr>
      <w:r>
        <w:rPr>
          <w:noProof/>
        </w:rPr>
        <w:drawing>
          <wp:inline distT="0" distB="0" distL="0" distR="0" wp14:anchorId="3051FA4F" wp14:editId="4BE2CC83">
            <wp:extent cx="4230806" cy="4884863"/>
            <wp:effectExtent l="0" t="0" r="0" b="0"/>
            <wp:docPr id="1629342918" name="Picture 1" descr="A diagram of a fire safety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42918" name="Picture 1" descr="A diagram of a fire safety system&#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35684" cy="4890495"/>
                    </a:xfrm>
                    <a:prstGeom prst="rect">
                      <a:avLst/>
                    </a:prstGeom>
                    <a:noFill/>
                    <a:ln>
                      <a:noFill/>
                    </a:ln>
                  </pic:spPr>
                </pic:pic>
              </a:graphicData>
            </a:graphic>
          </wp:inline>
        </w:drawing>
      </w:r>
    </w:p>
    <w:p w14:paraId="48328FA4" w14:textId="058B8044" w:rsidR="00C27E28" w:rsidRDefault="00CA11BE">
      <w:pPr>
        <w:rPr>
          <w:b/>
          <w:bCs/>
          <w:u w:val="single"/>
        </w:rPr>
      </w:pPr>
      <w:r w:rsidRPr="00CA11BE">
        <w:rPr>
          <w:b/>
          <w:bCs/>
          <w:u w:val="single"/>
        </w:rPr>
        <w:t>Citations</w:t>
      </w:r>
    </w:p>
    <w:p w14:paraId="7DF492B0" w14:textId="77777777" w:rsidR="001142F2" w:rsidRPr="00B95FEE" w:rsidRDefault="001142F2" w:rsidP="001142F2">
      <w:pPr>
        <w:rPr>
          <w:sz w:val="20"/>
          <w:szCs w:val="20"/>
        </w:rPr>
      </w:pPr>
      <w:proofErr w:type="spellStart"/>
      <w:r w:rsidRPr="00B95FEE">
        <w:rPr>
          <w:sz w:val="20"/>
          <w:szCs w:val="20"/>
        </w:rPr>
        <w:lastRenderedPageBreak/>
        <w:t>uCertify</w:t>
      </w:r>
      <w:proofErr w:type="spellEnd"/>
      <w:r w:rsidRPr="00B95FEE">
        <w:rPr>
          <w:sz w:val="20"/>
          <w:szCs w:val="20"/>
        </w:rPr>
        <w:t xml:space="preserve">. (n.d.). </w:t>
      </w:r>
      <w:r w:rsidRPr="00B95FEE">
        <w:rPr>
          <w:i/>
          <w:iCs/>
          <w:sz w:val="20"/>
          <w:szCs w:val="20"/>
        </w:rPr>
        <w:t>Chapter 10: Network security</w:t>
      </w:r>
      <w:r w:rsidRPr="00B95FEE">
        <w:rPr>
          <w:sz w:val="20"/>
          <w:szCs w:val="20"/>
        </w:rPr>
        <w:t xml:space="preserve">. </w:t>
      </w:r>
      <w:proofErr w:type="spellStart"/>
      <w:r w:rsidRPr="00B95FEE">
        <w:rPr>
          <w:sz w:val="20"/>
          <w:szCs w:val="20"/>
        </w:rPr>
        <w:t>uCertify</w:t>
      </w:r>
      <w:proofErr w:type="spellEnd"/>
      <w:r w:rsidRPr="00B95FEE">
        <w:rPr>
          <w:sz w:val="20"/>
          <w:szCs w:val="20"/>
        </w:rPr>
        <w:t xml:space="preserve">. </w:t>
      </w:r>
      <w:hyperlink r:id="rId7" w:anchor="top" w:history="1">
        <w:r w:rsidRPr="00B95FEE">
          <w:rPr>
            <w:rStyle w:val="Hyperlink"/>
            <w:sz w:val="20"/>
            <w:szCs w:val="20"/>
          </w:rPr>
          <w:t>https://www.ucertify.com/app/?func=ebook&amp;chapter_no=10#top</w:t>
        </w:r>
      </w:hyperlink>
    </w:p>
    <w:p w14:paraId="73F0F2AA" w14:textId="77777777" w:rsidR="001142F2" w:rsidRPr="00B95FEE" w:rsidRDefault="001142F2" w:rsidP="001142F2">
      <w:pPr>
        <w:rPr>
          <w:sz w:val="20"/>
          <w:szCs w:val="20"/>
        </w:rPr>
      </w:pPr>
      <w:proofErr w:type="spellStart"/>
      <w:r w:rsidRPr="00B95FEE">
        <w:rPr>
          <w:sz w:val="20"/>
          <w:szCs w:val="20"/>
        </w:rPr>
        <w:t>uCertify</w:t>
      </w:r>
      <w:proofErr w:type="spellEnd"/>
      <w:r w:rsidRPr="00B95FEE">
        <w:rPr>
          <w:sz w:val="20"/>
          <w:szCs w:val="20"/>
        </w:rPr>
        <w:t xml:space="preserve">. (n.d.). </w:t>
      </w:r>
      <w:r w:rsidRPr="00B95FEE">
        <w:rPr>
          <w:i/>
          <w:iCs/>
          <w:sz w:val="20"/>
          <w:szCs w:val="20"/>
        </w:rPr>
        <w:t>Chapter 2: Networking basics</w:t>
      </w:r>
      <w:r w:rsidRPr="00B95FEE">
        <w:rPr>
          <w:sz w:val="20"/>
          <w:szCs w:val="20"/>
        </w:rPr>
        <w:t xml:space="preserve">. </w:t>
      </w:r>
      <w:proofErr w:type="spellStart"/>
      <w:r w:rsidRPr="00B95FEE">
        <w:rPr>
          <w:sz w:val="20"/>
          <w:szCs w:val="20"/>
        </w:rPr>
        <w:t>uCertify</w:t>
      </w:r>
      <w:proofErr w:type="spellEnd"/>
      <w:r w:rsidRPr="00B95FEE">
        <w:rPr>
          <w:sz w:val="20"/>
          <w:szCs w:val="20"/>
        </w:rPr>
        <w:t xml:space="preserve">. </w:t>
      </w:r>
      <w:hyperlink r:id="rId8" w:anchor="top" w:history="1">
        <w:r w:rsidRPr="00B95FEE">
          <w:rPr>
            <w:rStyle w:val="Hyperlink"/>
            <w:sz w:val="20"/>
            <w:szCs w:val="20"/>
          </w:rPr>
          <w:t>https://www.ucertify.com/app/?func=ebook&amp;chapter_no=2#top</w:t>
        </w:r>
      </w:hyperlink>
    </w:p>
    <w:p w14:paraId="672A8107" w14:textId="46750CFB" w:rsidR="001142F2" w:rsidRDefault="001142F2" w:rsidP="001142F2">
      <w:r w:rsidRPr="001142F2">
        <w:t xml:space="preserve">Southern New Hampshire University. (2025). </w:t>
      </w:r>
      <w:r w:rsidRPr="001142F2">
        <w:rPr>
          <w:i/>
          <w:iCs/>
        </w:rPr>
        <w:t>IT 640 Final Project Scenario</w:t>
      </w:r>
      <w:r w:rsidRPr="001142F2">
        <w:t xml:space="preserve">. SNHU. </w:t>
      </w:r>
      <w:hyperlink r:id="rId9" w:history="1">
        <w:r w:rsidRPr="001142F2">
          <w:rPr>
            <w:rStyle w:val="Hyperlink"/>
          </w:rPr>
          <w:t>https://snhu-media.snhu.edu/files/course_repository/graduate/it/it640/it640_final_project_scenario.pdf</w:t>
        </w:r>
      </w:hyperlink>
    </w:p>
    <w:p w14:paraId="04A39B62" w14:textId="788B79FE" w:rsidR="001142F2" w:rsidRDefault="001142F2" w:rsidP="001142F2">
      <w:proofErr w:type="spellStart"/>
      <w:r w:rsidRPr="001142F2">
        <w:t>uCertify</w:t>
      </w:r>
      <w:proofErr w:type="spellEnd"/>
      <w:r w:rsidRPr="001142F2">
        <w:t xml:space="preserve">. (n.d.). </w:t>
      </w:r>
      <w:r w:rsidRPr="001142F2">
        <w:rPr>
          <w:i/>
          <w:iCs/>
        </w:rPr>
        <w:t>Chapter 11: Troubleshooting and monitoring</w:t>
      </w:r>
      <w:r w:rsidRPr="001142F2">
        <w:t xml:space="preserve">. </w:t>
      </w:r>
      <w:proofErr w:type="spellStart"/>
      <w:r w:rsidRPr="001142F2">
        <w:t>uCertify</w:t>
      </w:r>
      <w:proofErr w:type="spellEnd"/>
      <w:r w:rsidRPr="001142F2">
        <w:t xml:space="preserve">. </w:t>
      </w:r>
      <w:hyperlink r:id="rId10" w:history="1">
        <w:r w:rsidRPr="001142F2">
          <w:rPr>
            <w:rStyle w:val="Hyperlink"/>
          </w:rPr>
          <w:t>https://www.ucertify.com/app/?func=ebook&amp;chapter_no=11#top</w:t>
        </w:r>
      </w:hyperlink>
    </w:p>
    <w:p w14:paraId="5B52E0A1" w14:textId="01F7C14B" w:rsidR="001142F2" w:rsidRDefault="001142F2">
      <w:r w:rsidRPr="001142F2">
        <w:t xml:space="preserve">Krebs, B. (2023, January 19). </w:t>
      </w:r>
      <w:proofErr w:type="gramStart"/>
      <w:r w:rsidRPr="001142F2">
        <w:rPr>
          <w:i/>
          <w:iCs/>
        </w:rPr>
        <w:t>New</w:t>
      </w:r>
      <w:proofErr w:type="gramEnd"/>
      <w:r w:rsidRPr="001142F2">
        <w:rPr>
          <w:i/>
          <w:iCs/>
        </w:rPr>
        <w:t xml:space="preserve"> T-Mobile breach affects 37 million accounts</w:t>
      </w:r>
      <w:r w:rsidRPr="001142F2">
        <w:t xml:space="preserve">. Krebs on Security. </w:t>
      </w:r>
      <w:hyperlink r:id="rId11" w:history="1">
        <w:r w:rsidRPr="001142F2">
          <w:rPr>
            <w:rStyle w:val="Hyperlink"/>
          </w:rPr>
          <w:t>https://krebsonsecurity.com/2023/01/new-t-mobile-breach-affects-37-million-accounts/</w:t>
        </w:r>
      </w:hyperlink>
    </w:p>
    <w:p w14:paraId="3195C737" w14:textId="77777777" w:rsidR="001142F2" w:rsidRPr="001142F2" w:rsidRDefault="001142F2"/>
    <w:sectPr w:rsidR="001142F2" w:rsidRPr="00114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152C2D"/>
    <w:multiLevelType w:val="multilevel"/>
    <w:tmpl w:val="CA1C3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86DCE"/>
    <w:multiLevelType w:val="multilevel"/>
    <w:tmpl w:val="7412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D74C1"/>
    <w:multiLevelType w:val="multilevel"/>
    <w:tmpl w:val="D20C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1159138">
    <w:abstractNumId w:val="0"/>
  </w:num>
  <w:num w:numId="2" w16cid:durableId="2050108999">
    <w:abstractNumId w:val="1"/>
  </w:num>
  <w:num w:numId="3" w16cid:durableId="840854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E28"/>
    <w:rsid w:val="001142F2"/>
    <w:rsid w:val="00295ACB"/>
    <w:rsid w:val="00707361"/>
    <w:rsid w:val="00737F21"/>
    <w:rsid w:val="00840B27"/>
    <w:rsid w:val="009E0E26"/>
    <w:rsid w:val="00C27E28"/>
    <w:rsid w:val="00CA11BE"/>
    <w:rsid w:val="00CF0B4D"/>
    <w:rsid w:val="00FB5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45202"/>
  <w15:chartTrackingRefBased/>
  <w15:docId w15:val="{FA1746B1-7822-4F74-A09F-DB667DC66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E28"/>
  </w:style>
  <w:style w:type="paragraph" w:styleId="Heading1">
    <w:name w:val="heading 1"/>
    <w:basedOn w:val="Normal"/>
    <w:next w:val="Normal"/>
    <w:link w:val="Heading1Char"/>
    <w:uiPriority w:val="9"/>
    <w:qFormat/>
    <w:rsid w:val="00C27E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E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E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E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E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E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E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E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E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E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E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E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E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E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E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E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E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E28"/>
    <w:rPr>
      <w:rFonts w:eastAsiaTheme="majorEastAsia" w:cstheme="majorBidi"/>
      <w:color w:val="272727" w:themeColor="text1" w:themeTint="D8"/>
    </w:rPr>
  </w:style>
  <w:style w:type="paragraph" w:styleId="Title">
    <w:name w:val="Title"/>
    <w:basedOn w:val="Normal"/>
    <w:next w:val="Normal"/>
    <w:link w:val="TitleChar"/>
    <w:uiPriority w:val="10"/>
    <w:qFormat/>
    <w:rsid w:val="00C27E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E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E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E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E28"/>
    <w:pPr>
      <w:spacing w:before="160"/>
      <w:jc w:val="center"/>
    </w:pPr>
    <w:rPr>
      <w:i/>
      <w:iCs/>
      <w:color w:val="404040" w:themeColor="text1" w:themeTint="BF"/>
    </w:rPr>
  </w:style>
  <w:style w:type="character" w:customStyle="1" w:styleId="QuoteChar">
    <w:name w:val="Quote Char"/>
    <w:basedOn w:val="DefaultParagraphFont"/>
    <w:link w:val="Quote"/>
    <w:uiPriority w:val="29"/>
    <w:rsid w:val="00C27E28"/>
    <w:rPr>
      <w:i/>
      <w:iCs/>
      <w:color w:val="404040" w:themeColor="text1" w:themeTint="BF"/>
    </w:rPr>
  </w:style>
  <w:style w:type="paragraph" w:styleId="ListParagraph">
    <w:name w:val="List Paragraph"/>
    <w:basedOn w:val="Normal"/>
    <w:uiPriority w:val="34"/>
    <w:qFormat/>
    <w:rsid w:val="00C27E28"/>
    <w:pPr>
      <w:ind w:left="720"/>
      <w:contextualSpacing/>
    </w:pPr>
  </w:style>
  <w:style w:type="character" w:styleId="IntenseEmphasis">
    <w:name w:val="Intense Emphasis"/>
    <w:basedOn w:val="DefaultParagraphFont"/>
    <w:uiPriority w:val="21"/>
    <w:qFormat/>
    <w:rsid w:val="00C27E28"/>
    <w:rPr>
      <w:i/>
      <w:iCs/>
      <w:color w:val="0F4761" w:themeColor="accent1" w:themeShade="BF"/>
    </w:rPr>
  </w:style>
  <w:style w:type="paragraph" w:styleId="IntenseQuote">
    <w:name w:val="Intense Quote"/>
    <w:basedOn w:val="Normal"/>
    <w:next w:val="Normal"/>
    <w:link w:val="IntenseQuoteChar"/>
    <w:uiPriority w:val="30"/>
    <w:qFormat/>
    <w:rsid w:val="00C27E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E28"/>
    <w:rPr>
      <w:i/>
      <w:iCs/>
      <w:color w:val="0F4761" w:themeColor="accent1" w:themeShade="BF"/>
    </w:rPr>
  </w:style>
  <w:style w:type="character" w:styleId="IntenseReference">
    <w:name w:val="Intense Reference"/>
    <w:basedOn w:val="DefaultParagraphFont"/>
    <w:uiPriority w:val="32"/>
    <w:qFormat/>
    <w:rsid w:val="00C27E28"/>
    <w:rPr>
      <w:b/>
      <w:bCs/>
      <w:smallCaps/>
      <w:color w:val="0F4761" w:themeColor="accent1" w:themeShade="BF"/>
      <w:spacing w:val="5"/>
    </w:rPr>
  </w:style>
  <w:style w:type="character" w:styleId="Hyperlink">
    <w:name w:val="Hyperlink"/>
    <w:basedOn w:val="DefaultParagraphFont"/>
    <w:uiPriority w:val="99"/>
    <w:unhideWhenUsed/>
    <w:rsid w:val="00C27E28"/>
    <w:rPr>
      <w:color w:val="467886" w:themeColor="hyperlink"/>
      <w:u w:val="single"/>
    </w:rPr>
  </w:style>
  <w:style w:type="character" w:styleId="UnresolvedMention">
    <w:name w:val="Unresolved Mention"/>
    <w:basedOn w:val="DefaultParagraphFont"/>
    <w:uiPriority w:val="99"/>
    <w:semiHidden/>
    <w:unhideWhenUsed/>
    <w:rsid w:val="001142F2"/>
    <w:rPr>
      <w:color w:val="605E5C"/>
      <w:shd w:val="clear" w:color="auto" w:fill="E1DFDD"/>
    </w:rPr>
  </w:style>
  <w:style w:type="paragraph" w:styleId="NormalWeb">
    <w:name w:val="Normal (Web)"/>
    <w:basedOn w:val="Normal"/>
    <w:uiPriority w:val="99"/>
    <w:unhideWhenUsed/>
    <w:rsid w:val="00295ACB"/>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1261">
      <w:bodyDiv w:val="1"/>
      <w:marLeft w:val="0"/>
      <w:marRight w:val="0"/>
      <w:marTop w:val="0"/>
      <w:marBottom w:val="0"/>
      <w:divBdr>
        <w:top w:val="none" w:sz="0" w:space="0" w:color="auto"/>
        <w:left w:val="none" w:sz="0" w:space="0" w:color="auto"/>
        <w:bottom w:val="none" w:sz="0" w:space="0" w:color="auto"/>
        <w:right w:val="none" w:sz="0" w:space="0" w:color="auto"/>
      </w:divBdr>
    </w:div>
    <w:div w:id="85422526">
      <w:bodyDiv w:val="1"/>
      <w:marLeft w:val="0"/>
      <w:marRight w:val="0"/>
      <w:marTop w:val="0"/>
      <w:marBottom w:val="0"/>
      <w:divBdr>
        <w:top w:val="none" w:sz="0" w:space="0" w:color="auto"/>
        <w:left w:val="none" w:sz="0" w:space="0" w:color="auto"/>
        <w:bottom w:val="none" w:sz="0" w:space="0" w:color="auto"/>
        <w:right w:val="none" w:sz="0" w:space="0" w:color="auto"/>
      </w:divBdr>
    </w:div>
    <w:div w:id="105471233">
      <w:bodyDiv w:val="1"/>
      <w:marLeft w:val="0"/>
      <w:marRight w:val="0"/>
      <w:marTop w:val="0"/>
      <w:marBottom w:val="0"/>
      <w:divBdr>
        <w:top w:val="none" w:sz="0" w:space="0" w:color="auto"/>
        <w:left w:val="none" w:sz="0" w:space="0" w:color="auto"/>
        <w:bottom w:val="none" w:sz="0" w:space="0" w:color="auto"/>
        <w:right w:val="none" w:sz="0" w:space="0" w:color="auto"/>
      </w:divBdr>
    </w:div>
    <w:div w:id="112360532">
      <w:bodyDiv w:val="1"/>
      <w:marLeft w:val="0"/>
      <w:marRight w:val="0"/>
      <w:marTop w:val="0"/>
      <w:marBottom w:val="0"/>
      <w:divBdr>
        <w:top w:val="none" w:sz="0" w:space="0" w:color="auto"/>
        <w:left w:val="none" w:sz="0" w:space="0" w:color="auto"/>
        <w:bottom w:val="none" w:sz="0" w:space="0" w:color="auto"/>
        <w:right w:val="none" w:sz="0" w:space="0" w:color="auto"/>
      </w:divBdr>
    </w:div>
    <w:div w:id="174539970">
      <w:bodyDiv w:val="1"/>
      <w:marLeft w:val="0"/>
      <w:marRight w:val="0"/>
      <w:marTop w:val="0"/>
      <w:marBottom w:val="0"/>
      <w:divBdr>
        <w:top w:val="none" w:sz="0" w:space="0" w:color="auto"/>
        <w:left w:val="none" w:sz="0" w:space="0" w:color="auto"/>
        <w:bottom w:val="none" w:sz="0" w:space="0" w:color="auto"/>
        <w:right w:val="none" w:sz="0" w:space="0" w:color="auto"/>
      </w:divBdr>
    </w:div>
    <w:div w:id="261913372">
      <w:bodyDiv w:val="1"/>
      <w:marLeft w:val="0"/>
      <w:marRight w:val="0"/>
      <w:marTop w:val="0"/>
      <w:marBottom w:val="0"/>
      <w:divBdr>
        <w:top w:val="none" w:sz="0" w:space="0" w:color="auto"/>
        <w:left w:val="none" w:sz="0" w:space="0" w:color="auto"/>
        <w:bottom w:val="none" w:sz="0" w:space="0" w:color="auto"/>
        <w:right w:val="none" w:sz="0" w:space="0" w:color="auto"/>
      </w:divBdr>
    </w:div>
    <w:div w:id="334039796">
      <w:bodyDiv w:val="1"/>
      <w:marLeft w:val="0"/>
      <w:marRight w:val="0"/>
      <w:marTop w:val="0"/>
      <w:marBottom w:val="0"/>
      <w:divBdr>
        <w:top w:val="none" w:sz="0" w:space="0" w:color="auto"/>
        <w:left w:val="none" w:sz="0" w:space="0" w:color="auto"/>
        <w:bottom w:val="none" w:sz="0" w:space="0" w:color="auto"/>
        <w:right w:val="none" w:sz="0" w:space="0" w:color="auto"/>
      </w:divBdr>
    </w:div>
    <w:div w:id="346031426">
      <w:bodyDiv w:val="1"/>
      <w:marLeft w:val="0"/>
      <w:marRight w:val="0"/>
      <w:marTop w:val="0"/>
      <w:marBottom w:val="0"/>
      <w:divBdr>
        <w:top w:val="none" w:sz="0" w:space="0" w:color="auto"/>
        <w:left w:val="none" w:sz="0" w:space="0" w:color="auto"/>
        <w:bottom w:val="none" w:sz="0" w:space="0" w:color="auto"/>
        <w:right w:val="none" w:sz="0" w:space="0" w:color="auto"/>
      </w:divBdr>
    </w:div>
    <w:div w:id="683047832">
      <w:bodyDiv w:val="1"/>
      <w:marLeft w:val="0"/>
      <w:marRight w:val="0"/>
      <w:marTop w:val="0"/>
      <w:marBottom w:val="0"/>
      <w:divBdr>
        <w:top w:val="none" w:sz="0" w:space="0" w:color="auto"/>
        <w:left w:val="none" w:sz="0" w:space="0" w:color="auto"/>
        <w:bottom w:val="none" w:sz="0" w:space="0" w:color="auto"/>
        <w:right w:val="none" w:sz="0" w:space="0" w:color="auto"/>
      </w:divBdr>
    </w:div>
    <w:div w:id="841503804">
      <w:bodyDiv w:val="1"/>
      <w:marLeft w:val="0"/>
      <w:marRight w:val="0"/>
      <w:marTop w:val="0"/>
      <w:marBottom w:val="0"/>
      <w:divBdr>
        <w:top w:val="none" w:sz="0" w:space="0" w:color="auto"/>
        <w:left w:val="none" w:sz="0" w:space="0" w:color="auto"/>
        <w:bottom w:val="none" w:sz="0" w:space="0" w:color="auto"/>
        <w:right w:val="none" w:sz="0" w:space="0" w:color="auto"/>
      </w:divBdr>
    </w:div>
    <w:div w:id="1082600703">
      <w:bodyDiv w:val="1"/>
      <w:marLeft w:val="0"/>
      <w:marRight w:val="0"/>
      <w:marTop w:val="0"/>
      <w:marBottom w:val="0"/>
      <w:divBdr>
        <w:top w:val="none" w:sz="0" w:space="0" w:color="auto"/>
        <w:left w:val="none" w:sz="0" w:space="0" w:color="auto"/>
        <w:bottom w:val="none" w:sz="0" w:space="0" w:color="auto"/>
        <w:right w:val="none" w:sz="0" w:space="0" w:color="auto"/>
      </w:divBdr>
    </w:div>
    <w:div w:id="1226375628">
      <w:bodyDiv w:val="1"/>
      <w:marLeft w:val="0"/>
      <w:marRight w:val="0"/>
      <w:marTop w:val="0"/>
      <w:marBottom w:val="0"/>
      <w:divBdr>
        <w:top w:val="none" w:sz="0" w:space="0" w:color="auto"/>
        <w:left w:val="none" w:sz="0" w:space="0" w:color="auto"/>
        <w:bottom w:val="none" w:sz="0" w:space="0" w:color="auto"/>
        <w:right w:val="none" w:sz="0" w:space="0" w:color="auto"/>
      </w:divBdr>
    </w:div>
    <w:div w:id="1423836500">
      <w:bodyDiv w:val="1"/>
      <w:marLeft w:val="0"/>
      <w:marRight w:val="0"/>
      <w:marTop w:val="0"/>
      <w:marBottom w:val="0"/>
      <w:divBdr>
        <w:top w:val="none" w:sz="0" w:space="0" w:color="auto"/>
        <w:left w:val="none" w:sz="0" w:space="0" w:color="auto"/>
        <w:bottom w:val="none" w:sz="0" w:space="0" w:color="auto"/>
        <w:right w:val="none" w:sz="0" w:space="0" w:color="auto"/>
      </w:divBdr>
    </w:div>
    <w:div w:id="1426146726">
      <w:bodyDiv w:val="1"/>
      <w:marLeft w:val="0"/>
      <w:marRight w:val="0"/>
      <w:marTop w:val="0"/>
      <w:marBottom w:val="0"/>
      <w:divBdr>
        <w:top w:val="none" w:sz="0" w:space="0" w:color="auto"/>
        <w:left w:val="none" w:sz="0" w:space="0" w:color="auto"/>
        <w:bottom w:val="none" w:sz="0" w:space="0" w:color="auto"/>
        <w:right w:val="none" w:sz="0" w:space="0" w:color="auto"/>
      </w:divBdr>
    </w:div>
    <w:div w:id="1558544137">
      <w:bodyDiv w:val="1"/>
      <w:marLeft w:val="0"/>
      <w:marRight w:val="0"/>
      <w:marTop w:val="0"/>
      <w:marBottom w:val="0"/>
      <w:divBdr>
        <w:top w:val="none" w:sz="0" w:space="0" w:color="auto"/>
        <w:left w:val="none" w:sz="0" w:space="0" w:color="auto"/>
        <w:bottom w:val="none" w:sz="0" w:space="0" w:color="auto"/>
        <w:right w:val="none" w:sz="0" w:space="0" w:color="auto"/>
      </w:divBdr>
    </w:div>
    <w:div w:id="1596747646">
      <w:bodyDiv w:val="1"/>
      <w:marLeft w:val="0"/>
      <w:marRight w:val="0"/>
      <w:marTop w:val="0"/>
      <w:marBottom w:val="0"/>
      <w:divBdr>
        <w:top w:val="none" w:sz="0" w:space="0" w:color="auto"/>
        <w:left w:val="none" w:sz="0" w:space="0" w:color="auto"/>
        <w:bottom w:val="none" w:sz="0" w:space="0" w:color="auto"/>
        <w:right w:val="none" w:sz="0" w:space="0" w:color="auto"/>
      </w:divBdr>
    </w:div>
    <w:div w:id="1661805636">
      <w:bodyDiv w:val="1"/>
      <w:marLeft w:val="0"/>
      <w:marRight w:val="0"/>
      <w:marTop w:val="0"/>
      <w:marBottom w:val="0"/>
      <w:divBdr>
        <w:top w:val="none" w:sz="0" w:space="0" w:color="auto"/>
        <w:left w:val="none" w:sz="0" w:space="0" w:color="auto"/>
        <w:bottom w:val="none" w:sz="0" w:space="0" w:color="auto"/>
        <w:right w:val="none" w:sz="0" w:space="0" w:color="auto"/>
      </w:divBdr>
    </w:div>
    <w:div w:id="201938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ertify.com/app/?func=ebook&amp;chapter_no=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ucertify.com/app/?func=ebook&amp;chapter_n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rebsonsecurity.com/2023/01/new-t-mobile-breach-affects-37-million-accounts/" TargetMode="External"/><Relationship Id="rId5" Type="http://schemas.openxmlformats.org/officeDocument/2006/relationships/hyperlink" Target="mailto:Gentian.hoxha@snhu.edu" TargetMode="External"/><Relationship Id="rId10" Type="http://schemas.openxmlformats.org/officeDocument/2006/relationships/hyperlink" Target="https://www.ucertify.com/app/?func=ebook&amp;chapter_no=11#top" TargetMode="External"/><Relationship Id="rId4" Type="http://schemas.openxmlformats.org/officeDocument/2006/relationships/webSettings" Target="webSettings.xml"/><Relationship Id="rId9" Type="http://schemas.openxmlformats.org/officeDocument/2006/relationships/hyperlink" Target="https://snhu-media.snhu.edu/files/course_repository/graduate/it/it640/it640_final_project_scenari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Gentian Hoxha</dc:creator>
  <cp:keywords/>
  <dc:description/>
  <cp:lastModifiedBy>Gentian Hoxha</cp:lastModifiedBy>
  <cp:revision>1</cp:revision>
  <dcterms:created xsi:type="dcterms:W3CDTF">2025-05-12T02:49:00Z</dcterms:created>
  <dcterms:modified xsi:type="dcterms:W3CDTF">2025-05-12T03:39:00Z</dcterms:modified>
</cp:coreProperties>
</file>