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67" w:rsidRDefault="00BC52AB">
      <w:r>
        <w:t>O20</w:t>
      </w:r>
    </w:p>
    <w:p w:rsidR="00BC52AB" w:rsidRDefault="00BC52AB" w:rsidP="00BC52AB">
      <w:pPr>
        <w:pStyle w:val="Listenabsatz"/>
        <w:numPr>
          <w:ilvl w:val="0"/>
          <w:numId w:val="1"/>
        </w:numPr>
      </w:pPr>
      <w:r>
        <w:t>Versuchsziel und Versuchsmethode</w:t>
      </w:r>
    </w:p>
    <w:p w:rsidR="00594C3E" w:rsidRDefault="00594C3E" w:rsidP="00594C3E">
      <w:pPr>
        <w:pStyle w:val="Listenabsatz"/>
      </w:pPr>
    </w:p>
    <w:p w:rsidR="00594C3E" w:rsidRDefault="00594C3E" w:rsidP="00594C3E">
      <w:pPr>
        <w:pStyle w:val="Listenabsatz"/>
      </w:pPr>
      <w:r>
        <w:t>Ziel des Versuchs ist zunächst die Bestimmung der brechenden Winkels \</w:t>
      </w:r>
      <w:proofErr w:type="spellStart"/>
      <w:r>
        <w:t>varphi</w:t>
      </w:r>
      <w:proofErr w:type="spellEnd"/>
      <w:r>
        <w:t>. Danach wird für jede Spektralkomponente des Lichts der Winkel der minimalen Ablenkung \</w:t>
      </w:r>
      <w:proofErr w:type="spellStart"/>
      <w:r>
        <w:t>delta</w:t>
      </w:r>
      <w:proofErr w:type="spellEnd"/>
      <w:r>
        <w:t>_{</w:t>
      </w:r>
      <w:proofErr w:type="spellStart"/>
      <w:r>
        <w:t>text</w:t>
      </w:r>
      <w:proofErr w:type="spellEnd"/>
      <w:r>
        <w:t>{min}}.</w:t>
      </w:r>
    </w:p>
    <w:p w:rsidR="00594C3E" w:rsidRDefault="00594C3E" w:rsidP="00594C3E">
      <w:pPr>
        <w:pStyle w:val="Listenabsatz"/>
      </w:pPr>
      <w:r>
        <w:t xml:space="preserve"> </w:t>
      </w:r>
    </w:p>
    <w:p w:rsidR="00BC52AB" w:rsidRDefault="00594C3E" w:rsidP="00BC52AB">
      <w:pPr>
        <w:pStyle w:val="Listenabsatz"/>
        <w:numPr>
          <w:ilvl w:val="0"/>
          <w:numId w:val="1"/>
        </w:numPr>
      </w:pPr>
      <w:r>
        <w:t>Grundlagen</w:t>
      </w:r>
    </w:p>
    <w:p w:rsidR="00594C3E" w:rsidRDefault="00594C3E" w:rsidP="00594C3E">
      <w:pPr>
        <w:pStyle w:val="Listenabsatz"/>
      </w:pPr>
    </w:p>
    <w:p w:rsidR="00594C3E" w:rsidRDefault="00594C3E" w:rsidP="00594C3E">
      <w:pPr>
        <w:pStyle w:val="Listenabsatz"/>
        <w:numPr>
          <w:ilvl w:val="0"/>
          <w:numId w:val="1"/>
        </w:numPr>
      </w:pPr>
      <w:r>
        <w:t>Versuchsaufbau und Versuchs</w:t>
      </w:r>
      <w:r w:rsidR="002E0569">
        <w:t>durchführung</w:t>
      </w:r>
    </w:p>
    <w:p w:rsidR="00594C3E" w:rsidRDefault="00594C3E" w:rsidP="00594C3E">
      <w:pPr>
        <w:pStyle w:val="Listenabsatz"/>
      </w:pPr>
    </w:p>
    <w:p w:rsidR="00BA1E56" w:rsidRDefault="00825695" w:rsidP="00BA1E56">
      <w:pPr>
        <w:pStyle w:val="Listenabsatz"/>
        <w:keepNext/>
      </w:pPr>
      <w:r>
        <w:rPr>
          <w:noProof/>
          <w:lang w:eastAsia="de-DE"/>
        </w:rPr>
        <w:drawing>
          <wp:anchor distT="0" distB="0" distL="114300" distR="114300" simplePos="0" relativeHeight="251658240" behindDoc="1" locked="0" layoutInCell="1" allowOverlap="1" wp14:anchorId="6AE8D7EE" wp14:editId="01B0A8E5">
            <wp:simplePos x="0" y="0"/>
            <wp:positionH relativeFrom="margin">
              <wp:align>right</wp:align>
            </wp:positionH>
            <wp:positionV relativeFrom="paragraph">
              <wp:posOffset>752188</wp:posOffset>
            </wp:positionV>
            <wp:extent cx="2239010" cy="1207135"/>
            <wp:effectExtent l="0" t="0" r="8890" b="0"/>
            <wp:wrapTight wrapText="bothSides">
              <wp:wrapPolygon edited="0">
                <wp:start x="0" y="0"/>
                <wp:lineTo x="0" y="21134"/>
                <wp:lineTo x="21502" y="21134"/>
                <wp:lineTo x="2150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9010" cy="120713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3360" behindDoc="0" locked="0" layoutInCell="1" allowOverlap="1" wp14:anchorId="7B1718E8" wp14:editId="4023822E">
            <wp:simplePos x="0" y="0"/>
            <wp:positionH relativeFrom="margin">
              <wp:align>left</wp:align>
            </wp:positionH>
            <wp:positionV relativeFrom="paragraph">
              <wp:posOffset>277698</wp:posOffset>
            </wp:positionV>
            <wp:extent cx="2199640" cy="1707515"/>
            <wp:effectExtent l="0" t="0" r="0" b="6985"/>
            <wp:wrapTopAndBottom/>
            <wp:docPr id="1" name="Grafik 1" descr="Versuchsaufbau von O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uchsaufbau von O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9640" cy="170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E56">
        <w:rPr>
          <w:noProof/>
        </w:rPr>
        <mc:AlternateContent>
          <mc:Choice Requires="wps">
            <w:drawing>
              <wp:anchor distT="0" distB="0" distL="114300" distR="114300" simplePos="0" relativeHeight="251660288" behindDoc="1" locked="0" layoutInCell="1" allowOverlap="1" wp14:anchorId="4E83C627" wp14:editId="3055AAA6">
                <wp:simplePos x="0" y="0"/>
                <wp:positionH relativeFrom="column">
                  <wp:posOffset>3420745</wp:posOffset>
                </wp:positionH>
                <wp:positionV relativeFrom="paragraph">
                  <wp:posOffset>2052320</wp:posOffset>
                </wp:positionV>
                <wp:extent cx="283400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2834005" cy="635"/>
                        </a:xfrm>
                        <a:prstGeom prst="rect">
                          <a:avLst/>
                        </a:prstGeom>
                        <a:solidFill>
                          <a:prstClr val="white"/>
                        </a:solidFill>
                        <a:ln>
                          <a:noFill/>
                        </a:ln>
                        <a:effectLst/>
                      </wps:spPr>
                      <wps:txbx>
                        <w:txbxContent>
                          <w:p w:rsidR="00BA1E56" w:rsidRPr="004154EA" w:rsidRDefault="00BA1E56" w:rsidP="00BA1E56">
                            <w:pPr>
                              <w:pStyle w:val="Beschriftung"/>
                              <w:rPr>
                                <w:noProof/>
                              </w:rPr>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3C627" id="_x0000_t202" coordsize="21600,21600" o:spt="202" path="m,l,21600r21600,l21600,xe">
                <v:stroke joinstyle="miter"/>
                <v:path gradientshapeok="t" o:connecttype="rect"/>
              </v:shapetype>
              <v:shape id="Textfeld 3" o:spid="_x0000_s1026" type="#_x0000_t202" style="position:absolute;left:0;text-align:left;margin-left:269.35pt;margin-top:161.6pt;width:223.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" stroked="f">
                <v:textbox style="mso-fit-shape-to-text:t" inset="0,0,0,0">
                  <w:txbxContent>
                    <w:p w:rsidR="00BA1E56" w:rsidRPr="004154EA" w:rsidRDefault="00BA1E56" w:rsidP="00BA1E56">
                      <w:pPr>
                        <w:pStyle w:val="Beschriftung"/>
                        <w:rPr>
                          <w:noProof/>
                        </w:rPr>
                      </w:pPr>
                      <w:r>
                        <w:t>Abbildung 2</w:t>
                      </w:r>
                    </w:p>
                  </w:txbxContent>
                </v:textbox>
                <w10:wrap type="tight"/>
              </v:shape>
            </w:pict>
          </mc:Fallback>
        </mc:AlternateContent>
      </w:r>
    </w:p>
    <w:p w:rsidR="00BA1E56" w:rsidRDefault="00BA1E56" w:rsidP="00BA1E56">
      <w:pPr>
        <w:pStyle w:val="Beschriftung"/>
      </w:pPr>
      <w:r>
        <w:t>Abbildung 1</w:t>
      </w:r>
    </w:p>
    <w:p w:rsidR="002F623F" w:rsidRDefault="00825695" w:rsidP="002F623F">
      <w:r>
        <w:rPr>
          <w:noProof/>
        </w:rPr>
        <mc:AlternateContent>
          <mc:Choice Requires="wps">
            <w:drawing>
              <wp:anchor distT="0" distB="0" distL="114300" distR="114300" simplePos="0" relativeHeight="251665408" behindDoc="0" locked="0" layoutInCell="1" allowOverlap="1" wp14:anchorId="67E79DD9" wp14:editId="3B9F7AEE">
                <wp:simplePos x="0" y="0"/>
                <wp:positionH relativeFrom="column">
                  <wp:posOffset>1880235</wp:posOffset>
                </wp:positionH>
                <wp:positionV relativeFrom="paragraph">
                  <wp:posOffset>1852930</wp:posOffset>
                </wp:positionV>
                <wp:extent cx="20008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a:effectLst/>
                      </wps:spPr>
                      <wps:txbx>
                        <w:txbxContent>
                          <w:p w:rsidR="00825695" w:rsidRPr="00662729" w:rsidRDefault="00825695" w:rsidP="00825695">
                            <w:pPr>
                              <w:pStyle w:val="Beschriftung"/>
                              <w:rPr>
                                <w:noProof/>
                              </w:rPr>
                            </w:pPr>
                            <w:r>
                              <w:t>Abbildung 3 a und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79DD9" id="Textfeld 6" o:spid="_x0000_s1027" type="#_x0000_t202" style="position:absolute;margin-left:148.05pt;margin-top:145.9pt;width:15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" stroked="f">
                <v:textbox style="mso-fit-shape-to-text:t" inset="0,0,0,0">
                  <w:txbxContent>
                    <w:p w:rsidR="00825695" w:rsidRPr="00662729" w:rsidRDefault="00825695" w:rsidP="00825695">
                      <w:pPr>
                        <w:pStyle w:val="Beschriftung"/>
                        <w:rPr>
                          <w:noProof/>
                        </w:rPr>
                      </w:pPr>
                      <w:r>
                        <w:t>Abbildung 3 a und b</w:t>
                      </w:r>
                    </w:p>
                  </w:txbxContent>
                </v:textbox>
                <w10:wrap type="topAndBottom"/>
              </v:shape>
            </w:pict>
          </mc:Fallback>
        </mc:AlternateContent>
      </w:r>
      <w:r>
        <w:rPr>
          <w:noProof/>
          <w:lang w:eastAsia="de-DE"/>
        </w:rPr>
        <w:drawing>
          <wp:anchor distT="0" distB="0" distL="114300" distR="114300" simplePos="0" relativeHeight="251662336" behindDoc="0" locked="0" layoutInCell="1" allowOverlap="1" wp14:anchorId="5F3EF26D" wp14:editId="0CE71C83">
            <wp:simplePos x="0" y="0"/>
            <wp:positionH relativeFrom="margin">
              <wp:align>center</wp:align>
            </wp:positionH>
            <wp:positionV relativeFrom="paragraph">
              <wp:posOffset>329720</wp:posOffset>
            </wp:positionV>
            <wp:extent cx="2000885" cy="1466215"/>
            <wp:effectExtent l="0" t="0" r="0" b="63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0885" cy="146621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p>
    <w:p w:rsidR="002F623F" w:rsidRDefault="002F623F" w:rsidP="002F623F">
      <w:r>
        <w:t xml:space="preserve">Bevor mit den Messungen begonnen werden kann, muss man den Prismen-Spektralapparat in die Richtige Voreinstellung bringen. Dazu schwenkt man das Fernrohr so, dass man damit direkt in den Kollimator hinein sehen kann. </w:t>
      </w:r>
      <w:r w:rsidR="00B42A87">
        <w:t>Bei beleuchtetem Spalt wird mit dem Okular die schärfe des Bildes und des Fadenkreuzes eingestellt.</w:t>
      </w:r>
    </w:p>
    <w:p w:rsidR="00BA1E56" w:rsidRDefault="00BA1E56" w:rsidP="00BA1E56">
      <w:pPr>
        <w:pStyle w:val="Listenabsatz"/>
        <w:numPr>
          <w:ilvl w:val="1"/>
          <w:numId w:val="1"/>
        </w:numPr>
      </w:pPr>
      <w:r>
        <w:t>Bestimmung des brechenden Winkels \</w:t>
      </w:r>
      <w:proofErr w:type="spellStart"/>
      <w:r>
        <w:t>verphi</w:t>
      </w:r>
      <w:proofErr w:type="spellEnd"/>
    </w:p>
    <w:p w:rsidR="00BA1E56" w:rsidRDefault="00BA1E56" w:rsidP="00BA1E56">
      <w:pPr>
        <w:pStyle w:val="Listenabsatz"/>
        <w:ind w:left="1080"/>
      </w:pPr>
      <w:r>
        <w:t xml:space="preserve">Das Prisma wird auf dem </w:t>
      </w:r>
      <w:r w:rsidR="002F623F">
        <w:t>Prismatisch so ausgeri</w:t>
      </w:r>
      <w:r>
        <w:t xml:space="preserve">chtet, dass </w:t>
      </w:r>
      <w:r w:rsidR="002F623F">
        <w:t>die Spitze des Prismas mit dem</w:t>
      </w:r>
      <w:r>
        <w:t xml:space="preserve"> brechende</w:t>
      </w:r>
      <w:r w:rsidR="002F623F">
        <w:t>n</w:t>
      </w:r>
      <w:r>
        <w:t xml:space="preserve"> Winkel </w:t>
      </w:r>
      <w:r w:rsidR="002F623F">
        <w:t>in Richtung des Kollimators zeigt. Das Licht wird angemacht. Mit dem Fernrohr sucht man die beiden reflektierten weißen Lichtstrahlen</w:t>
      </w:r>
      <w:r w:rsidR="001D1ABD">
        <w:t xml:space="preserve"> \</w:t>
      </w:r>
      <w:proofErr w:type="spellStart"/>
      <w:r w:rsidR="001D1ABD">
        <w:t>verphi</w:t>
      </w:r>
      <w:proofErr w:type="spellEnd"/>
      <w:r w:rsidR="001D1ABD">
        <w:t>_{</w:t>
      </w:r>
      <w:proofErr w:type="spellStart"/>
      <w:r w:rsidR="001D1ABD">
        <w:t>text</w:t>
      </w:r>
      <w:proofErr w:type="spellEnd"/>
      <w:r w:rsidR="001D1ABD">
        <w:t>{links}}, \</w:t>
      </w:r>
      <w:proofErr w:type="spellStart"/>
      <w:r w:rsidR="001D1ABD">
        <w:t>verphi</w:t>
      </w:r>
      <w:proofErr w:type="spellEnd"/>
      <w:r w:rsidR="001D1ABD">
        <w:t>_{</w:t>
      </w:r>
      <w:proofErr w:type="spellStart"/>
      <w:r w:rsidR="001D1ABD">
        <w:t>text</w:t>
      </w:r>
      <w:proofErr w:type="spellEnd"/>
      <w:r w:rsidR="001D1ABD">
        <w:t>{rechts}}</w:t>
      </w:r>
      <w:r w:rsidR="002F623F">
        <w:t xml:space="preserve"> und notiert deren Position in Grad.</w:t>
      </w:r>
    </w:p>
    <w:p w:rsidR="00BA1E56" w:rsidRDefault="00BA1E56" w:rsidP="00BA1E56">
      <w:pPr>
        <w:pStyle w:val="Listenabsatz"/>
        <w:ind w:left="1080"/>
      </w:pPr>
    </w:p>
    <w:p w:rsidR="00594C3E" w:rsidRDefault="00BA1E56" w:rsidP="00BA1E56">
      <w:pPr>
        <w:pStyle w:val="Listenabsatz"/>
        <w:numPr>
          <w:ilvl w:val="1"/>
          <w:numId w:val="1"/>
        </w:numPr>
      </w:pPr>
      <w:r>
        <w:t>Messung der minimalen Ablenkwinkel</w:t>
      </w:r>
    </w:p>
    <w:p w:rsidR="002F623F" w:rsidRDefault="00B42A87" w:rsidP="002F623F">
      <w:pPr>
        <w:pStyle w:val="Listenabsatz"/>
        <w:ind w:left="1080"/>
      </w:pPr>
      <w:r>
        <w:t>Der minimale Ablenkwinkel wird für die mittlere We</w:t>
      </w:r>
      <w:r w:rsidR="00825695">
        <w:t>llenlänge bestimmt, also</w:t>
      </w:r>
      <w:r>
        <w:t xml:space="preserve"> für die gelbe Spektrallinie</w:t>
      </w:r>
      <w:r w:rsidR="005C182D">
        <w:t xml:space="preserve">. Dazu stellt man das Prisma </w:t>
      </w:r>
      <w:r w:rsidR="00825695">
        <w:t xml:space="preserve">mittenzentriert so auf den Prismatisch </w:t>
      </w:r>
      <w:r w:rsidR="00825695">
        <w:lastRenderedPageBreak/>
        <w:t>wie in Abb. 3 a. Das Tischchen wird so gedreht, dass die Ablenkung des gelben Strahls kleiner wird. Das Fernrohr wird immer so mitgedreht, dass man Sicht auf die Spektrallinien hat. Wenn man das Tischchen so weit dreht, dass die Bewegung der Strahlen trotz gleicher Drehrichtung des Tisches die Ablenkungsrichtung der Strahlen ändert, hat man die Stelle des minimalen Ablenkwinkels gefunden. Das Prisma darf ab dann nicht mehr bewegt werden und man kann mit der Messung beginnen.</w:t>
      </w:r>
    </w:p>
    <w:p w:rsidR="00825695" w:rsidRDefault="002E0569" w:rsidP="002F623F">
      <w:pPr>
        <w:pStyle w:val="Listenabsatz"/>
        <w:ind w:left="1080"/>
      </w:pPr>
      <w:r>
        <w:t xml:space="preserve">Gemessen wird die Ablenkung der Spektrallinien in Grad. Dazu dreht man das Fernrohr so, dass sich das Fadenkreuz in der Mitte der zu messenden Spektrallinie befindet und liest an der Haupt- und </w:t>
      </w:r>
      <w:proofErr w:type="spellStart"/>
      <w:r>
        <w:t>Nonius</w:t>
      </w:r>
      <w:proofErr w:type="spellEnd"/>
      <w:r>
        <w:t>-Skala den Ablenkungswinkel \</w:t>
      </w:r>
      <w:proofErr w:type="spellStart"/>
      <w:r>
        <w:t>delta</w:t>
      </w:r>
      <w:proofErr w:type="spellEnd"/>
      <w:r>
        <w:t>_{</w:t>
      </w:r>
      <w:proofErr w:type="spellStart"/>
      <w:r>
        <w:t>text</w:t>
      </w:r>
      <w:proofErr w:type="spellEnd"/>
      <w:r>
        <w:t>{min}} ab. Diese Messung wiederholt man für alle sichtbaren Spektrallinien.</w:t>
      </w:r>
    </w:p>
    <w:p w:rsidR="00BA1E56" w:rsidRDefault="002E0569" w:rsidP="002E0569">
      <w:pPr>
        <w:pStyle w:val="Listenabsatz"/>
        <w:ind w:left="1080"/>
      </w:pPr>
      <w:r>
        <w:t>Danach wird das Prisma so hingelegt, wie in Abb. 3 b zu sehen ist. Man stellt nach demselben Schema den minimalen Ablenkwinkel ein und misst wieder alle sichtbaren Spektrallinien.</w:t>
      </w:r>
    </w:p>
    <w:p w:rsidR="00594C3E" w:rsidRDefault="00594C3E" w:rsidP="00594C3E">
      <w:pPr>
        <w:pStyle w:val="Listenabsatz"/>
      </w:pPr>
    </w:p>
    <w:p w:rsidR="00594C3E" w:rsidRDefault="00594C3E" w:rsidP="00BC52AB">
      <w:pPr>
        <w:pStyle w:val="Listenabsatz"/>
        <w:numPr>
          <w:ilvl w:val="0"/>
          <w:numId w:val="1"/>
        </w:numPr>
      </w:pPr>
      <w:r>
        <w:t>Formeln</w:t>
      </w:r>
    </w:p>
    <w:p w:rsidR="001D1ABD" w:rsidRDefault="001D1ABD" w:rsidP="001D1ABD">
      <w:pPr>
        <w:spacing w:before="240"/>
      </w:pPr>
      <w:r>
        <w:t>\</w:t>
      </w:r>
      <w:proofErr w:type="spellStart"/>
      <w:r>
        <w:t>verphi</w:t>
      </w:r>
      <w:proofErr w:type="spellEnd"/>
      <w:r>
        <w:t>=</w:t>
      </w:r>
      <w:proofErr w:type="spellStart"/>
      <w:r>
        <w:t>frac</w:t>
      </w:r>
      <w:proofErr w:type="spellEnd"/>
      <w:r>
        <w:t>{\l</w:t>
      </w:r>
      <w:r>
        <w:t>\</w:t>
      </w:r>
      <w:proofErr w:type="spellStart"/>
      <w:r>
        <w:t>verphi</w:t>
      </w:r>
      <w:proofErr w:type="spellEnd"/>
      <w:r>
        <w:t>_{</w:t>
      </w:r>
      <w:proofErr w:type="spellStart"/>
      <w:r>
        <w:t>text</w:t>
      </w:r>
      <w:proofErr w:type="spellEnd"/>
      <w:r>
        <w:t>{links}}</w:t>
      </w:r>
      <w:r>
        <w:t xml:space="preserve"> \</w:t>
      </w:r>
      <w:proofErr w:type="spellStart"/>
      <w:r>
        <w:t>cdot</w:t>
      </w:r>
      <w:proofErr w:type="spellEnd"/>
      <w:r>
        <w:t xml:space="preserve"> \</w:t>
      </w:r>
      <w:proofErr w:type="spellStart"/>
      <w:r>
        <w:t>verphi</w:t>
      </w:r>
      <w:proofErr w:type="spellEnd"/>
      <w:r>
        <w:t>_{</w:t>
      </w:r>
      <w:proofErr w:type="spellStart"/>
      <w:r>
        <w:t>text</w:t>
      </w:r>
      <w:proofErr w:type="spellEnd"/>
      <w:r>
        <w:t>{rechts}}</w:t>
      </w:r>
      <w:r>
        <w:t>\r}{2}</w:t>
      </w:r>
    </w:p>
    <w:p w:rsidR="001D1ABD" w:rsidRDefault="001D1ABD" w:rsidP="001D1ABD">
      <w:pPr>
        <w:spacing w:before="240"/>
      </w:pPr>
      <w:r>
        <w:t>\</w:t>
      </w:r>
      <w:proofErr w:type="spellStart"/>
      <w:r>
        <w:t>verphi</w:t>
      </w:r>
      <w:proofErr w:type="spellEnd"/>
      <w:r>
        <w:t xml:space="preserve">: Brechender Winkel, </w:t>
      </w:r>
      <w:r>
        <w:t>\</w:t>
      </w:r>
      <w:proofErr w:type="spellStart"/>
      <w:r>
        <w:t>verphi</w:t>
      </w:r>
      <w:proofErr w:type="spellEnd"/>
      <w:r>
        <w:t>_{</w:t>
      </w:r>
      <w:proofErr w:type="spellStart"/>
      <w:r>
        <w:t>text</w:t>
      </w:r>
      <w:proofErr w:type="spellEnd"/>
      <w:r>
        <w:t xml:space="preserve">{links}} </w:t>
      </w:r>
      <w:r>
        <w:t xml:space="preserve">/ </w:t>
      </w:r>
      <w:r>
        <w:t>\</w:t>
      </w:r>
      <w:proofErr w:type="spellStart"/>
      <w:r>
        <w:t>verphi</w:t>
      </w:r>
      <w:proofErr w:type="spellEnd"/>
      <w:r>
        <w:t>_{</w:t>
      </w:r>
      <w:proofErr w:type="spellStart"/>
      <w:r>
        <w:t>text</w:t>
      </w:r>
      <w:proofErr w:type="spellEnd"/>
      <w:r>
        <w:t>{rechts}}</w:t>
      </w:r>
      <w:r>
        <w:t xml:space="preserve">: linker und rechter </w:t>
      </w:r>
      <w:r w:rsidR="00047FD2">
        <w:t>reflektierter Strahl</w:t>
      </w:r>
      <w:r>
        <w:t xml:space="preserve"> aus</w:t>
      </w:r>
      <w:r w:rsidR="00047FD2">
        <w:t xml:space="preserve"> 3.1</w:t>
      </w:r>
    </w:p>
    <w:p w:rsidR="00047FD2" w:rsidRDefault="00047FD2" w:rsidP="001D1ABD">
      <w:pPr>
        <w:spacing w:before="240"/>
      </w:pPr>
      <w:r>
        <w:t>\</w:t>
      </w:r>
      <w:proofErr w:type="spellStart"/>
      <w:r>
        <w:t>delta</w:t>
      </w:r>
      <w:proofErr w:type="spellEnd"/>
      <w:r w:rsidR="00C77385">
        <w:t>_{</w:t>
      </w:r>
      <w:proofErr w:type="spellStart"/>
      <w:r w:rsidR="00C77385">
        <w:t>text</w:t>
      </w:r>
      <w:proofErr w:type="spellEnd"/>
      <w:r w:rsidR="00C77385">
        <w:t>{min}}</w:t>
      </w:r>
      <w:r>
        <w:t>=</w:t>
      </w:r>
      <w:proofErr w:type="spellStart"/>
      <w:r>
        <w:t>frac</w:t>
      </w:r>
      <w:proofErr w:type="spellEnd"/>
      <w:r>
        <w:t>{\l\</w:t>
      </w:r>
      <w:proofErr w:type="spellStart"/>
      <w:r>
        <w:t>delta</w:t>
      </w:r>
      <w:proofErr w:type="spellEnd"/>
      <w:r>
        <w:t>_{</w:t>
      </w:r>
      <w:proofErr w:type="spellStart"/>
      <w:r>
        <w:t>text</w:t>
      </w:r>
      <w:proofErr w:type="spellEnd"/>
      <w:r>
        <w:t>{links}} \</w:t>
      </w:r>
      <w:proofErr w:type="spellStart"/>
      <w:r>
        <w:t>cdot</w:t>
      </w:r>
      <w:proofErr w:type="spellEnd"/>
      <w:r>
        <w:t xml:space="preserve"> \</w:t>
      </w:r>
      <w:proofErr w:type="spellStart"/>
      <w:r>
        <w:t>delta</w:t>
      </w:r>
      <w:proofErr w:type="spellEnd"/>
      <w:r>
        <w:t>_{</w:t>
      </w:r>
      <w:proofErr w:type="spellStart"/>
      <w:r>
        <w:t>text</w:t>
      </w:r>
      <w:proofErr w:type="spellEnd"/>
      <w:r>
        <w:t>{rechts}}\r}</w:t>
      </w:r>
      <w:r>
        <w:t>{2}</w:t>
      </w:r>
    </w:p>
    <w:p w:rsidR="00047FD2" w:rsidRDefault="00C77385" w:rsidP="001D1ABD">
      <w:pPr>
        <w:spacing w:before="240"/>
      </w:pPr>
      <w:r>
        <w:t>\</w:t>
      </w:r>
      <w:proofErr w:type="spellStart"/>
      <w:r>
        <w:t>delta</w:t>
      </w:r>
      <w:proofErr w:type="spellEnd"/>
      <w:r>
        <w:t>_{</w:t>
      </w:r>
      <w:proofErr w:type="spellStart"/>
      <w:r>
        <w:t>text</w:t>
      </w:r>
      <w:proofErr w:type="spellEnd"/>
      <w:r>
        <w:t xml:space="preserve">{min}}: minimaler Ablenkwinkel, </w:t>
      </w:r>
      <w:r>
        <w:t>\</w:t>
      </w:r>
      <w:proofErr w:type="spellStart"/>
      <w:r>
        <w:t>delta</w:t>
      </w:r>
      <w:proofErr w:type="spellEnd"/>
      <w:r>
        <w:t>_{</w:t>
      </w:r>
      <w:proofErr w:type="spellStart"/>
      <w:r>
        <w:t>text</w:t>
      </w:r>
      <w:proofErr w:type="spellEnd"/>
      <w:r>
        <w:t>{links}}</w:t>
      </w:r>
      <w:r>
        <w:t>,</w:t>
      </w:r>
      <w:r>
        <w:t xml:space="preserve"> \</w:t>
      </w:r>
      <w:proofErr w:type="spellStart"/>
      <w:r>
        <w:t>delta</w:t>
      </w:r>
      <w:proofErr w:type="spellEnd"/>
      <w:r>
        <w:t>_{</w:t>
      </w:r>
      <w:proofErr w:type="spellStart"/>
      <w:r>
        <w:t>text</w:t>
      </w:r>
      <w:proofErr w:type="spellEnd"/>
      <w:r>
        <w:t>{rechts}}</w:t>
      </w:r>
      <w:r>
        <w:t xml:space="preserve">: </w:t>
      </w:r>
      <w:proofErr w:type="spellStart"/>
      <w:r>
        <w:t>auslenkung</w:t>
      </w:r>
      <w:proofErr w:type="spellEnd"/>
      <w:r>
        <w:t xml:space="preserve"> nach links und rechts</w:t>
      </w:r>
    </w:p>
    <w:p w:rsidR="00047FD2" w:rsidRDefault="00047FD2" w:rsidP="001D1ABD">
      <w:pPr>
        <w:spacing w:before="240"/>
      </w:pPr>
      <w:r>
        <w:t>n=frac{\sin(frac{\delta_{text{min}}+\verphi}{2})}{\sin(\frac{\verphi}{2})}</w:t>
      </w:r>
    </w:p>
    <w:p w:rsidR="00047FD2" w:rsidRDefault="00047FD2" w:rsidP="001D1ABD">
      <w:pPr>
        <w:spacing w:before="240"/>
      </w:pPr>
      <w:r>
        <w:t>n: Brechungsindex</w:t>
      </w:r>
    </w:p>
    <w:p w:rsidR="00594C3E" w:rsidRDefault="00594C3E" w:rsidP="00594C3E">
      <w:pPr>
        <w:pStyle w:val="Listenabsatz"/>
      </w:pPr>
    </w:p>
    <w:p w:rsidR="00594C3E" w:rsidRDefault="00594C3E" w:rsidP="00BC52AB">
      <w:pPr>
        <w:pStyle w:val="Listenabsatz"/>
        <w:numPr>
          <w:ilvl w:val="0"/>
          <w:numId w:val="1"/>
        </w:numPr>
      </w:pPr>
      <w:r>
        <w:t>Messwerte</w:t>
      </w:r>
    </w:p>
    <w:p w:rsidR="00594C3E" w:rsidRDefault="00594C3E" w:rsidP="00594C3E">
      <w:pPr>
        <w:pStyle w:val="Listenabsatz"/>
      </w:pPr>
    </w:p>
    <w:p w:rsidR="00594C3E" w:rsidRDefault="00594C3E" w:rsidP="00594C3E">
      <w:pPr>
        <w:pStyle w:val="Listenabsatz"/>
      </w:pPr>
    </w:p>
    <w:p w:rsidR="00594C3E" w:rsidRDefault="00594C3E" w:rsidP="00BC52AB">
      <w:pPr>
        <w:pStyle w:val="Listenabsatz"/>
        <w:numPr>
          <w:ilvl w:val="0"/>
          <w:numId w:val="1"/>
        </w:numPr>
      </w:pPr>
      <w:r>
        <w:t>Auswertung</w:t>
      </w:r>
    </w:p>
    <w:p w:rsidR="00594C3E" w:rsidRDefault="00594C3E" w:rsidP="00594C3E">
      <w:pPr>
        <w:pStyle w:val="Listenabsatz"/>
      </w:pPr>
    </w:p>
    <w:p w:rsidR="00594C3E" w:rsidRDefault="00594C3E" w:rsidP="00594C3E">
      <w:pPr>
        <w:pStyle w:val="Listenabsatz"/>
        <w:numPr>
          <w:ilvl w:val="0"/>
          <w:numId w:val="1"/>
        </w:numPr>
      </w:pPr>
      <w:r>
        <w:t>Fehlerrechnung</w:t>
      </w:r>
    </w:p>
    <w:p w:rsidR="00594C3E" w:rsidRDefault="00C77385" w:rsidP="00594C3E">
      <w:pPr>
        <w:ind w:left="360"/>
      </w:pPr>
      <w:r>
        <w:t xml:space="preserve">Fehlerquellen sind </w:t>
      </w:r>
      <w:bookmarkStart w:id="0" w:name="_GoBack"/>
      <w:bookmarkEnd w:id="0"/>
    </w:p>
    <w:sectPr w:rsidR="00594C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F3870"/>
    <w:multiLevelType w:val="multilevel"/>
    <w:tmpl w:val="AA76E3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AB"/>
    <w:rsid w:val="00047FD2"/>
    <w:rsid w:val="001D1ABD"/>
    <w:rsid w:val="002E0569"/>
    <w:rsid w:val="002F623F"/>
    <w:rsid w:val="00594C3E"/>
    <w:rsid w:val="005C182D"/>
    <w:rsid w:val="00825695"/>
    <w:rsid w:val="00B42A87"/>
    <w:rsid w:val="00BA1E56"/>
    <w:rsid w:val="00BC52AB"/>
    <w:rsid w:val="00C77385"/>
    <w:rsid w:val="00F86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462AD-2194-48E7-B406-32FADE7E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2AB"/>
    <w:pPr>
      <w:ind w:left="720"/>
      <w:contextualSpacing/>
    </w:pPr>
  </w:style>
  <w:style w:type="paragraph" w:styleId="Beschriftung">
    <w:name w:val="caption"/>
    <w:basedOn w:val="Standard"/>
    <w:next w:val="Standard"/>
    <w:uiPriority w:val="35"/>
    <w:unhideWhenUsed/>
    <w:qFormat/>
    <w:rsid w:val="00BA1E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1</cp:revision>
  <dcterms:created xsi:type="dcterms:W3CDTF">2015-06-05T10:21:00Z</dcterms:created>
  <dcterms:modified xsi:type="dcterms:W3CDTF">2015-06-05T13:03:00Z</dcterms:modified>
</cp:coreProperties>
</file>