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50B8F" w14:textId="2C3B8D43" w:rsidR="008C5C59" w:rsidRPr="007800D9" w:rsidRDefault="008C5C59" w:rsidP="00A97EAF">
      <w:pPr>
        <w:spacing w:line="320" w:lineRule="exact"/>
        <w:jc w:val="center"/>
        <w:rPr>
          <w:rFonts w:ascii="Times New Roman" w:hAnsi="Times New Roman" w:cs="Times New Roman"/>
          <w:b/>
          <w:sz w:val="22"/>
          <w:szCs w:val="22"/>
        </w:rPr>
      </w:pPr>
      <w:r w:rsidRPr="007800D9">
        <w:rPr>
          <w:rFonts w:ascii="Times New Roman" w:hAnsi="Times New Roman" w:cs="Times New Roman"/>
          <w:b/>
          <w:sz w:val="22"/>
          <w:szCs w:val="22"/>
        </w:rPr>
        <w:t>INTRODUCTION TO ETHICS</w:t>
      </w:r>
      <w:r w:rsidR="00C3773D">
        <w:rPr>
          <w:rFonts w:ascii="Times New Roman" w:hAnsi="Times New Roman" w:cs="Times New Roman"/>
          <w:b/>
          <w:sz w:val="22"/>
          <w:szCs w:val="22"/>
        </w:rPr>
        <w:t xml:space="preserve"> (HONORS)</w:t>
      </w:r>
    </w:p>
    <w:p w14:paraId="68393E8B" w14:textId="5B881375" w:rsidR="00A97EAF" w:rsidRPr="007800D9" w:rsidRDefault="00A97EAF" w:rsidP="00A97EAF">
      <w:pPr>
        <w:spacing w:line="240" w:lineRule="exact"/>
        <w:jc w:val="center"/>
        <w:rPr>
          <w:rFonts w:ascii="Times New Roman" w:hAnsi="Times New Roman" w:cs="Times New Roman"/>
          <w:b/>
          <w:sz w:val="22"/>
          <w:szCs w:val="22"/>
        </w:rPr>
      </w:pPr>
      <w:r w:rsidRPr="007800D9">
        <w:rPr>
          <w:rFonts w:ascii="Times New Roman" w:hAnsi="Times New Roman" w:cs="Times New Roman"/>
          <w:b/>
          <w:sz w:val="22"/>
          <w:szCs w:val="22"/>
        </w:rPr>
        <w:t>3600:120-</w:t>
      </w:r>
      <w:r w:rsidR="000A63AB" w:rsidRPr="007800D9">
        <w:rPr>
          <w:rFonts w:ascii="Times New Roman" w:hAnsi="Times New Roman" w:cs="Times New Roman"/>
          <w:b/>
          <w:sz w:val="22"/>
          <w:szCs w:val="22"/>
        </w:rPr>
        <w:t>0</w:t>
      </w:r>
      <w:r w:rsidR="00270321">
        <w:rPr>
          <w:rFonts w:ascii="Times New Roman" w:hAnsi="Times New Roman" w:cs="Times New Roman"/>
          <w:b/>
          <w:sz w:val="22"/>
          <w:szCs w:val="22"/>
        </w:rPr>
        <w:t>10</w:t>
      </w:r>
    </w:p>
    <w:p w14:paraId="77215347" w14:textId="77777777" w:rsidR="00A97EAF" w:rsidRPr="007800D9" w:rsidRDefault="00A97EAF" w:rsidP="00A97EAF">
      <w:pPr>
        <w:spacing w:line="240" w:lineRule="exact"/>
        <w:jc w:val="center"/>
        <w:rPr>
          <w:rFonts w:ascii="Times New Roman" w:hAnsi="Times New Roman" w:cs="Times New Roman"/>
          <w:b/>
          <w:sz w:val="22"/>
          <w:szCs w:val="22"/>
        </w:rPr>
      </w:pPr>
      <w:r w:rsidRPr="007800D9">
        <w:rPr>
          <w:rFonts w:ascii="Times New Roman" w:hAnsi="Times New Roman" w:cs="Times New Roman"/>
          <w:b/>
          <w:sz w:val="22"/>
          <w:szCs w:val="22"/>
        </w:rPr>
        <w:t>Prof. John Huss</w:t>
      </w:r>
    </w:p>
    <w:p w14:paraId="5484C380" w14:textId="7BCF2122" w:rsidR="00A97EAF" w:rsidRPr="007800D9" w:rsidRDefault="00C52D0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Times New Roman" w:hAnsi="Times New Roman" w:cs="Times New Roman"/>
          <w:b/>
          <w:bCs/>
          <w:sz w:val="22"/>
          <w:szCs w:val="22"/>
        </w:rPr>
      </w:pPr>
      <w:r w:rsidRPr="007800D9">
        <w:rPr>
          <w:rFonts w:ascii="Times New Roman" w:hAnsi="Times New Roman" w:cs="Times New Roman"/>
          <w:b/>
          <w:bCs/>
          <w:sz w:val="22"/>
          <w:szCs w:val="22"/>
        </w:rPr>
        <w:t>Fall</w:t>
      </w:r>
      <w:r w:rsidR="000A63AB" w:rsidRPr="007800D9">
        <w:rPr>
          <w:rFonts w:ascii="Times New Roman" w:hAnsi="Times New Roman" w:cs="Times New Roman"/>
          <w:b/>
          <w:bCs/>
          <w:sz w:val="22"/>
          <w:szCs w:val="22"/>
        </w:rPr>
        <w:t xml:space="preserve"> 201</w:t>
      </w:r>
      <w:r w:rsidR="00270321">
        <w:rPr>
          <w:rFonts w:ascii="Times New Roman" w:hAnsi="Times New Roman" w:cs="Times New Roman"/>
          <w:b/>
          <w:bCs/>
          <w:sz w:val="22"/>
          <w:szCs w:val="22"/>
        </w:rPr>
        <w:t>9</w:t>
      </w:r>
    </w:p>
    <w:p w14:paraId="044CF752" w14:textId="5F514532" w:rsidR="006334B6" w:rsidRPr="007800D9" w:rsidRDefault="006C314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Times New Roman" w:hAnsi="Times New Roman" w:cs="Times New Roman"/>
          <w:b/>
          <w:bCs/>
          <w:sz w:val="22"/>
          <w:szCs w:val="22"/>
        </w:rPr>
      </w:pPr>
      <w:r>
        <w:rPr>
          <w:rFonts w:ascii="Times New Roman" w:hAnsi="Times New Roman" w:cs="Times New Roman"/>
          <w:b/>
          <w:bCs/>
          <w:sz w:val="22"/>
          <w:szCs w:val="22"/>
        </w:rPr>
        <w:t>Kolbe 20</w:t>
      </w:r>
      <w:r w:rsidR="00270321">
        <w:rPr>
          <w:rFonts w:ascii="Times New Roman" w:hAnsi="Times New Roman" w:cs="Times New Roman"/>
          <w:b/>
          <w:bCs/>
          <w:sz w:val="22"/>
          <w:szCs w:val="22"/>
        </w:rPr>
        <w:t>5</w:t>
      </w:r>
    </w:p>
    <w:p w14:paraId="17B8B4E5" w14:textId="60806E0A" w:rsidR="006334B6" w:rsidRPr="007800D9" w:rsidRDefault="00C52D0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Times New Roman" w:hAnsi="Times New Roman" w:cs="Times New Roman"/>
          <w:b/>
          <w:bCs/>
          <w:sz w:val="22"/>
          <w:szCs w:val="22"/>
        </w:rPr>
      </w:pPr>
      <w:r w:rsidRPr="007800D9">
        <w:rPr>
          <w:rFonts w:ascii="Times New Roman" w:hAnsi="Times New Roman" w:cs="Times New Roman"/>
          <w:b/>
          <w:bCs/>
          <w:sz w:val="22"/>
          <w:szCs w:val="22"/>
        </w:rPr>
        <w:t>1:</w:t>
      </w:r>
      <w:r w:rsidR="00B52D82">
        <w:rPr>
          <w:rFonts w:ascii="Times New Roman" w:hAnsi="Times New Roman" w:cs="Times New Roman"/>
          <w:b/>
          <w:bCs/>
          <w:sz w:val="22"/>
          <w:szCs w:val="22"/>
        </w:rPr>
        <w:t>1</w:t>
      </w:r>
      <w:r w:rsidRPr="007800D9">
        <w:rPr>
          <w:rFonts w:ascii="Times New Roman" w:hAnsi="Times New Roman" w:cs="Times New Roman"/>
          <w:b/>
          <w:bCs/>
          <w:sz w:val="22"/>
          <w:szCs w:val="22"/>
        </w:rPr>
        <w:t>5</w:t>
      </w:r>
      <w:r w:rsidR="00B52D82">
        <w:rPr>
          <w:rFonts w:ascii="Times New Roman" w:hAnsi="Times New Roman" w:cs="Times New Roman"/>
          <w:b/>
          <w:bCs/>
          <w:sz w:val="22"/>
          <w:szCs w:val="22"/>
        </w:rPr>
        <w:t>p</w:t>
      </w:r>
      <w:r w:rsidR="005F0375">
        <w:rPr>
          <w:rFonts w:ascii="Times New Roman" w:hAnsi="Times New Roman" w:cs="Times New Roman"/>
          <w:b/>
          <w:bCs/>
          <w:sz w:val="22"/>
          <w:szCs w:val="22"/>
        </w:rPr>
        <w:t>m</w:t>
      </w:r>
      <w:r w:rsidRPr="007800D9">
        <w:rPr>
          <w:rFonts w:ascii="Times New Roman" w:hAnsi="Times New Roman" w:cs="Times New Roman"/>
          <w:b/>
          <w:bCs/>
          <w:sz w:val="22"/>
          <w:szCs w:val="22"/>
        </w:rPr>
        <w:t>-</w:t>
      </w:r>
      <w:r w:rsidR="00B52D82">
        <w:rPr>
          <w:rFonts w:ascii="Times New Roman" w:hAnsi="Times New Roman" w:cs="Times New Roman"/>
          <w:b/>
          <w:bCs/>
          <w:sz w:val="22"/>
          <w:szCs w:val="22"/>
        </w:rPr>
        <w:t>2</w:t>
      </w:r>
      <w:r w:rsidRPr="007800D9">
        <w:rPr>
          <w:rFonts w:ascii="Times New Roman" w:hAnsi="Times New Roman" w:cs="Times New Roman"/>
          <w:b/>
          <w:bCs/>
          <w:sz w:val="22"/>
          <w:szCs w:val="22"/>
        </w:rPr>
        <w:t>:</w:t>
      </w:r>
      <w:r w:rsidR="00B52D82">
        <w:rPr>
          <w:rFonts w:ascii="Times New Roman" w:hAnsi="Times New Roman" w:cs="Times New Roman"/>
          <w:b/>
          <w:bCs/>
          <w:sz w:val="22"/>
          <w:szCs w:val="22"/>
        </w:rPr>
        <w:t>3</w:t>
      </w:r>
      <w:r w:rsidRPr="007800D9">
        <w:rPr>
          <w:rFonts w:ascii="Times New Roman" w:hAnsi="Times New Roman" w:cs="Times New Roman"/>
          <w:b/>
          <w:bCs/>
          <w:sz w:val="22"/>
          <w:szCs w:val="22"/>
        </w:rPr>
        <w:t xml:space="preserve">0PM </w:t>
      </w:r>
      <w:proofErr w:type="spellStart"/>
      <w:r w:rsidRPr="007800D9">
        <w:rPr>
          <w:rFonts w:ascii="Times New Roman" w:hAnsi="Times New Roman" w:cs="Times New Roman"/>
          <w:b/>
          <w:bCs/>
          <w:sz w:val="22"/>
          <w:szCs w:val="22"/>
        </w:rPr>
        <w:t>TuTh</w:t>
      </w:r>
      <w:proofErr w:type="spellEnd"/>
    </w:p>
    <w:p w14:paraId="24008032" w14:textId="77777777" w:rsidR="00A97EAF" w:rsidRPr="007800D9" w:rsidRDefault="00A97E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Times New Roman" w:hAnsi="Times New Roman" w:cs="Times New Roman"/>
          <w:sz w:val="22"/>
          <w:szCs w:val="22"/>
        </w:rPr>
      </w:pPr>
    </w:p>
    <w:p w14:paraId="4242D12F" w14:textId="77777777" w:rsidR="00A97EAF" w:rsidRPr="007800D9" w:rsidRDefault="00A97E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z w:val="22"/>
          <w:szCs w:val="22"/>
        </w:rPr>
      </w:pPr>
      <w:r w:rsidRPr="007800D9">
        <w:rPr>
          <w:rFonts w:ascii="Times New Roman" w:hAnsi="Times New Roman" w:cs="Times New Roman"/>
          <w:sz w:val="22"/>
          <w:szCs w:val="22"/>
        </w:rPr>
        <w:t>Instructor</w:t>
      </w:r>
      <w:r w:rsidRPr="007800D9">
        <w:rPr>
          <w:rFonts w:ascii="Times New Roman" w:hAnsi="Times New Roman" w:cs="Times New Roman"/>
          <w:sz w:val="22"/>
          <w:szCs w:val="22"/>
        </w:rPr>
        <w:tab/>
      </w:r>
      <w:r w:rsidRPr="007800D9">
        <w:rPr>
          <w:rFonts w:ascii="Times New Roman" w:hAnsi="Times New Roman" w:cs="Times New Roman"/>
          <w:sz w:val="22"/>
          <w:szCs w:val="22"/>
        </w:rPr>
        <w:tab/>
        <w:t>John Huss</w:t>
      </w:r>
    </w:p>
    <w:p w14:paraId="185FDBCE" w14:textId="566D64C8" w:rsidR="00A97EAF" w:rsidRPr="007800D9" w:rsidRDefault="00A97E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z w:val="22"/>
          <w:szCs w:val="22"/>
        </w:rPr>
      </w:pPr>
      <w:r w:rsidRPr="007800D9">
        <w:rPr>
          <w:rFonts w:ascii="Times New Roman" w:hAnsi="Times New Roman" w:cs="Times New Roman"/>
          <w:sz w:val="22"/>
          <w:szCs w:val="22"/>
        </w:rPr>
        <w:t>Office</w:t>
      </w:r>
      <w:r w:rsidRPr="007800D9">
        <w:rPr>
          <w:rFonts w:ascii="Times New Roman" w:hAnsi="Times New Roman" w:cs="Times New Roman"/>
          <w:sz w:val="22"/>
          <w:szCs w:val="22"/>
        </w:rPr>
        <w:tab/>
      </w:r>
      <w:r w:rsidRPr="007800D9">
        <w:rPr>
          <w:rFonts w:ascii="Times New Roman" w:hAnsi="Times New Roman" w:cs="Times New Roman"/>
          <w:sz w:val="22"/>
          <w:szCs w:val="22"/>
        </w:rPr>
        <w:tab/>
      </w:r>
      <w:r w:rsidRPr="007800D9">
        <w:rPr>
          <w:rFonts w:ascii="Times New Roman" w:hAnsi="Times New Roman" w:cs="Times New Roman"/>
          <w:sz w:val="22"/>
          <w:szCs w:val="22"/>
        </w:rPr>
        <w:tab/>
      </w:r>
      <w:r w:rsidR="00C52D0D" w:rsidRPr="007800D9">
        <w:rPr>
          <w:rFonts w:ascii="Times New Roman" w:hAnsi="Times New Roman" w:cs="Times New Roman"/>
          <w:sz w:val="22"/>
          <w:szCs w:val="22"/>
        </w:rPr>
        <w:t>Arts &amp; Sciences 456</w:t>
      </w:r>
    </w:p>
    <w:p w14:paraId="30803E9C" w14:textId="77777777" w:rsidR="00A97EAF" w:rsidRPr="007800D9" w:rsidRDefault="00A97E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z w:val="22"/>
          <w:szCs w:val="22"/>
        </w:rPr>
      </w:pPr>
      <w:r w:rsidRPr="007800D9">
        <w:rPr>
          <w:rFonts w:ascii="Times New Roman" w:hAnsi="Times New Roman" w:cs="Times New Roman"/>
          <w:sz w:val="22"/>
          <w:szCs w:val="22"/>
        </w:rPr>
        <w:t>Email</w:t>
      </w:r>
      <w:r w:rsidRPr="007800D9">
        <w:rPr>
          <w:rFonts w:ascii="Times New Roman" w:hAnsi="Times New Roman" w:cs="Times New Roman"/>
          <w:sz w:val="22"/>
          <w:szCs w:val="22"/>
        </w:rPr>
        <w:tab/>
      </w:r>
      <w:r w:rsidRPr="007800D9">
        <w:rPr>
          <w:rFonts w:ascii="Times New Roman" w:hAnsi="Times New Roman" w:cs="Times New Roman"/>
          <w:sz w:val="22"/>
          <w:szCs w:val="22"/>
        </w:rPr>
        <w:tab/>
      </w:r>
      <w:r w:rsidRPr="007800D9">
        <w:rPr>
          <w:rFonts w:ascii="Times New Roman" w:hAnsi="Times New Roman" w:cs="Times New Roman"/>
          <w:sz w:val="22"/>
          <w:szCs w:val="22"/>
        </w:rPr>
        <w:tab/>
        <w:t>jh76@uakron.edu</w:t>
      </w:r>
    </w:p>
    <w:p w14:paraId="42EEB92B" w14:textId="3A85C036" w:rsidR="00A97EAF" w:rsidRPr="007800D9" w:rsidRDefault="00A97E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z w:val="22"/>
          <w:szCs w:val="22"/>
        </w:rPr>
      </w:pPr>
      <w:r w:rsidRPr="007800D9">
        <w:rPr>
          <w:rFonts w:ascii="Times New Roman" w:hAnsi="Times New Roman" w:cs="Times New Roman"/>
          <w:sz w:val="22"/>
          <w:szCs w:val="22"/>
        </w:rPr>
        <w:t>Of</w:t>
      </w:r>
      <w:r w:rsidR="008C5C59" w:rsidRPr="007800D9">
        <w:rPr>
          <w:rFonts w:ascii="Times New Roman" w:hAnsi="Times New Roman" w:cs="Times New Roman"/>
          <w:sz w:val="22"/>
          <w:szCs w:val="22"/>
        </w:rPr>
        <w:t>fice Hours</w:t>
      </w:r>
      <w:r w:rsidR="008C5C59" w:rsidRPr="007800D9">
        <w:rPr>
          <w:rFonts w:ascii="Times New Roman" w:hAnsi="Times New Roman" w:cs="Times New Roman"/>
          <w:sz w:val="22"/>
          <w:szCs w:val="22"/>
        </w:rPr>
        <w:tab/>
      </w:r>
      <w:r w:rsidR="008C5C59" w:rsidRPr="007800D9">
        <w:rPr>
          <w:rFonts w:ascii="Times New Roman" w:hAnsi="Times New Roman" w:cs="Times New Roman"/>
          <w:sz w:val="22"/>
          <w:szCs w:val="22"/>
        </w:rPr>
        <w:tab/>
      </w:r>
      <w:proofErr w:type="spellStart"/>
      <w:r w:rsidR="00AE4597" w:rsidRPr="001C1557">
        <w:rPr>
          <w:rFonts w:ascii="Times New Roman" w:hAnsi="Times New Roman"/>
          <w:sz w:val="22"/>
          <w:szCs w:val="22"/>
        </w:rPr>
        <w:t>TuTh</w:t>
      </w:r>
      <w:proofErr w:type="spellEnd"/>
      <w:r w:rsidR="00AE4597" w:rsidRPr="001C1557">
        <w:rPr>
          <w:rFonts w:ascii="Times New Roman" w:hAnsi="Times New Roman"/>
          <w:sz w:val="22"/>
          <w:szCs w:val="22"/>
        </w:rPr>
        <w:t xml:space="preserve"> </w:t>
      </w:r>
      <w:r w:rsidR="00AE4597">
        <w:rPr>
          <w:rFonts w:ascii="Times New Roman" w:hAnsi="Times New Roman"/>
          <w:sz w:val="22"/>
          <w:szCs w:val="22"/>
        </w:rPr>
        <w:t>by appointment (before 10:15am or after 2:30pm)</w:t>
      </w:r>
    </w:p>
    <w:p w14:paraId="5B427FEF" w14:textId="77777777" w:rsidR="00A97EAF" w:rsidRPr="007800D9" w:rsidRDefault="00A97E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z w:val="22"/>
          <w:szCs w:val="22"/>
        </w:rPr>
      </w:pPr>
    </w:p>
    <w:p w14:paraId="118E7A57" w14:textId="3DD84253" w:rsidR="00C52D0D" w:rsidRPr="007800D9" w:rsidRDefault="00A97EAF" w:rsidP="00C52D0D">
      <w:pPr>
        <w:spacing w:line="240" w:lineRule="exact"/>
        <w:ind w:left="2160" w:hanging="2160"/>
        <w:rPr>
          <w:rFonts w:ascii="Times New Roman" w:hAnsi="Times New Roman" w:cs="Times New Roman"/>
          <w:sz w:val="22"/>
          <w:szCs w:val="22"/>
        </w:rPr>
      </w:pPr>
      <w:r w:rsidRPr="007800D9">
        <w:rPr>
          <w:rFonts w:ascii="Times New Roman" w:hAnsi="Times New Roman" w:cs="Times New Roman"/>
          <w:sz w:val="22"/>
          <w:szCs w:val="22"/>
        </w:rPr>
        <w:t>TEXTBOOKS:</w:t>
      </w:r>
      <w:r w:rsidRPr="007800D9">
        <w:rPr>
          <w:rFonts w:ascii="Times New Roman" w:hAnsi="Times New Roman" w:cs="Times New Roman"/>
          <w:sz w:val="22"/>
          <w:szCs w:val="22"/>
        </w:rPr>
        <w:tab/>
      </w:r>
      <w:r w:rsidR="00C52D0D" w:rsidRPr="007800D9">
        <w:rPr>
          <w:rFonts w:ascii="Times New Roman" w:hAnsi="Times New Roman" w:cs="Times New Roman"/>
          <w:sz w:val="22"/>
          <w:szCs w:val="22"/>
        </w:rPr>
        <w:t xml:space="preserve">James Rachels, </w:t>
      </w:r>
      <w:r w:rsidR="00C52D0D" w:rsidRPr="007800D9">
        <w:rPr>
          <w:rFonts w:ascii="Times New Roman" w:hAnsi="Times New Roman" w:cs="Times New Roman"/>
          <w:i/>
          <w:sz w:val="22"/>
          <w:szCs w:val="22"/>
        </w:rPr>
        <w:t>The Elements of Moral Philosophy</w:t>
      </w:r>
      <w:r w:rsidR="00C52D0D" w:rsidRPr="007800D9">
        <w:rPr>
          <w:rFonts w:ascii="Times New Roman" w:hAnsi="Times New Roman" w:cs="Times New Roman"/>
          <w:sz w:val="22"/>
          <w:szCs w:val="22"/>
        </w:rPr>
        <w:t xml:space="preserve">, </w:t>
      </w:r>
      <w:r w:rsidR="00554E35">
        <w:rPr>
          <w:rFonts w:ascii="Times New Roman" w:hAnsi="Times New Roman" w:cs="Times New Roman"/>
          <w:sz w:val="22"/>
          <w:szCs w:val="22"/>
        </w:rPr>
        <w:t>(McGraw-Hill</w:t>
      </w:r>
      <w:r w:rsidR="00C52D0D" w:rsidRPr="007800D9">
        <w:rPr>
          <w:rFonts w:ascii="Times New Roman" w:hAnsi="Times New Roman" w:cs="Times New Roman"/>
          <w:sz w:val="22"/>
          <w:szCs w:val="22"/>
        </w:rPr>
        <w:t>)</w:t>
      </w:r>
    </w:p>
    <w:p w14:paraId="6501BC7C" w14:textId="157386A2" w:rsidR="00F00403" w:rsidRPr="005F0375" w:rsidRDefault="005F0375" w:rsidP="00C52D0D">
      <w:pPr>
        <w:spacing w:line="240" w:lineRule="exact"/>
        <w:ind w:left="2160"/>
        <w:rPr>
          <w:rFonts w:ascii="Times New Roman" w:hAnsi="Times New Roman" w:cs="Times New Roman"/>
          <w:sz w:val="22"/>
          <w:szCs w:val="22"/>
        </w:rPr>
      </w:pPr>
      <w:r>
        <w:rPr>
          <w:rFonts w:ascii="Times New Roman" w:hAnsi="Times New Roman" w:cs="Times New Roman"/>
          <w:sz w:val="22"/>
          <w:szCs w:val="22"/>
        </w:rPr>
        <w:t xml:space="preserve">Peter Singer, </w:t>
      </w:r>
      <w:r>
        <w:rPr>
          <w:rFonts w:ascii="Times New Roman" w:hAnsi="Times New Roman" w:cs="Times New Roman"/>
          <w:i/>
          <w:sz w:val="22"/>
          <w:szCs w:val="22"/>
        </w:rPr>
        <w:t xml:space="preserve">One World Now: The Ethics of Globalization </w:t>
      </w:r>
      <w:r>
        <w:rPr>
          <w:rFonts w:ascii="Times New Roman" w:hAnsi="Times New Roman" w:cs="Times New Roman"/>
          <w:sz w:val="22"/>
          <w:szCs w:val="22"/>
        </w:rPr>
        <w:t>(Yale UP)</w:t>
      </w:r>
    </w:p>
    <w:p w14:paraId="0EA8C574" w14:textId="33262CDB" w:rsidR="00A97EAF" w:rsidRPr="00554E35" w:rsidRDefault="00554E35" w:rsidP="00554E35">
      <w:pPr>
        <w:spacing w:line="240" w:lineRule="exact"/>
        <w:ind w:left="2160"/>
        <w:rPr>
          <w:rFonts w:ascii="Times New Roman" w:hAnsi="Times New Roman" w:cs="Times New Roman"/>
          <w:b/>
          <w:sz w:val="22"/>
          <w:szCs w:val="22"/>
        </w:rPr>
      </w:pPr>
      <w:r>
        <w:rPr>
          <w:rFonts w:ascii="Times New Roman" w:hAnsi="Times New Roman" w:cs="Times New Roman"/>
          <w:b/>
          <w:sz w:val="22"/>
          <w:szCs w:val="22"/>
        </w:rPr>
        <w:t>Other readings will be posted on Brightspace.</w:t>
      </w:r>
    </w:p>
    <w:p w14:paraId="3BA313F6" w14:textId="77777777" w:rsidR="00F5493B" w:rsidRDefault="00F5493B" w:rsidP="00F5493B">
      <w:pPr>
        <w:spacing w:line="240" w:lineRule="exact"/>
        <w:rPr>
          <w:rFonts w:ascii="Times New Roman" w:hAnsi="Times New Roman" w:cs="Times New Roman"/>
          <w:b/>
          <w:sz w:val="22"/>
          <w:szCs w:val="22"/>
        </w:rPr>
      </w:pPr>
    </w:p>
    <w:p w14:paraId="6FB79D93" w14:textId="77777777" w:rsidR="00F5493B" w:rsidRPr="001E77DD" w:rsidRDefault="00F5493B" w:rsidP="00F5493B">
      <w:pPr>
        <w:spacing w:line="240" w:lineRule="exact"/>
        <w:rPr>
          <w:rFonts w:ascii="Times New Roman" w:hAnsi="Times New Roman" w:cs="Times New Roman"/>
          <w:b/>
          <w:sz w:val="22"/>
          <w:szCs w:val="22"/>
        </w:rPr>
      </w:pPr>
      <w:r w:rsidRPr="001E77DD">
        <w:rPr>
          <w:rFonts w:ascii="Times New Roman" w:hAnsi="Times New Roman" w:cs="Times New Roman"/>
          <w:b/>
          <w:sz w:val="22"/>
          <w:szCs w:val="22"/>
        </w:rPr>
        <w:t xml:space="preserve">Course Description </w:t>
      </w:r>
      <w:r w:rsidRPr="001E77DD">
        <w:rPr>
          <w:rFonts w:ascii="Times New Roman" w:hAnsi="Times New Roman" w:cs="Times New Roman"/>
          <w:sz w:val="22"/>
          <w:szCs w:val="22"/>
        </w:rPr>
        <w:t>(adapted from American Philosophical Association)</w:t>
      </w:r>
    </w:p>
    <w:p w14:paraId="7224F913" w14:textId="77777777" w:rsidR="00F5493B" w:rsidRPr="001E77DD" w:rsidRDefault="00F5493B" w:rsidP="00F5493B">
      <w:pPr>
        <w:spacing w:line="240" w:lineRule="exact"/>
        <w:rPr>
          <w:rFonts w:ascii="Times New Roman" w:hAnsi="Times New Roman" w:cs="Times New Roman"/>
          <w:sz w:val="22"/>
          <w:szCs w:val="22"/>
        </w:rPr>
      </w:pPr>
      <w:r w:rsidRPr="001E77DD">
        <w:rPr>
          <w:rFonts w:ascii="Times New Roman" w:hAnsi="Times New Roman" w:cs="Times New Roman"/>
          <w:sz w:val="22"/>
          <w:szCs w:val="22"/>
        </w:rPr>
        <w:t xml:space="preserve">In this course we will read classical and contemporary writings on such matters as the nature of right and wrong, relativism, happiness, virtue, egoism, moral education, contemporary moral issues, and social policy. We will seek to answer, using critical reasoning, a series of questions about these issues as raised by the course readings. In addition, we will engage each other in sustained discussion of these issues. </w:t>
      </w:r>
    </w:p>
    <w:p w14:paraId="0F7444AB" w14:textId="77777777" w:rsidR="00F5493B" w:rsidRPr="001E77DD" w:rsidRDefault="00F5493B" w:rsidP="00F5493B">
      <w:pPr>
        <w:spacing w:line="240" w:lineRule="exact"/>
        <w:rPr>
          <w:rFonts w:ascii="Times New Roman" w:hAnsi="Times New Roman" w:cs="Times New Roman"/>
          <w:sz w:val="22"/>
          <w:szCs w:val="22"/>
        </w:rPr>
      </w:pPr>
    </w:p>
    <w:p w14:paraId="7A7B03D9" w14:textId="77777777" w:rsidR="00F5493B" w:rsidRPr="001E77DD" w:rsidRDefault="00F5493B" w:rsidP="00F5493B">
      <w:pPr>
        <w:spacing w:line="240" w:lineRule="exact"/>
        <w:outlineLvl w:val="0"/>
        <w:rPr>
          <w:rFonts w:ascii="Times New Roman" w:hAnsi="Times New Roman" w:cs="Times New Roman"/>
          <w:b/>
          <w:sz w:val="22"/>
          <w:szCs w:val="22"/>
        </w:rPr>
      </w:pPr>
      <w:r w:rsidRPr="001E77DD">
        <w:rPr>
          <w:rFonts w:ascii="Times New Roman" w:hAnsi="Times New Roman" w:cs="Times New Roman"/>
          <w:b/>
          <w:sz w:val="22"/>
          <w:szCs w:val="22"/>
        </w:rPr>
        <w:t>Objectives</w:t>
      </w:r>
    </w:p>
    <w:p w14:paraId="5C4F90B8" w14:textId="77777777" w:rsidR="00F5493B" w:rsidRPr="001E77DD" w:rsidRDefault="00F5493B" w:rsidP="00F5493B">
      <w:pPr>
        <w:spacing w:line="240" w:lineRule="exact"/>
        <w:rPr>
          <w:rFonts w:ascii="Times New Roman" w:hAnsi="Times New Roman" w:cs="Times New Roman"/>
          <w:sz w:val="22"/>
          <w:szCs w:val="22"/>
        </w:rPr>
      </w:pPr>
      <w:r w:rsidRPr="001E77DD">
        <w:rPr>
          <w:rFonts w:ascii="Times New Roman" w:hAnsi="Times New Roman" w:cs="Times New Roman"/>
          <w:sz w:val="22"/>
          <w:szCs w:val="22"/>
        </w:rPr>
        <w:t xml:space="preserve">(1) To investigate the nature of right and wrong.  Is morality a matter of personal opinion? Societal agreement? Legal or religious authority?  Unchanging moral law? (2) To understand the basis and consequences of several different ethical theories. Is ethics a matter of following rules no matter what the consequences are?  Or is it a matter of pursuing good consequences regardless of what the rules are?  What role does reason play?  Are our emotions a good guide to right action?  Is ethics simply a matter of being a good person?  Is it looking out for one's own interests?  Or taking into account the interests of all? Who counts morally?  Humans only?  All humans?  Other animals?  Every living thing?  In a global economy, how far do our moral obligations extend? (3) To develop the ability to criticize arguments.  Why should we accept a given moral judgment?  Can we challenge its assumptions?  (4) To apply ethical theory to the solution of moral problems, particularly those stemming from globalization.  </w:t>
      </w:r>
    </w:p>
    <w:p w14:paraId="736FCA77" w14:textId="77777777" w:rsidR="00F5493B" w:rsidRPr="001E77DD" w:rsidRDefault="00F5493B" w:rsidP="00F5493B">
      <w:pPr>
        <w:spacing w:line="240" w:lineRule="exact"/>
        <w:rPr>
          <w:rFonts w:ascii="Times New Roman" w:hAnsi="Times New Roman" w:cs="Times New Roman"/>
          <w:sz w:val="22"/>
          <w:szCs w:val="22"/>
        </w:rPr>
      </w:pPr>
    </w:p>
    <w:p w14:paraId="22B73F74" w14:textId="77777777" w:rsidR="00F5493B" w:rsidRPr="001E77DD" w:rsidRDefault="00F5493B" w:rsidP="00F5493B">
      <w:pPr>
        <w:spacing w:line="240" w:lineRule="exact"/>
        <w:rPr>
          <w:rFonts w:ascii="Times New Roman" w:hAnsi="Times New Roman" w:cs="Times New Roman"/>
          <w:sz w:val="22"/>
          <w:szCs w:val="22"/>
        </w:rPr>
      </w:pPr>
      <w:r w:rsidRPr="001E77DD">
        <w:rPr>
          <w:rFonts w:ascii="Times New Roman" w:hAnsi="Times New Roman" w:cs="Times New Roman"/>
          <w:b/>
          <w:sz w:val="22"/>
          <w:szCs w:val="22"/>
        </w:rPr>
        <w:t xml:space="preserve">Learning outcomes </w:t>
      </w:r>
      <w:r w:rsidRPr="001E77DD">
        <w:rPr>
          <w:rFonts w:ascii="Times New Roman" w:hAnsi="Times New Roman" w:cs="Times New Roman"/>
          <w:sz w:val="22"/>
          <w:szCs w:val="22"/>
        </w:rPr>
        <w:t>(adapted from those provided by the American Philosophical Association)</w:t>
      </w:r>
    </w:p>
    <w:p w14:paraId="6B0A014E" w14:textId="77777777" w:rsidR="00F5493B" w:rsidRPr="001E77DD" w:rsidRDefault="00F5493B" w:rsidP="00F5493B">
      <w:pPr>
        <w:widowControl w:val="0"/>
        <w:autoSpaceDE w:val="0"/>
        <w:autoSpaceDN w:val="0"/>
        <w:adjustRightInd w:val="0"/>
        <w:rPr>
          <w:rFonts w:ascii="Times New Roman" w:hAnsi="Times New Roman" w:cs="Times New Roman"/>
          <w:sz w:val="22"/>
          <w:szCs w:val="22"/>
        </w:rPr>
      </w:pPr>
      <w:r w:rsidRPr="001E77DD">
        <w:rPr>
          <w:rFonts w:ascii="Times New Roman" w:hAnsi="Times New Roman" w:cs="Times New Roman"/>
          <w:sz w:val="22"/>
          <w:szCs w:val="22"/>
        </w:rPr>
        <w:t>Listed below are the outcomes a successful student will attain by the end of this course in ethics:</w:t>
      </w:r>
    </w:p>
    <w:p w14:paraId="79E10811" w14:textId="77777777" w:rsidR="00F5493B" w:rsidRPr="001E77DD" w:rsidRDefault="00F5493B" w:rsidP="00F5493B">
      <w:pPr>
        <w:widowControl w:val="0"/>
        <w:numPr>
          <w:ilvl w:val="0"/>
          <w:numId w:val="2"/>
        </w:numPr>
        <w:tabs>
          <w:tab w:val="left" w:pos="220"/>
          <w:tab w:val="left" w:pos="720"/>
        </w:tabs>
        <w:autoSpaceDE w:val="0"/>
        <w:autoSpaceDN w:val="0"/>
        <w:adjustRightInd w:val="0"/>
        <w:ind w:hanging="720"/>
        <w:rPr>
          <w:rFonts w:ascii="Times New Roman" w:hAnsi="Times New Roman" w:cs="Times New Roman"/>
          <w:sz w:val="22"/>
          <w:szCs w:val="22"/>
        </w:rPr>
      </w:pPr>
      <w:r w:rsidRPr="001E77DD">
        <w:rPr>
          <w:rFonts w:ascii="Times New Roman" w:hAnsi="Times New Roman" w:cs="Times New Roman"/>
          <w:sz w:val="22"/>
          <w:szCs w:val="22"/>
        </w:rPr>
        <w:t>Identify and define key philosophical terms studied in the course.</w:t>
      </w:r>
    </w:p>
    <w:p w14:paraId="48FF6265" w14:textId="77777777" w:rsidR="00F5493B" w:rsidRPr="001E77DD" w:rsidRDefault="00F5493B" w:rsidP="00F5493B">
      <w:pPr>
        <w:widowControl w:val="0"/>
        <w:numPr>
          <w:ilvl w:val="0"/>
          <w:numId w:val="2"/>
        </w:numPr>
        <w:tabs>
          <w:tab w:val="left" w:pos="220"/>
          <w:tab w:val="left" w:pos="720"/>
        </w:tabs>
        <w:autoSpaceDE w:val="0"/>
        <w:autoSpaceDN w:val="0"/>
        <w:adjustRightInd w:val="0"/>
        <w:ind w:hanging="720"/>
        <w:rPr>
          <w:rFonts w:ascii="Times New Roman" w:hAnsi="Times New Roman" w:cs="Times New Roman"/>
          <w:sz w:val="22"/>
          <w:szCs w:val="22"/>
        </w:rPr>
      </w:pPr>
      <w:r w:rsidRPr="001E77DD">
        <w:rPr>
          <w:rFonts w:ascii="Times New Roman" w:hAnsi="Times New Roman" w:cs="Times New Roman"/>
          <w:sz w:val="22"/>
          <w:szCs w:val="22"/>
        </w:rPr>
        <w:t>Distinguish among the moral theories studied in the course.</w:t>
      </w:r>
    </w:p>
    <w:p w14:paraId="086E9E07" w14:textId="77777777" w:rsidR="00F5493B" w:rsidRPr="001E77DD" w:rsidRDefault="00F5493B" w:rsidP="00F5493B">
      <w:pPr>
        <w:widowControl w:val="0"/>
        <w:numPr>
          <w:ilvl w:val="0"/>
          <w:numId w:val="2"/>
        </w:numPr>
        <w:tabs>
          <w:tab w:val="left" w:pos="220"/>
          <w:tab w:val="left" w:pos="720"/>
        </w:tabs>
        <w:autoSpaceDE w:val="0"/>
        <w:autoSpaceDN w:val="0"/>
        <w:adjustRightInd w:val="0"/>
        <w:ind w:hanging="720"/>
        <w:rPr>
          <w:rFonts w:ascii="Times New Roman" w:hAnsi="Times New Roman" w:cs="Times New Roman"/>
          <w:sz w:val="22"/>
          <w:szCs w:val="22"/>
        </w:rPr>
      </w:pPr>
      <w:r w:rsidRPr="001E77DD">
        <w:rPr>
          <w:rFonts w:ascii="Times New Roman" w:hAnsi="Times New Roman" w:cs="Times New Roman"/>
          <w:sz w:val="22"/>
          <w:szCs w:val="22"/>
        </w:rPr>
        <w:t>Apply moral theories to specific moral issues.</w:t>
      </w:r>
    </w:p>
    <w:p w14:paraId="16B12426" w14:textId="77777777" w:rsidR="00F5493B" w:rsidRPr="001E77DD" w:rsidRDefault="00F5493B" w:rsidP="00F5493B">
      <w:pPr>
        <w:widowControl w:val="0"/>
        <w:numPr>
          <w:ilvl w:val="0"/>
          <w:numId w:val="2"/>
        </w:numPr>
        <w:tabs>
          <w:tab w:val="left" w:pos="220"/>
          <w:tab w:val="left" w:pos="720"/>
        </w:tabs>
        <w:autoSpaceDE w:val="0"/>
        <w:autoSpaceDN w:val="0"/>
        <w:adjustRightInd w:val="0"/>
        <w:ind w:hanging="720"/>
        <w:rPr>
          <w:rFonts w:ascii="Times New Roman" w:hAnsi="Times New Roman" w:cs="Times New Roman"/>
          <w:sz w:val="22"/>
          <w:szCs w:val="22"/>
        </w:rPr>
      </w:pPr>
      <w:r w:rsidRPr="001E77DD">
        <w:rPr>
          <w:rFonts w:ascii="Times New Roman" w:hAnsi="Times New Roman" w:cs="Times New Roman"/>
          <w:sz w:val="22"/>
          <w:szCs w:val="22"/>
        </w:rPr>
        <w:t>Identify major points and arguments of an essay in moral philosophy.</w:t>
      </w:r>
    </w:p>
    <w:p w14:paraId="24C482B9" w14:textId="77777777" w:rsidR="00F5493B" w:rsidRPr="001E77DD" w:rsidRDefault="00F5493B" w:rsidP="00F5493B">
      <w:pPr>
        <w:widowControl w:val="0"/>
        <w:numPr>
          <w:ilvl w:val="0"/>
          <w:numId w:val="2"/>
        </w:numPr>
        <w:tabs>
          <w:tab w:val="left" w:pos="220"/>
          <w:tab w:val="left" w:pos="720"/>
        </w:tabs>
        <w:autoSpaceDE w:val="0"/>
        <w:autoSpaceDN w:val="0"/>
        <w:adjustRightInd w:val="0"/>
        <w:ind w:hanging="720"/>
        <w:rPr>
          <w:rFonts w:ascii="Times New Roman" w:hAnsi="Times New Roman" w:cs="Times New Roman"/>
          <w:sz w:val="22"/>
          <w:szCs w:val="22"/>
        </w:rPr>
      </w:pPr>
      <w:r w:rsidRPr="001E77DD">
        <w:rPr>
          <w:rFonts w:ascii="Times New Roman" w:hAnsi="Times New Roman" w:cs="Times New Roman"/>
          <w:sz w:val="22"/>
          <w:szCs w:val="22"/>
        </w:rPr>
        <w:t>Critically analyze and evaluate moral arguments.</w:t>
      </w:r>
    </w:p>
    <w:p w14:paraId="21D7C089" w14:textId="77777777" w:rsidR="00F5493B" w:rsidRPr="001E77DD" w:rsidRDefault="00F5493B" w:rsidP="00F5493B">
      <w:pPr>
        <w:spacing w:line="240" w:lineRule="exact"/>
        <w:rPr>
          <w:rFonts w:ascii="Times New Roman" w:hAnsi="Times New Roman" w:cs="Times New Roman"/>
          <w:sz w:val="22"/>
          <w:szCs w:val="22"/>
        </w:rPr>
      </w:pPr>
    </w:p>
    <w:p w14:paraId="6D020CA0" w14:textId="77777777" w:rsidR="00F5493B" w:rsidRPr="001E77DD" w:rsidRDefault="00F5493B" w:rsidP="00F5493B">
      <w:pPr>
        <w:shd w:val="clear" w:color="auto" w:fill="FFFFFF"/>
        <w:contextualSpacing/>
        <w:rPr>
          <w:rFonts w:ascii="Times New Roman" w:hAnsi="Times New Roman" w:cs="Times New Roman"/>
          <w:sz w:val="22"/>
          <w:szCs w:val="22"/>
        </w:rPr>
      </w:pPr>
      <w:r w:rsidRPr="001E77DD">
        <w:rPr>
          <w:rFonts w:ascii="Times New Roman" w:hAnsi="Times New Roman" w:cs="Times New Roman"/>
          <w:b/>
          <w:sz w:val="22"/>
          <w:szCs w:val="22"/>
        </w:rPr>
        <w:t xml:space="preserve">General Education Learning Outcomes. </w:t>
      </w:r>
      <w:r w:rsidRPr="001E77DD">
        <w:rPr>
          <w:rFonts w:ascii="Times New Roman" w:hAnsi="Times New Roman" w:cs="Times New Roman"/>
          <w:sz w:val="22"/>
          <w:szCs w:val="22"/>
        </w:rPr>
        <w:t>Below are the six learning outcomes that all Arts and Humanities General Education courses should achieve:</w:t>
      </w:r>
    </w:p>
    <w:p w14:paraId="02AB538F" w14:textId="77777777" w:rsidR="00F5493B" w:rsidRPr="001E77DD" w:rsidRDefault="00F5493B" w:rsidP="00F5493B">
      <w:pPr>
        <w:shd w:val="clear" w:color="auto" w:fill="FFFFFF"/>
        <w:contextualSpacing/>
        <w:rPr>
          <w:rFonts w:ascii="Times New Roman" w:hAnsi="Times New Roman" w:cs="Times New Roman"/>
          <w:sz w:val="22"/>
          <w:szCs w:val="22"/>
        </w:rPr>
      </w:pPr>
    </w:p>
    <w:p w14:paraId="01B14B20" w14:textId="77777777" w:rsidR="00F5493B" w:rsidRPr="001E77DD" w:rsidRDefault="00F5493B" w:rsidP="00F5493B">
      <w:pPr>
        <w:ind w:left="432" w:hanging="432"/>
        <w:rPr>
          <w:rFonts w:ascii="Times New Roman" w:hAnsi="Times New Roman" w:cs="Times New Roman"/>
          <w:sz w:val="22"/>
          <w:szCs w:val="22"/>
        </w:rPr>
      </w:pPr>
      <w:r w:rsidRPr="001E77DD">
        <w:rPr>
          <w:rFonts w:ascii="Times New Roman" w:hAnsi="Times New Roman" w:cs="Times New Roman"/>
          <w:sz w:val="22"/>
          <w:szCs w:val="22"/>
        </w:rPr>
        <w:t xml:space="preserve">1.  </w:t>
      </w:r>
      <w:r w:rsidRPr="001E77DD">
        <w:rPr>
          <w:rFonts w:ascii="Times New Roman" w:hAnsi="Times New Roman" w:cs="Times New Roman"/>
          <w:sz w:val="22"/>
          <w:szCs w:val="22"/>
        </w:rPr>
        <w:tab/>
        <w:t>Demonstrate knowledge of major concepts, findings, and historical perspectives in each disciplinary area.</w:t>
      </w:r>
    </w:p>
    <w:p w14:paraId="099BCA9F" w14:textId="77777777" w:rsidR="00F5493B" w:rsidRPr="001E77DD" w:rsidRDefault="00F5493B" w:rsidP="00F5493B">
      <w:pPr>
        <w:ind w:left="432" w:hanging="432"/>
        <w:rPr>
          <w:rFonts w:ascii="Times New Roman" w:hAnsi="Times New Roman" w:cs="Times New Roman"/>
          <w:sz w:val="22"/>
          <w:szCs w:val="22"/>
        </w:rPr>
      </w:pPr>
      <w:r w:rsidRPr="001E77DD">
        <w:rPr>
          <w:rFonts w:ascii="Times New Roman" w:hAnsi="Times New Roman" w:cs="Times New Roman"/>
          <w:sz w:val="22"/>
          <w:szCs w:val="22"/>
        </w:rPr>
        <w:t>2.</w:t>
      </w:r>
      <w:r w:rsidRPr="001E77DD">
        <w:rPr>
          <w:rFonts w:ascii="Times New Roman" w:hAnsi="Times New Roman" w:cs="Times New Roman"/>
          <w:sz w:val="22"/>
          <w:szCs w:val="22"/>
        </w:rPr>
        <w:tab/>
        <w:t xml:space="preserve">Find information resources in each disciplinary area and evaluate their reliability. </w:t>
      </w:r>
    </w:p>
    <w:p w14:paraId="38B8DE85" w14:textId="77777777" w:rsidR="00F5493B" w:rsidRPr="001E77DD" w:rsidRDefault="00F5493B" w:rsidP="00F5493B">
      <w:pPr>
        <w:ind w:left="432" w:hanging="432"/>
        <w:rPr>
          <w:rFonts w:ascii="Times New Roman" w:hAnsi="Times New Roman" w:cs="Times New Roman"/>
          <w:sz w:val="22"/>
          <w:szCs w:val="22"/>
        </w:rPr>
      </w:pPr>
      <w:r w:rsidRPr="001E77DD">
        <w:rPr>
          <w:rFonts w:ascii="Times New Roman" w:hAnsi="Times New Roman" w:cs="Times New Roman"/>
          <w:sz w:val="22"/>
          <w:szCs w:val="22"/>
        </w:rPr>
        <w:t>3.</w:t>
      </w:r>
      <w:r w:rsidRPr="001E77DD">
        <w:rPr>
          <w:rFonts w:ascii="Times New Roman" w:hAnsi="Times New Roman" w:cs="Times New Roman"/>
          <w:sz w:val="22"/>
          <w:szCs w:val="22"/>
        </w:rPr>
        <w:tab/>
        <w:t>Articulate the role of ethics in each disciplinary area.</w:t>
      </w:r>
    </w:p>
    <w:p w14:paraId="273D5F57" w14:textId="77777777" w:rsidR="00F5493B" w:rsidRPr="001E77DD" w:rsidRDefault="00F5493B" w:rsidP="00F5493B">
      <w:pPr>
        <w:ind w:left="432" w:hanging="432"/>
        <w:rPr>
          <w:rFonts w:ascii="Times New Roman" w:hAnsi="Times New Roman" w:cs="Times New Roman"/>
          <w:i/>
          <w:sz w:val="22"/>
          <w:szCs w:val="22"/>
        </w:rPr>
      </w:pPr>
      <w:r w:rsidRPr="001E77DD">
        <w:rPr>
          <w:rFonts w:ascii="Times New Roman" w:hAnsi="Times New Roman" w:cs="Times New Roman"/>
          <w:sz w:val="22"/>
          <w:szCs w:val="22"/>
        </w:rPr>
        <w:t>4.</w:t>
      </w:r>
      <w:r w:rsidRPr="001E77DD">
        <w:rPr>
          <w:rFonts w:ascii="Times New Roman" w:hAnsi="Times New Roman" w:cs="Times New Roman"/>
          <w:sz w:val="22"/>
          <w:szCs w:val="22"/>
        </w:rPr>
        <w:tab/>
        <w:t>Demonstrate a basic knowledge of major cultures/societies of the world including their art, history, and geography</w:t>
      </w:r>
      <w:r w:rsidRPr="001E77DD">
        <w:rPr>
          <w:rFonts w:ascii="Times New Roman" w:hAnsi="Times New Roman" w:cs="Times New Roman"/>
          <w:i/>
          <w:sz w:val="22"/>
          <w:szCs w:val="22"/>
        </w:rPr>
        <w:t>.</w:t>
      </w:r>
    </w:p>
    <w:p w14:paraId="787F57C1" w14:textId="77777777" w:rsidR="00F5493B" w:rsidRPr="001E77DD" w:rsidRDefault="00F5493B" w:rsidP="00F5493B">
      <w:pPr>
        <w:ind w:left="432" w:hanging="432"/>
        <w:rPr>
          <w:rFonts w:ascii="Times New Roman" w:hAnsi="Times New Roman" w:cs="Times New Roman"/>
          <w:sz w:val="22"/>
          <w:szCs w:val="22"/>
        </w:rPr>
      </w:pPr>
      <w:r w:rsidRPr="001E77DD">
        <w:rPr>
          <w:rFonts w:ascii="Times New Roman" w:hAnsi="Times New Roman" w:cs="Times New Roman"/>
          <w:sz w:val="22"/>
          <w:szCs w:val="22"/>
        </w:rPr>
        <w:lastRenderedPageBreak/>
        <w:t>5.</w:t>
      </w:r>
      <w:r w:rsidRPr="001E77DD">
        <w:rPr>
          <w:rFonts w:ascii="Times New Roman" w:hAnsi="Times New Roman" w:cs="Times New Roman"/>
          <w:sz w:val="22"/>
          <w:szCs w:val="22"/>
        </w:rPr>
        <w:tab/>
        <w:t>Use rhetorical skills in the analysis of creative works (arts and humanities) including their social, political, emotional and psychological components.</w:t>
      </w:r>
    </w:p>
    <w:p w14:paraId="48568E6F" w14:textId="77777777" w:rsidR="00F5493B" w:rsidRPr="001E77DD" w:rsidRDefault="00F5493B" w:rsidP="00F5493B">
      <w:pPr>
        <w:ind w:left="432" w:hanging="432"/>
        <w:rPr>
          <w:rFonts w:ascii="Times New Roman" w:hAnsi="Times New Roman" w:cs="Times New Roman"/>
          <w:sz w:val="22"/>
          <w:szCs w:val="22"/>
        </w:rPr>
      </w:pPr>
      <w:r w:rsidRPr="001E77DD">
        <w:rPr>
          <w:rFonts w:ascii="Times New Roman" w:hAnsi="Times New Roman" w:cs="Times New Roman"/>
          <w:sz w:val="22"/>
          <w:szCs w:val="22"/>
        </w:rPr>
        <w:t>6.</w:t>
      </w:r>
      <w:r w:rsidRPr="001E77DD">
        <w:rPr>
          <w:rFonts w:ascii="Times New Roman" w:hAnsi="Times New Roman" w:cs="Times New Roman"/>
          <w:sz w:val="22"/>
          <w:szCs w:val="22"/>
        </w:rPr>
        <w:tab/>
        <w:t>Demonstrate effective written and oral communication appropriate to each disciplinary area.</w:t>
      </w:r>
    </w:p>
    <w:p w14:paraId="4C1D2500" w14:textId="77777777" w:rsidR="00A97EAF" w:rsidRPr="007800D9" w:rsidRDefault="00A97EAF" w:rsidP="00A97EAF">
      <w:pPr>
        <w:spacing w:line="240" w:lineRule="exact"/>
        <w:rPr>
          <w:rFonts w:ascii="Times New Roman" w:hAnsi="Times New Roman" w:cs="Times New Roman"/>
          <w:sz w:val="22"/>
          <w:szCs w:val="22"/>
        </w:rPr>
      </w:pPr>
    </w:p>
    <w:p w14:paraId="1521593A" w14:textId="77777777" w:rsidR="00A97EAF" w:rsidRPr="007800D9" w:rsidRDefault="00A97EAF" w:rsidP="00A97EAF">
      <w:pPr>
        <w:spacing w:line="240" w:lineRule="exact"/>
        <w:rPr>
          <w:rFonts w:ascii="Times New Roman" w:hAnsi="Times New Roman" w:cs="Times New Roman"/>
          <w:b/>
          <w:sz w:val="22"/>
          <w:szCs w:val="22"/>
        </w:rPr>
      </w:pPr>
      <w:r w:rsidRPr="007800D9">
        <w:rPr>
          <w:rFonts w:ascii="Times New Roman" w:hAnsi="Times New Roman" w:cs="Times New Roman"/>
          <w:b/>
          <w:sz w:val="22"/>
          <w:szCs w:val="22"/>
        </w:rPr>
        <w:t>Course grade</w:t>
      </w:r>
      <w:r w:rsidRPr="007800D9">
        <w:rPr>
          <w:rFonts w:ascii="Times New Roman" w:hAnsi="Times New Roman" w:cs="Times New Roman"/>
          <w:b/>
          <w:sz w:val="22"/>
          <w:szCs w:val="22"/>
        </w:rPr>
        <w:tab/>
      </w:r>
    </w:p>
    <w:p w14:paraId="2A1FF48D" w14:textId="3BE031E2" w:rsidR="00554E35" w:rsidRPr="00554E35" w:rsidRDefault="00A97EAF" w:rsidP="00A97EAF">
      <w:pPr>
        <w:spacing w:line="240" w:lineRule="exact"/>
        <w:rPr>
          <w:rFonts w:ascii="Times New Roman" w:hAnsi="Times New Roman" w:cs="Times New Roman"/>
          <w:sz w:val="22"/>
          <w:szCs w:val="22"/>
        </w:rPr>
      </w:pPr>
      <w:r w:rsidRPr="007800D9">
        <w:rPr>
          <w:rFonts w:ascii="Times New Roman" w:hAnsi="Times New Roman" w:cs="Times New Roman"/>
          <w:sz w:val="22"/>
          <w:szCs w:val="22"/>
        </w:rPr>
        <w:t xml:space="preserve">The course grade will be determined on the basis of exam scores (300 points, 3 exams each worth 100 points), participation (50 points), and attendance record.  The final grade is determined by summing the exam scores and participation score and dividing by the total points for the course (350 points).  </w:t>
      </w:r>
      <w:r w:rsidRPr="007800D9">
        <w:rPr>
          <w:rFonts w:ascii="Times New Roman" w:hAnsi="Times New Roman" w:cs="Times New Roman"/>
          <w:b/>
          <w:sz w:val="22"/>
          <w:szCs w:val="22"/>
        </w:rPr>
        <w:t>You are allowed t</w:t>
      </w:r>
      <w:r w:rsidR="00045443" w:rsidRPr="007800D9">
        <w:rPr>
          <w:rFonts w:ascii="Times New Roman" w:hAnsi="Times New Roman" w:cs="Times New Roman"/>
          <w:b/>
          <w:sz w:val="22"/>
          <w:szCs w:val="22"/>
        </w:rPr>
        <w:t>wo</w:t>
      </w:r>
      <w:r w:rsidRPr="007800D9">
        <w:rPr>
          <w:rFonts w:ascii="Times New Roman" w:hAnsi="Times New Roman" w:cs="Times New Roman"/>
          <w:b/>
          <w:sz w:val="22"/>
          <w:szCs w:val="22"/>
        </w:rPr>
        <w:t xml:space="preserve"> unexcused absences.  Each additional absence will result in a reduction in your </w:t>
      </w:r>
      <w:r w:rsidR="00045443" w:rsidRPr="007800D9">
        <w:rPr>
          <w:rFonts w:ascii="Times New Roman" w:hAnsi="Times New Roman" w:cs="Times New Roman"/>
          <w:b/>
          <w:sz w:val="22"/>
          <w:szCs w:val="22"/>
        </w:rPr>
        <w:t>participation</w:t>
      </w:r>
      <w:r w:rsidRPr="007800D9">
        <w:rPr>
          <w:rFonts w:ascii="Times New Roman" w:hAnsi="Times New Roman" w:cs="Times New Roman"/>
          <w:b/>
          <w:sz w:val="22"/>
          <w:szCs w:val="22"/>
        </w:rPr>
        <w:t xml:space="preserve"> grade. </w:t>
      </w:r>
      <w:r w:rsidRPr="007800D9">
        <w:rPr>
          <w:rFonts w:ascii="Times New Roman" w:hAnsi="Times New Roman" w:cs="Times New Roman"/>
          <w:sz w:val="22"/>
          <w:szCs w:val="22"/>
        </w:rPr>
        <w:t xml:space="preserve">(See Attendance Policy below.)  This percentage is converted to a letter grade with plus/minus:  A(100%-94%), A-(93%-90%), B+(89%-87%), B(86%-84%), B-(83%-80%), etc., where 60% is the lowest D- and </w:t>
      </w:r>
      <w:r w:rsidRPr="007800D9">
        <w:rPr>
          <w:rFonts w:ascii="Times New Roman" w:hAnsi="Times New Roman" w:cs="Times New Roman"/>
          <w:sz w:val="22"/>
          <w:szCs w:val="22"/>
        </w:rPr>
        <w:sym w:font="Symbol" w:char="F0A3"/>
      </w:r>
      <w:r w:rsidRPr="007800D9">
        <w:rPr>
          <w:rFonts w:ascii="Times New Roman" w:hAnsi="Times New Roman" w:cs="Times New Roman"/>
          <w:sz w:val="22"/>
          <w:szCs w:val="22"/>
        </w:rPr>
        <w:t>59% is F.  There may occasionally be extra credit questions offered on the tests or as an outside assignment.  If necessary, pop quizzes will be given to determine whether you have carefully done the assigned reading, totaling as m</w:t>
      </w:r>
      <w:r w:rsidR="00791A94" w:rsidRPr="007800D9">
        <w:rPr>
          <w:rFonts w:ascii="Times New Roman" w:hAnsi="Times New Roman" w:cs="Times New Roman"/>
          <w:sz w:val="22"/>
          <w:szCs w:val="22"/>
        </w:rPr>
        <w:t>any</w:t>
      </w:r>
      <w:r w:rsidRPr="007800D9">
        <w:rPr>
          <w:rFonts w:ascii="Times New Roman" w:hAnsi="Times New Roman" w:cs="Times New Roman"/>
          <w:sz w:val="22"/>
          <w:szCs w:val="22"/>
        </w:rPr>
        <w:t xml:space="preserve"> as 50 points depending on the number of quizzes given.  </w:t>
      </w:r>
      <w:r w:rsidR="00554E35" w:rsidRPr="00554E35">
        <w:rPr>
          <w:rFonts w:ascii="Times New Roman" w:hAnsi="Times New Roman" w:cs="Times New Roman"/>
          <w:b/>
          <w:sz w:val="22"/>
          <w:szCs w:val="22"/>
        </w:rPr>
        <w:t>Grades will be posted on Brightspace</w:t>
      </w:r>
      <w:r w:rsidR="00554E35">
        <w:rPr>
          <w:rFonts w:ascii="Times New Roman" w:hAnsi="Times New Roman" w:cs="Times New Roman"/>
          <w:sz w:val="22"/>
          <w:szCs w:val="22"/>
        </w:rPr>
        <w:t>.</w:t>
      </w:r>
    </w:p>
    <w:p w14:paraId="3F7175B1" w14:textId="77777777" w:rsidR="00053A30" w:rsidRPr="007800D9" w:rsidRDefault="00053A30" w:rsidP="00A97EAF">
      <w:pPr>
        <w:spacing w:line="240" w:lineRule="exact"/>
        <w:rPr>
          <w:rFonts w:ascii="Times New Roman" w:hAnsi="Times New Roman" w:cs="Times New Roman"/>
          <w:sz w:val="22"/>
          <w:szCs w:val="22"/>
        </w:rPr>
      </w:pPr>
    </w:p>
    <w:p w14:paraId="7EBCD0BA" w14:textId="77777777" w:rsidR="00A200FF" w:rsidRPr="007800D9" w:rsidRDefault="00053A30" w:rsidP="00053A30">
      <w:pPr>
        <w:rPr>
          <w:rFonts w:ascii="Times New Roman" w:hAnsi="Times New Roman" w:cs="Times New Roman"/>
          <w:sz w:val="22"/>
          <w:szCs w:val="22"/>
        </w:rPr>
      </w:pPr>
      <w:r w:rsidRPr="007800D9">
        <w:rPr>
          <w:rFonts w:ascii="Times New Roman" w:hAnsi="Times New Roman" w:cs="Times New Roman"/>
          <w:b/>
          <w:sz w:val="22"/>
          <w:szCs w:val="22"/>
          <w:u w:val="single"/>
        </w:rPr>
        <w:t>Participation</w:t>
      </w:r>
      <w:r w:rsidRPr="007800D9">
        <w:rPr>
          <w:rFonts w:ascii="Times New Roman" w:hAnsi="Times New Roman" w:cs="Times New Roman"/>
          <w:b/>
          <w:sz w:val="22"/>
          <w:szCs w:val="22"/>
        </w:rPr>
        <w:t>.</w:t>
      </w:r>
      <w:r w:rsidRPr="007800D9">
        <w:rPr>
          <w:rFonts w:ascii="Times New Roman" w:hAnsi="Times New Roman" w:cs="Times New Roman"/>
          <w:sz w:val="22"/>
          <w:szCs w:val="22"/>
        </w:rPr>
        <w:t xml:space="preserve"> </w:t>
      </w:r>
      <w:r w:rsidR="00A17B71" w:rsidRPr="007800D9">
        <w:rPr>
          <w:rFonts w:ascii="Times New Roman" w:hAnsi="Times New Roman" w:cs="Times New Roman"/>
          <w:sz w:val="22"/>
          <w:szCs w:val="22"/>
        </w:rPr>
        <w:t>T</w:t>
      </w:r>
      <w:r w:rsidR="008248D9" w:rsidRPr="007800D9">
        <w:rPr>
          <w:rFonts w:ascii="Times New Roman" w:hAnsi="Times New Roman" w:cs="Times New Roman"/>
          <w:sz w:val="22"/>
          <w:szCs w:val="22"/>
        </w:rPr>
        <w:t xml:space="preserve">his class requires both </w:t>
      </w:r>
      <w:r w:rsidR="008248D9" w:rsidRPr="007800D9">
        <w:rPr>
          <w:rFonts w:ascii="Times New Roman" w:hAnsi="Times New Roman" w:cs="Times New Roman"/>
          <w:b/>
          <w:sz w:val="22"/>
          <w:szCs w:val="22"/>
        </w:rPr>
        <w:t>in-class</w:t>
      </w:r>
      <w:r w:rsidR="008248D9" w:rsidRPr="007800D9">
        <w:rPr>
          <w:rFonts w:ascii="Times New Roman" w:hAnsi="Times New Roman" w:cs="Times New Roman"/>
          <w:sz w:val="22"/>
          <w:szCs w:val="22"/>
        </w:rPr>
        <w:t xml:space="preserve"> and </w:t>
      </w:r>
      <w:r w:rsidR="008248D9" w:rsidRPr="007800D9">
        <w:rPr>
          <w:rFonts w:ascii="Times New Roman" w:hAnsi="Times New Roman" w:cs="Times New Roman"/>
          <w:b/>
          <w:sz w:val="22"/>
          <w:szCs w:val="22"/>
        </w:rPr>
        <w:t>outside</w:t>
      </w:r>
      <w:r w:rsidR="00A17B71" w:rsidRPr="007800D9">
        <w:rPr>
          <w:rFonts w:ascii="Times New Roman" w:hAnsi="Times New Roman" w:cs="Times New Roman"/>
          <w:sz w:val="22"/>
          <w:szCs w:val="22"/>
        </w:rPr>
        <w:t xml:space="preserve"> partici</w:t>
      </w:r>
      <w:r w:rsidR="000A6F75" w:rsidRPr="007800D9">
        <w:rPr>
          <w:rFonts w:ascii="Times New Roman" w:hAnsi="Times New Roman" w:cs="Times New Roman"/>
          <w:sz w:val="22"/>
          <w:szCs w:val="22"/>
        </w:rPr>
        <w:t xml:space="preserve">pation.  </w:t>
      </w:r>
    </w:p>
    <w:p w14:paraId="2CA07013" w14:textId="77777777" w:rsidR="00A200FF" w:rsidRPr="007800D9" w:rsidRDefault="00A200FF" w:rsidP="00053A30">
      <w:pPr>
        <w:rPr>
          <w:rFonts w:ascii="Times New Roman" w:hAnsi="Times New Roman" w:cs="Times New Roman"/>
          <w:sz w:val="22"/>
          <w:szCs w:val="22"/>
        </w:rPr>
      </w:pPr>
    </w:p>
    <w:p w14:paraId="21F85029" w14:textId="77777777" w:rsidR="00053A30" w:rsidRPr="007800D9" w:rsidRDefault="00A200FF" w:rsidP="00053A30">
      <w:pPr>
        <w:rPr>
          <w:rFonts w:ascii="Times New Roman" w:hAnsi="Times New Roman" w:cs="Times New Roman"/>
          <w:bCs/>
          <w:sz w:val="22"/>
          <w:szCs w:val="22"/>
        </w:rPr>
      </w:pPr>
      <w:r w:rsidRPr="007800D9">
        <w:rPr>
          <w:rFonts w:ascii="Times New Roman" w:hAnsi="Times New Roman" w:cs="Times New Roman"/>
          <w:b/>
          <w:sz w:val="22"/>
          <w:szCs w:val="22"/>
        </w:rPr>
        <w:t>In-class participation</w:t>
      </w:r>
      <w:r w:rsidRPr="007800D9">
        <w:rPr>
          <w:rFonts w:ascii="Times New Roman" w:hAnsi="Times New Roman" w:cs="Times New Roman"/>
          <w:sz w:val="22"/>
          <w:szCs w:val="22"/>
        </w:rPr>
        <w:t xml:space="preserve">.  </w:t>
      </w:r>
      <w:r w:rsidR="000A6F75" w:rsidRPr="007800D9">
        <w:rPr>
          <w:rFonts w:ascii="Times New Roman" w:hAnsi="Times New Roman" w:cs="Times New Roman"/>
          <w:sz w:val="22"/>
          <w:szCs w:val="22"/>
        </w:rPr>
        <w:t>The expectation for in-class participation is that you will come to class with the readings completed and having thought about th</w:t>
      </w:r>
      <w:r w:rsidR="00254E6D" w:rsidRPr="007800D9">
        <w:rPr>
          <w:rFonts w:ascii="Times New Roman" w:hAnsi="Times New Roman" w:cs="Times New Roman"/>
          <w:sz w:val="22"/>
          <w:szCs w:val="22"/>
        </w:rPr>
        <w:t xml:space="preserve">e questions for discussion, </w:t>
      </w:r>
      <w:r w:rsidR="000A6F75" w:rsidRPr="007800D9">
        <w:rPr>
          <w:rFonts w:ascii="Times New Roman" w:hAnsi="Times New Roman" w:cs="Times New Roman"/>
          <w:sz w:val="22"/>
          <w:szCs w:val="22"/>
        </w:rPr>
        <w:t xml:space="preserve">that you </w:t>
      </w:r>
      <w:r w:rsidR="00254E6D" w:rsidRPr="007800D9">
        <w:rPr>
          <w:rFonts w:ascii="Times New Roman" w:hAnsi="Times New Roman" w:cs="Times New Roman"/>
          <w:sz w:val="22"/>
          <w:szCs w:val="22"/>
        </w:rPr>
        <w:t>will actively share your ideas and entertain the ideas of others, that you will ask questions about material you do not understand, and that you will raise objections to points with which you disagree.</w:t>
      </w:r>
      <w:r w:rsidR="008248D9" w:rsidRPr="007800D9">
        <w:rPr>
          <w:rFonts w:ascii="Times New Roman" w:hAnsi="Times New Roman" w:cs="Times New Roman"/>
          <w:sz w:val="22"/>
          <w:szCs w:val="22"/>
        </w:rPr>
        <w:t xml:space="preserve"> </w:t>
      </w:r>
      <w:r w:rsidR="00053A30" w:rsidRPr="007800D9">
        <w:rPr>
          <w:rFonts w:ascii="Times New Roman" w:hAnsi="Times New Roman" w:cs="Times New Roman"/>
          <w:bCs/>
          <w:sz w:val="22"/>
          <w:szCs w:val="22"/>
        </w:rPr>
        <w:t>Toward the end of the semester I will ask you for a one-page self-evaluation of your p</w:t>
      </w:r>
      <w:r w:rsidR="000A6F75" w:rsidRPr="007800D9">
        <w:rPr>
          <w:rFonts w:ascii="Times New Roman" w:hAnsi="Times New Roman" w:cs="Times New Roman"/>
          <w:bCs/>
          <w:sz w:val="22"/>
          <w:szCs w:val="22"/>
        </w:rPr>
        <w:t>articipation</w:t>
      </w:r>
      <w:r w:rsidR="00053A30" w:rsidRPr="007800D9">
        <w:rPr>
          <w:rFonts w:ascii="Times New Roman" w:hAnsi="Times New Roman" w:cs="Times New Roman"/>
          <w:bCs/>
          <w:sz w:val="22"/>
          <w:szCs w:val="22"/>
        </w:rPr>
        <w:t xml:space="preserve">.  </w:t>
      </w:r>
    </w:p>
    <w:p w14:paraId="4E2804C4" w14:textId="77777777" w:rsidR="00A200FF" w:rsidRPr="007800D9" w:rsidRDefault="00A200FF" w:rsidP="00053A30">
      <w:pPr>
        <w:rPr>
          <w:rFonts w:ascii="Times New Roman" w:hAnsi="Times New Roman" w:cs="Times New Roman"/>
          <w:bCs/>
          <w:sz w:val="22"/>
          <w:szCs w:val="22"/>
        </w:rPr>
      </w:pPr>
    </w:p>
    <w:p w14:paraId="704BC52B" w14:textId="25A32017" w:rsidR="00A200FF" w:rsidRPr="007800D9" w:rsidRDefault="00A200FF" w:rsidP="00053A30">
      <w:pPr>
        <w:rPr>
          <w:rFonts w:ascii="Times New Roman" w:hAnsi="Times New Roman" w:cs="Times New Roman"/>
          <w:sz w:val="22"/>
          <w:szCs w:val="22"/>
        </w:rPr>
      </w:pPr>
      <w:r w:rsidRPr="007800D9">
        <w:rPr>
          <w:rFonts w:ascii="Times New Roman" w:hAnsi="Times New Roman" w:cs="Times New Roman"/>
          <w:b/>
          <w:bCs/>
          <w:sz w:val="22"/>
          <w:szCs w:val="22"/>
        </w:rPr>
        <w:t>Outside participation</w:t>
      </w:r>
      <w:r w:rsidRPr="007800D9">
        <w:rPr>
          <w:rFonts w:ascii="Times New Roman" w:hAnsi="Times New Roman" w:cs="Times New Roman"/>
          <w:bCs/>
          <w:sz w:val="22"/>
          <w:szCs w:val="22"/>
        </w:rPr>
        <w:t xml:space="preserve">.  Ethics and philosophy apply to the broader world, and participation should not be limited to the classroom.  The </w:t>
      </w:r>
      <w:r w:rsidR="002A37CC" w:rsidRPr="007800D9">
        <w:rPr>
          <w:rFonts w:ascii="Times New Roman" w:hAnsi="Times New Roman" w:cs="Times New Roman"/>
          <w:bCs/>
          <w:sz w:val="22"/>
          <w:szCs w:val="22"/>
        </w:rPr>
        <w:t>requirement</w:t>
      </w:r>
      <w:r w:rsidRPr="007800D9">
        <w:rPr>
          <w:rFonts w:ascii="Times New Roman" w:hAnsi="Times New Roman" w:cs="Times New Roman"/>
          <w:bCs/>
          <w:sz w:val="22"/>
          <w:szCs w:val="22"/>
        </w:rPr>
        <w:t xml:space="preserve"> for outside participation is that each student will attend an event</w:t>
      </w:r>
      <w:r w:rsidR="005401C5">
        <w:rPr>
          <w:rFonts w:ascii="Times New Roman" w:hAnsi="Times New Roman" w:cs="Times New Roman"/>
          <w:bCs/>
          <w:sz w:val="22"/>
          <w:szCs w:val="22"/>
        </w:rPr>
        <w:t xml:space="preserve"> or lecture</w:t>
      </w:r>
      <w:r w:rsidRPr="007800D9">
        <w:rPr>
          <w:rFonts w:ascii="Times New Roman" w:hAnsi="Times New Roman" w:cs="Times New Roman"/>
          <w:bCs/>
          <w:sz w:val="22"/>
          <w:szCs w:val="22"/>
        </w:rPr>
        <w:t xml:space="preserve">, or participate in an activity, that is related either to ethics or to philosophy more generally, and will provide </w:t>
      </w:r>
      <w:r w:rsidR="00F12021" w:rsidRPr="007800D9">
        <w:rPr>
          <w:rFonts w:ascii="Times New Roman" w:hAnsi="Times New Roman" w:cs="Times New Roman"/>
          <w:b/>
          <w:bCs/>
          <w:sz w:val="22"/>
          <w:szCs w:val="22"/>
        </w:rPr>
        <w:t>a 250-word written report</w:t>
      </w:r>
      <w:r w:rsidRPr="007800D9">
        <w:rPr>
          <w:rFonts w:ascii="Times New Roman" w:hAnsi="Times New Roman" w:cs="Times New Roman"/>
          <w:b/>
          <w:bCs/>
          <w:sz w:val="22"/>
          <w:szCs w:val="22"/>
        </w:rPr>
        <w:t xml:space="preserve"> of that participation</w:t>
      </w:r>
      <w:r w:rsidR="00F12021" w:rsidRPr="007800D9">
        <w:rPr>
          <w:rFonts w:ascii="Times New Roman" w:hAnsi="Times New Roman" w:cs="Times New Roman"/>
          <w:b/>
          <w:bCs/>
          <w:sz w:val="22"/>
          <w:szCs w:val="22"/>
        </w:rPr>
        <w:t>, explaining its relationship to ethics or to philosophy</w:t>
      </w:r>
      <w:r w:rsidRPr="007800D9">
        <w:rPr>
          <w:rFonts w:ascii="Times New Roman" w:hAnsi="Times New Roman" w:cs="Times New Roman"/>
          <w:bCs/>
          <w:sz w:val="22"/>
          <w:szCs w:val="22"/>
        </w:rPr>
        <w:t xml:space="preserve">.  </w:t>
      </w:r>
      <w:r w:rsidR="00B868E6" w:rsidRPr="007800D9">
        <w:rPr>
          <w:rFonts w:ascii="Times New Roman" w:hAnsi="Times New Roman" w:cs="Times New Roman"/>
          <w:bCs/>
          <w:sz w:val="22"/>
          <w:szCs w:val="22"/>
        </w:rPr>
        <w:t xml:space="preserve">Events on campus provide an opportunity for this form of outside participation, but there are plenty of others, on- and off-campus.  </w:t>
      </w:r>
      <w:r w:rsidR="007800D9" w:rsidRPr="007800D9">
        <w:rPr>
          <w:rFonts w:ascii="Times New Roman" w:hAnsi="Times New Roman" w:cs="Times New Roman"/>
          <w:b/>
          <w:bCs/>
          <w:sz w:val="22"/>
          <w:szCs w:val="22"/>
        </w:rPr>
        <w:t>Most students find it easier to meet this requirement in the first half of the semester while there are plenty of events to choose from.</w:t>
      </w:r>
      <w:r w:rsidR="007800D9" w:rsidRPr="007800D9">
        <w:rPr>
          <w:rFonts w:ascii="Times New Roman" w:hAnsi="Times New Roman" w:cs="Times New Roman"/>
          <w:bCs/>
          <w:sz w:val="22"/>
          <w:szCs w:val="22"/>
        </w:rPr>
        <w:t xml:space="preserve">  </w:t>
      </w:r>
      <w:r w:rsidR="00B868E6" w:rsidRPr="007800D9">
        <w:rPr>
          <w:rFonts w:ascii="Times New Roman" w:hAnsi="Times New Roman" w:cs="Times New Roman"/>
          <w:bCs/>
          <w:sz w:val="22"/>
          <w:szCs w:val="22"/>
        </w:rPr>
        <w:t xml:space="preserve">Please have your form of </w:t>
      </w:r>
      <w:r w:rsidR="002A37CC" w:rsidRPr="007800D9">
        <w:rPr>
          <w:rFonts w:ascii="Times New Roman" w:hAnsi="Times New Roman" w:cs="Times New Roman"/>
          <w:bCs/>
          <w:sz w:val="22"/>
          <w:szCs w:val="22"/>
        </w:rPr>
        <w:t>outside</w:t>
      </w:r>
      <w:r w:rsidR="00B868E6" w:rsidRPr="007800D9">
        <w:rPr>
          <w:rFonts w:ascii="Times New Roman" w:hAnsi="Times New Roman" w:cs="Times New Roman"/>
          <w:bCs/>
          <w:sz w:val="22"/>
          <w:szCs w:val="22"/>
        </w:rPr>
        <w:t xml:space="preserve"> participation approved by me in advance if possible.</w:t>
      </w:r>
    </w:p>
    <w:p w14:paraId="25D7E707" w14:textId="77777777" w:rsidR="00053A30" w:rsidRPr="007800D9" w:rsidRDefault="00053A30" w:rsidP="00A97EAF">
      <w:pPr>
        <w:spacing w:line="240" w:lineRule="exact"/>
        <w:rPr>
          <w:rFonts w:ascii="Times New Roman" w:hAnsi="Times New Roman" w:cs="Times New Roman"/>
          <w:sz w:val="22"/>
          <w:szCs w:val="22"/>
        </w:rPr>
      </w:pPr>
    </w:p>
    <w:p w14:paraId="66C6BA4D" w14:textId="77777777" w:rsidR="00A97EAF" w:rsidRPr="007800D9" w:rsidRDefault="00A97EAF" w:rsidP="00A97E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b/>
          <w:bCs/>
          <w:sz w:val="22"/>
          <w:szCs w:val="22"/>
        </w:rPr>
      </w:pPr>
      <w:r w:rsidRPr="007800D9">
        <w:rPr>
          <w:rFonts w:ascii="Times New Roman" w:hAnsi="Times New Roman" w:cs="Times New Roman"/>
          <w:b/>
          <w:bCs/>
          <w:sz w:val="22"/>
          <w:szCs w:val="22"/>
        </w:rPr>
        <w:t>Policies</w:t>
      </w:r>
    </w:p>
    <w:p w14:paraId="70E6161A" w14:textId="4E26FDB0" w:rsidR="00A97EAF" w:rsidRPr="007800D9" w:rsidRDefault="00A97EAF" w:rsidP="00A97E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z w:val="22"/>
          <w:szCs w:val="22"/>
        </w:rPr>
      </w:pPr>
      <w:r w:rsidRPr="007800D9">
        <w:rPr>
          <w:rFonts w:ascii="Times New Roman" w:hAnsi="Times New Roman" w:cs="Times New Roman"/>
          <w:sz w:val="22"/>
          <w:szCs w:val="22"/>
          <w:u w:val="single"/>
        </w:rPr>
        <w:t>Individual meetings.</w:t>
      </w:r>
      <w:r w:rsidRPr="007800D9">
        <w:rPr>
          <w:rFonts w:ascii="Times New Roman" w:hAnsi="Times New Roman" w:cs="Times New Roman"/>
          <w:sz w:val="22"/>
          <w:szCs w:val="22"/>
        </w:rPr>
        <w:t xml:space="preserve">  Each student will meet with me one-on-one</w:t>
      </w:r>
      <w:r w:rsidR="007800D9" w:rsidRPr="007800D9">
        <w:rPr>
          <w:rFonts w:ascii="Times New Roman" w:hAnsi="Times New Roman" w:cs="Times New Roman"/>
          <w:sz w:val="22"/>
          <w:szCs w:val="22"/>
        </w:rPr>
        <w:t xml:space="preserve"> or in a small group</w:t>
      </w:r>
      <w:r w:rsidRPr="007800D9">
        <w:rPr>
          <w:rFonts w:ascii="Times New Roman" w:hAnsi="Times New Roman" w:cs="Times New Roman"/>
          <w:sz w:val="22"/>
          <w:szCs w:val="22"/>
        </w:rPr>
        <w:t xml:space="preserve"> for </w:t>
      </w:r>
      <w:r w:rsidR="007800D9" w:rsidRPr="007800D9">
        <w:rPr>
          <w:rFonts w:ascii="Times New Roman" w:hAnsi="Times New Roman" w:cs="Times New Roman"/>
          <w:sz w:val="22"/>
          <w:szCs w:val="22"/>
        </w:rPr>
        <w:t>5-</w:t>
      </w:r>
      <w:r w:rsidRPr="007800D9">
        <w:rPr>
          <w:rFonts w:ascii="Times New Roman" w:hAnsi="Times New Roman" w:cs="Times New Roman"/>
          <w:sz w:val="22"/>
          <w:szCs w:val="22"/>
        </w:rPr>
        <w:t xml:space="preserve">10 minutes at the beginning of the semester so that we may discuss your interests and goals and how this course relates to them.  </w:t>
      </w:r>
    </w:p>
    <w:p w14:paraId="45EAE67F" w14:textId="77777777" w:rsidR="00F83C95" w:rsidRPr="007800D9" w:rsidRDefault="00F83C95" w:rsidP="00A97E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z w:val="22"/>
          <w:szCs w:val="22"/>
        </w:rPr>
      </w:pPr>
    </w:p>
    <w:p w14:paraId="5F996423" w14:textId="77777777" w:rsidR="00F83C95" w:rsidRPr="007800D9" w:rsidRDefault="00F83C95" w:rsidP="00F83C9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z w:val="22"/>
          <w:szCs w:val="22"/>
        </w:rPr>
      </w:pPr>
      <w:r w:rsidRPr="007800D9">
        <w:rPr>
          <w:rFonts w:ascii="Times New Roman" w:hAnsi="Times New Roman" w:cs="Times New Roman"/>
          <w:sz w:val="22"/>
          <w:szCs w:val="22"/>
          <w:u w:val="single"/>
        </w:rPr>
        <w:t>Electronic communication during class</w:t>
      </w:r>
      <w:r w:rsidRPr="007800D9">
        <w:rPr>
          <w:rFonts w:ascii="Times New Roman" w:hAnsi="Times New Roman" w:cs="Times New Roman"/>
          <w:sz w:val="22"/>
          <w:szCs w:val="22"/>
        </w:rPr>
        <w:t xml:space="preserve">.  Sending and receiving text messages, email correspondence, tweeting, voice messaging, P2P game-playing, and other forms of electronic communication have apparently overtaken us as biological urges.  If you need to relieve these or any other urges, please leave the room and return when you are finished.  Do not engage in any of these activities in the classroom.  </w:t>
      </w:r>
    </w:p>
    <w:p w14:paraId="1AA36FEE" w14:textId="77777777" w:rsidR="00A97EAF" w:rsidRPr="007800D9" w:rsidRDefault="00A97EAF" w:rsidP="00A97E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z w:val="22"/>
          <w:szCs w:val="22"/>
        </w:rPr>
      </w:pPr>
    </w:p>
    <w:p w14:paraId="0B09AF71" w14:textId="77777777" w:rsidR="00A97EAF" w:rsidRPr="007800D9" w:rsidRDefault="00A97EAF" w:rsidP="00A97E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z w:val="22"/>
          <w:szCs w:val="22"/>
        </w:rPr>
      </w:pPr>
      <w:r w:rsidRPr="007800D9">
        <w:rPr>
          <w:rFonts w:ascii="Times New Roman" w:hAnsi="Times New Roman" w:cs="Times New Roman"/>
          <w:sz w:val="22"/>
          <w:szCs w:val="22"/>
          <w:u w:val="single"/>
        </w:rPr>
        <w:t>Attendance.</w:t>
      </w:r>
      <w:r w:rsidRPr="007800D9">
        <w:rPr>
          <w:rFonts w:ascii="Times New Roman" w:hAnsi="Times New Roman" w:cs="Times New Roman"/>
          <w:sz w:val="22"/>
          <w:szCs w:val="22"/>
        </w:rPr>
        <w:t xml:space="preserve">  This class is based on reading, discussion, and writing.  Because we will all be learning from one another, attendance is mandatory. </w:t>
      </w:r>
      <w:r w:rsidRPr="007800D9">
        <w:rPr>
          <w:rFonts w:ascii="Times New Roman" w:hAnsi="Times New Roman" w:cs="Times New Roman"/>
          <w:b/>
          <w:bCs/>
          <w:sz w:val="22"/>
          <w:szCs w:val="22"/>
        </w:rPr>
        <w:t>You are allowed t</w:t>
      </w:r>
      <w:r w:rsidR="00045443" w:rsidRPr="007800D9">
        <w:rPr>
          <w:rFonts w:ascii="Times New Roman" w:hAnsi="Times New Roman" w:cs="Times New Roman"/>
          <w:b/>
          <w:bCs/>
          <w:sz w:val="22"/>
          <w:szCs w:val="22"/>
        </w:rPr>
        <w:t>wo</w:t>
      </w:r>
      <w:r w:rsidRPr="007800D9">
        <w:rPr>
          <w:rFonts w:ascii="Times New Roman" w:hAnsi="Times New Roman" w:cs="Times New Roman"/>
          <w:b/>
          <w:bCs/>
          <w:sz w:val="22"/>
          <w:szCs w:val="22"/>
        </w:rPr>
        <w:t xml:space="preserve"> unexcused absences.  Each additional unexcused absence will result in a reduction in your </w:t>
      </w:r>
      <w:r w:rsidR="00045443" w:rsidRPr="007800D9">
        <w:rPr>
          <w:rFonts w:ascii="Times New Roman" w:hAnsi="Times New Roman" w:cs="Times New Roman"/>
          <w:b/>
          <w:bCs/>
          <w:sz w:val="22"/>
          <w:szCs w:val="22"/>
        </w:rPr>
        <w:t>participation</w:t>
      </w:r>
      <w:r w:rsidRPr="007800D9">
        <w:rPr>
          <w:rFonts w:ascii="Times New Roman" w:hAnsi="Times New Roman" w:cs="Times New Roman"/>
          <w:b/>
          <w:bCs/>
          <w:sz w:val="22"/>
          <w:szCs w:val="22"/>
        </w:rPr>
        <w:t xml:space="preserve"> grade.   </w:t>
      </w:r>
      <w:r w:rsidRPr="007800D9">
        <w:rPr>
          <w:rFonts w:ascii="Times New Roman" w:hAnsi="Times New Roman" w:cs="Times New Roman"/>
          <w:sz w:val="22"/>
          <w:szCs w:val="22"/>
        </w:rPr>
        <w:t>Any special circumstances regarding attendance should be mentioned during our initial individual meeting.</w:t>
      </w:r>
    </w:p>
    <w:p w14:paraId="0D9C3B73" w14:textId="77777777" w:rsidR="008C5C59" w:rsidRPr="007800D9" w:rsidRDefault="008C5C59" w:rsidP="008C5C5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z w:val="22"/>
          <w:szCs w:val="22"/>
        </w:rPr>
      </w:pPr>
    </w:p>
    <w:p w14:paraId="3DA16380" w14:textId="77777777" w:rsidR="008C5C59" w:rsidRPr="007800D9" w:rsidRDefault="008C5C59" w:rsidP="008C5C5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z w:val="22"/>
          <w:szCs w:val="22"/>
        </w:rPr>
      </w:pPr>
      <w:r w:rsidRPr="007800D9">
        <w:rPr>
          <w:rFonts w:ascii="Times New Roman" w:hAnsi="Times New Roman" w:cs="Times New Roman"/>
          <w:sz w:val="22"/>
          <w:szCs w:val="22"/>
          <w:u w:val="single"/>
        </w:rPr>
        <w:t>Reading</w:t>
      </w:r>
      <w:r w:rsidRPr="007800D9">
        <w:rPr>
          <w:rFonts w:ascii="Times New Roman" w:hAnsi="Times New Roman" w:cs="Times New Roman"/>
          <w:sz w:val="22"/>
          <w:szCs w:val="22"/>
        </w:rPr>
        <w:t xml:space="preserve">.  The reading in this class is absolutely vital and it is mandatory that you complete the assigned readings before setting foot in the classroom.  I expect you to take notes on the readings (in the margins or in a notebook) and to come to class ready to ask questions and to participate in discussion.   If necessary, </w:t>
      </w:r>
      <w:r w:rsidRPr="007800D9">
        <w:rPr>
          <w:rFonts w:ascii="Times New Roman" w:hAnsi="Times New Roman" w:cs="Times New Roman"/>
          <w:sz w:val="22"/>
          <w:szCs w:val="22"/>
        </w:rPr>
        <w:lastRenderedPageBreak/>
        <w:t>pop quizzes will be given to determine whether you have carefully done the assigned reading, totaling as many as 50 points depending on the number of quizzes given. Usually I will simply ask about some vocabulary item that appears in that day’s reading.</w:t>
      </w:r>
    </w:p>
    <w:p w14:paraId="7372EC3B" w14:textId="77777777" w:rsidR="008C5C59" w:rsidRPr="007800D9" w:rsidRDefault="008C5C59" w:rsidP="008C5C5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z w:val="22"/>
          <w:szCs w:val="22"/>
        </w:rPr>
      </w:pPr>
    </w:p>
    <w:p w14:paraId="1ADD7F42" w14:textId="77777777" w:rsidR="008C5C59" w:rsidRPr="007800D9" w:rsidRDefault="008C5C59" w:rsidP="008C5C59">
      <w:pPr>
        <w:tabs>
          <w:tab w:val="left" w:pos="0"/>
          <w:tab w:val="left" w:pos="720"/>
        </w:tabs>
        <w:spacing w:line="240" w:lineRule="exact"/>
        <w:rPr>
          <w:rFonts w:ascii="Times New Roman" w:hAnsi="Times New Roman" w:cs="Times New Roman"/>
          <w:sz w:val="22"/>
          <w:szCs w:val="22"/>
        </w:rPr>
      </w:pPr>
      <w:r w:rsidRPr="007800D9">
        <w:rPr>
          <w:rFonts w:ascii="Times New Roman" w:hAnsi="Times New Roman" w:cs="Times New Roman"/>
          <w:sz w:val="22"/>
          <w:szCs w:val="22"/>
          <w:u w:val="single"/>
        </w:rPr>
        <w:t>Handouts</w:t>
      </w:r>
      <w:r w:rsidRPr="007800D9">
        <w:rPr>
          <w:rFonts w:ascii="Times New Roman" w:hAnsi="Times New Roman" w:cs="Times New Roman"/>
          <w:sz w:val="22"/>
          <w:szCs w:val="22"/>
        </w:rPr>
        <w:t xml:space="preserve">.  If a handout is given to students, consider it part of the day's lecture.  If a student misses class on such days, he or she is responsible for the material but should </w:t>
      </w:r>
      <w:r w:rsidRPr="007800D9">
        <w:rPr>
          <w:rFonts w:ascii="Times New Roman" w:hAnsi="Times New Roman" w:cs="Times New Roman"/>
          <w:i/>
          <w:iCs/>
          <w:sz w:val="22"/>
          <w:szCs w:val="22"/>
        </w:rPr>
        <w:t>not</w:t>
      </w:r>
      <w:r w:rsidRPr="007800D9">
        <w:rPr>
          <w:rFonts w:ascii="Times New Roman" w:hAnsi="Times New Roman" w:cs="Times New Roman"/>
          <w:sz w:val="22"/>
          <w:szCs w:val="22"/>
        </w:rPr>
        <w:t xml:space="preserve"> expect the professor to supply the handouts.</w:t>
      </w:r>
    </w:p>
    <w:p w14:paraId="3E67C923" w14:textId="77777777" w:rsidR="008C5C59" w:rsidRPr="007800D9" w:rsidRDefault="008C5C59" w:rsidP="008C5C5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z w:val="22"/>
          <w:szCs w:val="22"/>
        </w:rPr>
      </w:pPr>
    </w:p>
    <w:p w14:paraId="2E9C2C77" w14:textId="77777777" w:rsidR="008C5C59" w:rsidRPr="007800D9" w:rsidRDefault="008C5C59" w:rsidP="008C5C5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z w:val="22"/>
          <w:szCs w:val="22"/>
        </w:rPr>
      </w:pPr>
      <w:r w:rsidRPr="007800D9">
        <w:rPr>
          <w:rFonts w:ascii="Times New Roman" w:hAnsi="Times New Roman" w:cs="Times New Roman"/>
          <w:sz w:val="22"/>
          <w:szCs w:val="22"/>
          <w:u w:val="single"/>
        </w:rPr>
        <w:t>Exams.</w:t>
      </w:r>
      <w:r w:rsidRPr="007800D9">
        <w:rPr>
          <w:rFonts w:ascii="Times New Roman" w:hAnsi="Times New Roman" w:cs="Times New Roman"/>
          <w:sz w:val="22"/>
          <w:szCs w:val="22"/>
        </w:rPr>
        <w:t xml:space="preserve">  Exams are based on the readings, lecture, and discussion.  Expect them to be challenging but fair.  </w:t>
      </w:r>
    </w:p>
    <w:p w14:paraId="3862A886" w14:textId="77777777" w:rsidR="008C5C59" w:rsidRPr="007800D9" w:rsidRDefault="008C5C59" w:rsidP="008C5C59">
      <w:pPr>
        <w:tabs>
          <w:tab w:val="left" w:pos="720"/>
          <w:tab w:val="left" w:pos="1440"/>
        </w:tabs>
        <w:spacing w:line="240" w:lineRule="exact"/>
        <w:ind w:left="2160" w:hanging="2160"/>
        <w:rPr>
          <w:rFonts w:ascii="Times New Roman" w:hAnsi="Times New Roman" w:cs="Times New Roman"/>
          <w:sz w:val="22"/>
          <w:szCs w:val="22"/>
        </w:rPr>
      </w:pPr>
    </w:p>
    <w:p w14:paraId="3BE7E79C" w14:textId="77777777" w:rsidR="008C5C59" w:rsidRPr="007800D9" w:rsidRDefault="008C5C59" w:rsidP="008C5C59">
      <w:pPr>
        <w:tabs>
          <w:tab w:val="left" w:pos="720"/>
          <w:tab w:val="left" w:pos="1440"/>
        </w:tabs>
        <w:spacing w:line="240" w:lineRule="exact"/>
        <w:rPr>
          <w:rFonts w:ascii="Times New Roman" w:hAnsi="Times New Roman" w:cs="Times New Roman"/>
          <w:sz w:val="22"/>
          <w:szCs w:val="22"/>
        </w:rPr>
      </w:pPr>
      <w:r w:rsidRPr="007800D9">
        <w:rPr>
          <w:rFonts w:ascii="Times New Roman" w:hAnsi="Times New Roman" w:cs="Times New Roman"/>
          <w:sz w:val="22"/>
          <w:szCs w:val="22"/>
          <w:u w:val="single"/>
        </w:rPr>
        <w:t>Make-Up Exams</w:t>
      </w:r>
      <w:r w:rsidRPr="007800D9">
        <w:rPr>
          <w:rFonts w:ascii="Times New Roman" w:hAnsi="Times New Roman" w:cs="Times New Roman"/>
          <w:sz w:val="22"/>
          <w:szCs w:val="22"/>
        </w:rPr>
        <w:t xml:space="preserve"> are given only under certain conditions and only with </w:t>
      </w:r>
      <w:r w:rsidRPr="007800D9">
        <w:rPr>
          <w:rFonts w:ascii="Times New Roman" w:hAnsi="Times New Roman" w:cs="Times New Roman"/>
          <w:sz w:val="22"/>
          <w:szCs w:val="22"/>
          <w:u w:val="single"/>
        </w:rPr>
        <w:t>prior</w:t>
      </w:r>
      <w:r w:rsidRPr="007800D9">
        <w:rPr>
          <w:rFonts w:ascii="Times New Roman" w:hAnsi="Times New Roman" w:cs="Times New Roman"/>
          <w:sz w:val="22"/>
          <w:szCs w:val="22"/>
        </w:rPr>
        <w:t xml:space="preserve"> approval of the instructor.</w:t>
      </w:r>
    </w:p>
    <w:p w14:paraId="60DAEC4D" w14:textId="77777777" w:rsidR="007800D9" w:rsidRPr="007800D9" w:rsidRDefault="007800D9" w:rsidP="008C5C59">
      <w:pPr>
        <w:tabs>
          <w:tab w:val="left" w:pos="720"/>
          <w:tab w:val="left" w:pos="1440"/>
        </w:tabs>
        <w:spacing w:line="240" w:lineRule="exact"/>
        <w:rPr>
          <w:rFonts w:ascii="Times New Roman" w:hAnsi="Times New Roman" w:cs="Times New Roman"/>
          <w:sz w:val="22"/>
          <w:szCs w:val="22"/>
        </w:rPr>
      </w:pPr>
    </w:p>
    <w:p w14:paraId="17E041DF" w14:textId="436285F2" w:rsidR="007800D9" w:rsidRPr="007800D9" w:rsidRDefault="007800D9" w:rsidP="00837EE0">
      <w:pPr>
        <w:tabs>
          <w:tab w:val="left" w:pos="720"/>
          <w:tab w:val="left" w:pos="1440"/>
        </w:tabs>
        <w:spacing w:line="240" w:lineRule="exact"/>
        <w:rPr>
          <w:rFonts w:ascii="Times New Roman" w:hAnsi="Times New Roman" w:cs="Times New Roman"/>
          <w:sz w:val="22"/>
          <w:szCs w:val="22"/>
        </w:rPr>
      </w:pPr>
      <w:r w:rsidRPr="007800D9">
        <w:rPr>
          <w:rFonts w:ascii="Times New Roman" w:hAnsi="Times New Roman" w:cs="Times New Roman"/>
          <w:sz w:val="22"/>
          <w:szCs w:val="22"/>
          <w:u w:val="single"/>
        </w:rPr>
        <w:t xml:space="preserve">Tutoring </w:t>
      </w:r>
      <w:r w:rsidRPr="007800D9">
        <w:rPr>
          <w:rFonts w:ascii="Times New Roman" w:hAnsi="Times New Roman" w:cs="Times New Roman"/>
          <w:sz w:val="22"/>
          <w:szCs w:val="22"/>
        </w:rPr>
        <w:t xml:space="preserve">is available in the Tutoring Center in Bierce Library.  </w:t>
      </w:r>
    </w:p>
    <w:p w14:paraId="4C0F7136" w14:textId="77777777" w:rsidR="007800D9" w:rsidRPr="007800D9" w:rsidRDefault="007800D9" w:rsidP="008C5C59">
      <w:pPr>
        <w:tabs>
          <w:tab w:val="left" w:pos="720"/>
          <w:tab w:val="left" w:pos="1440"/>
        </w:tabs>
        <w:spacing w:line="240" w:lineRule="exact"/>
        <w:rPr>
          <w:rFonts w:ascii="Times New Roman" w:hAnsi="Times New Roman" w:cs="Times New Roman"/>
          <w:sz w:val="22"/>
          <w:szCs w:val="22"/>
        </w:rPr>
      </w:pPr>
    </w:p>
    <w:p w14:paraId="6D73FC0E" w14:textId="77777777" w:rsidR="00045443" w:rsidRPr="007800D9" w:rsidRDefault="00045443" w:rsidP="00045443">
      <w:pPr>
        <w:tabs>
          <w:tab w:val="left" w:pos="720"/>
          <w:tab w:val="left" w:pos="1440"/>
        </w:tabs>
        <w:spacing w:line="240" w:lineRule="exact"/>
        <w:rPr>
          <w:rFonts w:ascii="Times New Roman" w:hAnsi="Times New Roman" w:cs="Times New Roman"/>
          <w:sz w:val="22"/>
          <w:szCs w:val="22"/>
        </w:rPr>
      </w:pPr>
      <w:r w:rsidRPr="007800D9">
        <w:rPr>
          <w:rFonts w:ascii="Times New Roman" w:hAnsi="Times New Roman" w:cs="Times New Roman"/>
          <w:sz w:val="22"/>
          <w:szCs w:val="22"/>
          <w:u w:val="single"/>
        </w:rPr>
        <w:t>Withdrawals</w:t>
      </w:r>
      <w:r w:rsidRPr="007800D9">
        <w:rPr>
          <w:rFonts w:ascii="Times New Roman" w:hAnsi="Times New Roman" w:cs="Times New Roman"/>
          <w:sz w:val="22"/>
          <w:szCs w:val="22"/>
        </w:rPr>
        <w:t>:  The University’s withdrawal deadlines are as follows:</w:t>
      </w:r>
    </w:p>
    <w:p w14:paraId="15999BDA" w14:textId="3C467C36" w:rsidR="00045443" w:rsidRPr="007800D9" w:rsidRDefault="00A415CE" w:rsidP="00045443">
      <w:pPr>
        <w:pStyle w:val="ListBullet"/>
        <w:numPr>
          <w:ilvl w:val="0"/>
          <w:numId w:val="0"/>
        </w:numPr>
        <w:rPr>
          <w:rFonts w:ascii="Times New Roman" w:hAnsi="Times New Roman" w:cs="Times New Roman"/>
          <w:sz w:val="22"/>
          <w:szCs w:val="22"/>
        </w:rPr>
      </w:pPr>
      <w:r w:rsidRPr="007800D9">
        <w:rPr>
          <w:rFonts w:ascii="Times New Roman" w:hAnsi="Times New Roman" w:cs="Times New Roman"/>
          <w:b/>
          <w:sz w:val="22"/>
          <w:szCs w:val="22"/>
        </w:rPr>
        <w:t>Sept</w:t>
      </w:r>
      <w:r w:rsidR="00CA7862" w:rsidRPr="007800D9">
        <w:rPr>
          <w:rFonts w:ascii="Times New Roman" w:hAnsi="Times New Roman" w:cs="Times New Roman"/>
          <w:b/>
          <w:sz w:val="22"/>
          <w:szCs w:val="22"/>
        </w:rPr>
        <w:t xml:space="preserve">. </w:t>
      </w:r>
      <w:r w:rsidR="00B52D82">
        <w:rPr>
          <w:rFonts w:ascii="Times New Roman" w:hAnsi="Times New Roman" w:cs="Times New Roman"/>
          <w:b/>
          <w:sz w:val="22"/>
          <w:szCs w:val="22"/>
        </w:rPr>
        <w:t>8</w:t>
      </w:r>
      <w:r w:rsidRPr="007800D9">
        <w:rPr>
          <w:rFonts w:ascii="Times New Roman" w:hAnsi="Times New Roman" w:cs="Times New Roman"/>
          <w:sz w:val="22"/>
          <w:szCs w:val="22"/>
        </w:rPr>
        <w:tab/>
      </w:r>
      <w:r w:rsidR="00AC1421">
        <w:rPr>
          <w:rFonts w:ascii="Times New Roman" w:hAnsi="Times New Roman" w:cs="Times New Roman"/>
          <w:sz w:val="22"/>
          <w:szCs w:val="22"/>
        </w:rPr>
        <w:tab/>
      </w:r>
      <w:r w:rsidR="00045443" w:rsidRPr="007800D9">
        <w:rPr>
          <w:rFonts w:ascii="Times New Roman" w:hAnsi="Times New Roman" w:cs="Times New Roman"/>
          <w:sz w:val="22"/>
          <w:szCs w:val="22"/>
        </w:rPr>
        <w:t>Last day to drop without WD appearing on your academic record (withdraw</w:t>
      </w:r>
    </w:p>
    <w:p w14:paraId="40FCA9ED" w14:textId="77777777" w:rsidR="00045443" w:rsidRPr="007800D9" w:rsidRDefault="00045443" w:rsidP="00045443">
      <w:pPr>
        <w:pStyle w:val="ListBullet"/>
        <w:numPr>
          <w:ilvl w:val="0"/>
          <w:numId w:val="0"/>
        </w:numPr>
        <w:rPr>
          <w:rFonts w:ascii="Times New Roman" w:hAnsi="Times New Roman" w:cs="Times New Roman"/>
          <w:sz w:val="22"/>
          <w:szCs w:val="22"/>
        </w:rPr>
      </w:pPr>
      <w:r w:rsidRPr="007800D9">
        <w:rPr>
          <w:rFonts w:ascii="Times New Roman" w:hAnsi="Times New Roman" w:cs="Times New Roman"/>
          <w:sz w:val="22"/>
          <w:szCs w:val="22"/>
        </w:rPr>
        <w:t xml:space="preserve"> </w:t>
      </w:r>
      <w:r w:rsidRPr="007800D9">
        <w:rPr>
          <w:rFonts w:ascii="Times New Roman" w:hAnsi="Times New Roman" w:cs="Times New Roman"/>
          <w:sz w:val="22"/>
          <w:szCs w:val="22"/>
        </w:rPr>
        <w:tab/>
      </w:r>
      <w:r w:rsidRPr="007800D9">
        <w:rPr>
          <w:rFonts w:ascii="Times New Roman" w:hAnsi="Times New Roman" w:cs="Times New Roman"/>
          <w:sz w:val="22"/>
          <w:szCs w:val="22"/>
        </w:rPr>
        <w:tab/>
        <w:t>via Zipline—no signature required)</w:t>
      </w:r>
    </w:p>
    <w:p w14:paraId="380FB7A0" w14:textId="6CF91378" w:rsidR="00045443" w:rsidRPr="007800D9" w:rsidRDefault="00A415CE" w:rsidP="00045443">
      <w:pPr>
        <w:tabs>
          <w:tab w:val="left" w:pos="720"/>
          <w:tab w:val="left" w:pos="1440"/>
        </w:tabs>
        <w:spacing w:line="240" w:lineRule="exact"/>
        <w:ind w:left="1440" w:hanging="1440"/>
        <w:rPr>
          <w:rFonts w:ascii="Times New Roman" w:hAnsi="Times New Roman" w:cs="Times New Roman"/>
          <w:sz w:val="22"/>
          <w:szCs w:val="22"/>
        </w:rPr>
      </w:pPr>
      <w:r w:rsidRPr="007800D9">
        <w:rPr>
          <w:rFonts w:ascii="Times New Roman" w:hAnsi="Times New Roman" w:cs="Times New Roman"/>
          <w:b/>
          <w:bCs/>
          <w:sz w:val="22"/>
          <w:szCs w:val="22"/>
        </w:rPr>
        <w:t>Oct. 1</w:t>
      </w:r>
      <w:r w:rsidR="00B52D82">
        <w:rPr>
          <w:rFonts w:ascii="Times New Roman" w:hAnsi="Times New Roman" w:cs="Times New Roman"/>
          <w:b/>
          <w:bCs/>
          <w:sz w:val="22"/>
          <w:szCs w:val="22"/>
        </w:rPr>
        <w:t>3</w:t>
      </w:r>
      <w:r w:rsidR="00045443" w:rsidRPr="007800D9">
        <w:rPr>
          <w:rFonts w:ascii="Times New Roman" w:hAnsi="Times New Roman" w:cs="Times New Roman"/>
          <w:b/>
          <w:bCs/>
          <w:sz w:val="22"/>
          <w:szCs w:val="22"/>
        </w:rPr>
        <w:tab/>
      </w:r>
      <w:r w:rsidRPr="007800D9">
        <w:rPr>
          <w:rFonts w:ascii="Times New Roman" w:hAnsi="Times New Roman" w:cs="Times New Roman"/>
          <w:b/>
          <w:bCs/>
          <w:sz w:val="22"/>
          <w:szCs w:val="22"/>
        </w:rPr>
        <w:tab/>
      </w:r>
      <w:r w:rsidR="00045443" w:rsidRPr="007800D9">
        <w:rPr>
          <w:rFonts w:ascii="Times New Roman" w:hAnsi="Times New Roman" w:cs="Times New Roman"/>
          <w:sz w:val="22"/>
          <w:szCs w:val="22"/>
        </w:rPr>
        <w:t>Last day to withdraw.  WD will appear on student’s academic record (withdraw via Zipline—no signature required).  No withdrawals permitted after this date.</w:t>
      </w:r>
    </w:p>
    <w:p w14:paraId="4E043663" w14:textId="77777777" w:rsidR="00045443" w:rsidRPr="007800D9" w:rsidRDefault="00045443" w:rsidP="008C5C59">
      <w:pPr>
        <w:tabs>
          <w:tab w:val="left" w:pos="720"/>
          <w:tab w:val="left" w:pos="1440"/>
        </w:tabs>
        <w:spacing w:line="240" w:lineRule="exact"/>
        <w:rPr>
          <w:rFonts w:ascii="Times New Roman" w:hAnsi="Times New Roman" w:cs="Times New Roman"/>
          <w:sz w:val="22"/>
          <w:szCs w:val="22"/>
          <w:u w:val="single"/>
        </w:rPr>
      </w:pPr>
    </w:p>
    <w:p w14:paraId="192BCC9E" w14:textId="77777777" w:rsidR="004B6A69" w:rsidRPr="007800D9" w:rsidRDefault="004B6A69" w:rsidP="004B6A69">
      <w:pPr>
        <w:tabs>
          <w:tab w:val="left" w:pos="720"/>
          <w:tab w:val="left" w:pos="1440"/>
        </w:tabs>
        <w:spacing w:line="240" w:lineRule="exact"/>
        <w:rPr>
          <w:rFonts w:ascii="Times New Roman" w:hAnsi="Times New Roman" w:cs="Times New Roman"/>
          <w:sz w:val="22"/>
          <w:szCs w:val="22"/>
        </w:rPr>
      </w:pPr>
      <w:r w:rsidRPr="007800D9">
        <w:rPr>
          <w:rFonts w:ascii="Times New Roman" w:hAnsi="Times New Roman" w:cs="Times New Roman"/>
          <w:sz w:val="22"/>
          <w:szCs w:val="22"/>
          <w:u w:val="single"/>
        </w:rPr>
        <w:t>Incompletes</w:t>
      </w:r>
      <w:r w:rsidRPr="007800D9">
        <w:rPr>
          <w:rFonts w:ascii="Times New Roman" w:hAnsi="Times New Roman" w:cs="Times New Roman"/>
          <w:sz w:val="22"/>
          <w:szCs w:val="22"/>
        </w:rPr>
        <w:t>:  A grade of incomplete indicates that a student has done passing work but for reasons beyond his/her control, e.g., a serious medical problem, cannot complete all of the required work.  The INC must be removed no later than the end of the following semester or it converts to an F.  Before an INC is assigned, the student and the instructor must sign a statement indicating the reason for the INC, the specific work to be completed, and a reasonable deadline for removing the INC.  A request to do additional work for the course or the pressures of a normal academic workload are not sufficient reasons to give an INC.</w:t>
      </w:r>
    </w:p>
    <w:p w14:paraId="40559BAC" w14:textId="77777777" w:rsidR="004B6A69" w:rsidRPr="007800D9" w:rsidRDefault="004B6A69" w:rsidP="004B6A69">
      <w:pPr>
        <w:tabs>
          <w:tab w:val="left" w:pos="720"/>
          <w:tab w:val="left" w:pos="1440"/>
        </w:tabs>
        <w:spacing w:line="240" w:lineRule="exact"/>
        <w:rPr>
          <w:rFonts w:ascii="Times New Roman" w:hAnsi="Times New Roman" w:cs="Times New Roman"/>
          <w:sz w:val="22"/>
          <w:szCs w:val="22"/>
        </w:rPr>
      </w:pPr>
    </w:p>
    <w:p w14:paraId="2F41D9E5" w14:textId="77777777" w:rsidR="004B6A69" w:rsidRPr="007800D9" w:rsidRDefault="004B6A69" w:rsidP="004B6A69">
      <w:pPr>
        <w:rPr>
          <w:rFonts w:ascii="Times New Roman" w:hAnsi="Times New Roman" w:cs="Times New Roman"/>
          <w:color w:val="000000"/>
          <w:sz w:val="22"/>
          <w:szCs w:val="22"/>
        </w:rPr>
      </w:pPr>
      <w:r w:rsidRPr="007800D9">
        <w:rPr>
          <w:rFonts w:ascii="Times New Roman" w:hAnsi="Times New Roman" w:cs="Times New Roman"/>
          <w:b/>
          <w:bCs/>
          <w:color w:val="000000"/>
          <w:sz w:val="22"/>
          <w:szCs w:val="22"/>
        </w:rPr>
        <w:t>ACADEMIC HONOR</w:t>
      </w:r>
    </w:p>
    <w:p w14:paraId="0C50F9D1" w14:textId="77777777" w:rsidR="004B6A69" w:rsidRPr="007800D9" w:rsidRDefault="004B6A69" w:rsidP="004B6A69">
      <w:pPr>
        <w:rPr>
          <w:rFonts w:ascii="Times New Roman" w:hAnsi="Times New Roman" w:cs="Times New Roman"/>
          <w:color w:val="000000"/>
          <w:sz w:val="22"/>
          <w:szCs w:val="22"/>
        </w:rPr>
      </w:pPr>
      <w:r w:rsidRPr="007800D9">
        <w:rPr>
          <w:rFonts w:ascii="Times New Roman" w:hAnsi="Times New Roman" w:cs="Times New Roman"/>
          <w:color w:val="000000"/>
          <w:sz w:val="22"/>
          <w:szCs w:val="22"/>
        </w:rPr>
        <w:t>I have a zero tolerance policy on cheating and plagiarism. Plagiarism or cheating on any assignment will result in a “0” on that assignment and notification of Student Judicial Affairs. From UA’s Student Code of Conduct (</w:t>
      </w:r>
      <w:hyperlink r:id="rId7" w:tgtFrame="_blank" w:history="1">
        <w:r w:rsidRPr="007800D9">
          <w:rPr>
            <w:rFonts w:ascii="Times New Roman" w:hAnsi="Times New Roman" w:cs="Times New Roman"/>
            <w:color w:val="000000"/>
            <w:sz w:val="22"/>
            <w:szCs w:val="22"/>
            <w:u w:val="single"/>
          </w:rPr>
          <w:t>http://www.uakron.edu/ogc/UniversityRules/pdf/41-01.pdf</w:t>
        </w:r>
      </w:hyperlink>
      <w:r w:rsidRPr="007800D9">
        <w:rPr>
          <w:rFonts w:ascii="Times New Roman" w:hAnsi="Times New Roman" w:cs="Times New Roman"/>
          <w:color w:val="000000"/>
          <w:sz w:val="22"/>
          <w:szCs w:val="22"/>
        </w:rPr>
        <w:t>):</w:t>
      </w:r>
    </w:p>
    <w:p w14:paraId="198C6F51" w14:textId="77777777" w:rsidR="004B6A69" w:rsidRPr="007800D9" w:rsidRDefault="004B6A69" w:rsidP="004B6A69">
      <w:pPr>
        <w:rPr>
          <w:rFonts w:ascii="Times New Roman" w:hAnsi="Times New Roman" w:cs="Times New Roman"/>
          <w:color w:val="500050"/>
          <w:sz w:val="22"/>
          <w:szCs w:val="22"/>
        </w:rPr>
      </w:pPr>
      <w:r w:rsidRPr="007800D9">
        <w:rPr>
          <w:rFonts w:ascii="Times New Roman" w:hAnsi="Times New Roman" w:cs="Times New Roman"/>
          <w:color w:val="500050"/>
          <w:sz w:val="22"/>
          <w:szCs w:val="22"/>
        </w:rPr>
        <w:t> </w:t>
      </w:r>
    </w:p>
    <w:p w14:paraId="3B97263B" w14:textId="77777777" w:rsidR="004B6A69" w:rsidRPr="000C30AB" w:rsidRDefault="004B6A69" w:rsidP="004B6A69">
      <w:pPr>
        <w:ind w:left="720"/>
        <w:rPr>
          <w:rFonts w:ascii="Times New Roman" w:hAnsi="Times New Roman" w:cs="Times New Roman"/>
          <w:sz w:val="22"/>
          <w:szCs w:val="22"/>
        </w:rPr>
      </w:pPr>
      <w:r w:rsidRPr="000C30AB">
        <w:rPr>
          <w:rFonts w:ascii="Times New Roman" w:hAnsi="Times New Roman" w:cs="Times New Roman"/>
          <w:sz w:val="22"/>
          <w:szCs w:val="22"/>
        </w:rPr>
        <w:t>(1) Academic misconduct is any activity that compromises the academic integrity of the student and university, and undermines the educational process. Academic misconduct includes but is not limited to:</w:t>
      </w:r>
    </w:p>
    <w:p w14:paraId="30A27AEE" w14:textId="77777777" w:rsidR="004B6A69" w:rsidRPr="000C30AB" w:rsidRDefault="004B6A69" w:rsidP="004B6A69">
      <w:pPr>
        <w:ind w:left="720"/>
        <w:rPr>
          <w:rFonts w:ascii="Times New Roman" w:hAnsi="Times New Roman" w:cs="Times New Roman"/>
          <w:sz w:val="22"/>
          <w:szCs w:val="22"/>
        </w:rPr>
      </w:pPr>
      <w:r w:rsidRPr="000C30AB">
        <w:rPr>
          <w:rFonts w:ascii="Times New Roman" w:hAnsi="Times New Roman" w:cs="Times New Roman"/>
          <w:sz w:val="22"/>
          <w:szCs w:val="22"/>
        </w:rPr>
        <w:t>(a) Cheating, including but not limited to:</w:t>
      </w:r>
    </w:p>
    <w:p w14:paraId="6452B99A" w14:textId="77777777" w:rsidR="004B6A69" w:rsidRPr="000C30AB" w:rsidRDefault="004B6A69" w:rsidP="004B6A69">
      <w:pPr>
        <w:ind w:left="720" w:firstLine="720"/>
        <w:rPr>
          <w:rFonts w:ascii="Times New Roman" w:hAnsi="Times New Roman" w:cs="Times New Roman"/>
          <w:sz w:val="22"/>
          <w:szCs w:val="22"/>
        </w:rPr>
      </w:pPr>
      <w:r w:rsidRPr="000C30AB">
        <w:rPr>
          <w:rFonts w:ascii="Times New Roman" w:hAnsi="Times New Roman" w:cs="Times New Roman"/>
          <w:sz w:val="22"/>
          <w:szCs w:val="22"/>
        </w:rPr>
        <w:t>(</w:t>
      </w:r>
      <w:proofErr w:type="spellStart"/>
      <w:r w:rsidRPr="000C30AB">
        <w:rPr>
          <w:rFonts w:ascii="Times New Roman" w:hAnsi="Times New Roman" w:cs="Times New Roman"/>
          <w:sz w:val="22"/>
          <w:szCs w:val="22"/>
        </w:rPr>
        <w:t>i</w:t>
      </w:r>
      <w:proofErr w:type="spellEnd"/>
      <w:r w:rsidRPr="000C30AB">
        <w:rPr>
          <w:rFonts w:ascii="Times New Roman" w:hAnsi="Times New Roman" w:cs="Times New Roman"/>
          <w:sz w:val="22"/>
          <w:szCs w:val="22"/>
        </w:rPr>
        <w:t>) Use of unauthorized assistance in taking quizzes, tests, or examinations.</w:t>
      </w:r>
    </w:p>
    <w:p w14:paraId="54A72B2D" w14:textId="77777777" w:rsidR="004B6A69" w:rsidRPr="007800D9" w:rsidRDefault="004B6A69" w:rsidP="004B6A69">
      <w:pPr>
        <w:ind w:left="720" w:firstLine="720"/>
        <w:rPr>
          <w:rFonts w:ascii="Times New Roman" w:hAnsi="Times New Roman" w:cs="Times New Roman"/>
          <w:color w:val="000000"/>
          <w:sz w:val="22"/>
          <w:szCs w:val="22"/>
        </w:rPr>
      </w:pPr>
      <w:r w:rsidRPr="007800D9">
        <w:rPr>
          <w:rFonts w:ascii="Times New Roman" w:hAnsi="Times New Roman" w:cs="Times New Roman"/>
          <w:color w:val="000000"/>
          <w:sz w:val="22"/>
          <w:szCs w:val="22"/>
        </w:rPr>
        <w:t xml:space="preserve">(ii) Submitting substantially the same work to satisfy requirements for one course or academic requirement that has been submitted in satisfaction of requirements for another course or academic requirement, without permission of the faculty member of the course for which the work is being submitted or supervising authority for the academic requirement. </w:t>
      </w:r>
    </w:p>
    <w:p w14:paraId="2C303C35" w14:textId="77777777" w:rsidR="004B6A69" w:rsidRPr="007800D9" w:rsidRDefault="004B6A69" w:rsidP="004B6A69">
      <w:pPr>
        <w:ind w:left="720" w:firstLine="720"/>
        <w:rPr>
          <w:rFonts w:ascii="Times New Roman" w:hAnsi="Times New Roman" w:cs="Times New Roman"/>
          <w:color w:val="000000"/>
          <w:sz w:val="22"/>
          <w:szCs w:val="22"/>
        </w:rPr>
      </w:pPr>
      <w:r w:rsidRPr="007800D9">
        <w:rPr>
          <w:rFonts w:ascii="Times New Roman" w:hAnsi="Times New Roman" w:cs="Times New Roman"/>
          <w:color w:val="000000"/>
          <w:sz w:val="22"/>
          <w:szCs w:val="22"/>
        </w:rPr>
        <w:t>(iii) Use of sources prohibited by the faculty member in writing papers, preparing reports, solving problems, or carrying out other assignments.</w:t>
      </w:r>
    </w:p>
    <w:p w14:paraId="51829572" w14:textId="77777777" w:rsidR="004B6A69" w:rsidRPr="007800D9" w:rsidRDefault="004B6A69" w:rsidP="004B6A69">
      <w:pPr>
        <w:ind w:left="720" w:firstLine="720"/>
        <w:rPr>
          <w:rFonts w:ascii="Times New Roman" w:hAnsi="Times New Roman" w:cs="Times New Roman"/>
          <w:color w:val="000000"/>
          <w:sz w:val="22"/>
          <w:szCs w:val="22"/>
        </w:rPr>
      </w:pPr>
      <w:r w:rsidRPr="007800D9">
        <w:rPr>
          <w:rFonts w:ascii="Times New Roman" w:hAnsi="Times New Roman" w:cs="Times New Roman"/>
          <w:color w:val="000000"/>
          <w:sz w:val="22"/>
          <w:szCs w:val="22"/>
        </w:rPr>
        <w:t>(iv) Inappropriate acquisition and/or improper distribution of tests or other academic materials without the permission of the faculty member.</w:t>
      </w:r>
    </w:p>
    <w:p w14:paraId="19AC083D" w14:textId="77777777" w:rsidR="004B6A69" w:rsidRPr="007800D9" w:rsidRDefault="004B6A69" w:rsidP="004B6A69">
      <w:pPr>
        <w:ind w:left="720" w:firstLine="720"/>
        <w:rPr>
          <w:rFonts w:ascii="Times New Roman" w:hAnsi="Times New Roman" w:cs="Times New Roman"/>
          <w:color w:val="000000"/>
          <w:sz w:val="22"/>
          <w:szCs w:val="22"/>
        </w:rPr>
      </w:pPr>
      <w:r w:rsidRPr="007800D9">
        <w:rPr>
          <w:rFonts w:ascii="Times New Roman" w:hAnsi="Times New Roman" w:cs="Times New Roman"/>
          <w:color w:val="000000"/>
          <w:sz w:val="22"/>
          <w:szCs w:val="22"/>
        </w:rPr>
        <w:t>(v) Engaging in any behavior specifically prohibited by a faculty member in the course syllabus or during class discussion….</w:t>
      </w:r>
    </w:p>
    <w:p w14:paraId="77C4CD1F" w14:textId="77777777" w:rsidR="004B6A69" w:rsidRPr="007800D9" w:rsidRDefault="004B6A69" w:rsidP="004B6A69">
      <w:pPr>
        <w:ind w:left="720" w:firstLine="720"/>
        <w:rPr>
          <w:rFonts w:ascii="Times New Roman" w:hAnsi="Times New Roman" w:cs="Times New Roman"/>
          <w:color w:val="000000"/>
          <w:sz w:val="22"/>
          <w:szCs w:val="22"/>
        </w:rPr>
      </w:pPr>
    </w:p>
    <w:p w14:paraId="53FE0A9B" w14:textId="77777777" w:rsidR="004B6A69" w:rsidRPr="007800D9" w:rsidRDefault="004B6A69" w:rsidP="004B6A69">
      <w:pPr>
        <w:ind w:left="720"/>
        <w:rPr>
          <w:rFonts w:ascii="Times New Roman" w:hAnsi="Times New Roman" w:cs="Times New Roman"/>
          <w:color w:val="000000"/>
          <w:sz w:val="22"/>
          <w:szCs w:val="22"/>
        </w:rPr>
      </w:pPr>
      <w:r w:rsidRPr="007800D9">
        <w:rPr>
          <w:rFonts w:ascii="Times New Roman" w:hAnsi="Times New Roman" w:cs="Times New Roman"/>
          <w:color w:val="000000"/>
          <w:sz w:val="22"/>
          <w:szCs w:val="22"/>
        </w:rPr>
        <w:t>(b) Plagiarism, including but not limited to:</w:t>
      </w:r>
    </w:p>
    <w:p w14:paraId="53E9CF53" w14:textId="77777777" w:rsidR="004B6A69" w:rsidRPr="007800D9" w:rsidRDefault="004B6A69" w:rsidP="004B6A69">
      <w:pPr>
        <w:ind w:left="720" w:firstLine="720"/>
        <w:rPr>
          <w:rFonts w:ascii="Times New Roman" w:hAnsi="Times New Roman" w:cs="Times New Roman"/>
          <w:color w:val="000000"/>
          <w:sz w:val="22"/>
          <w:szCs w:val="22"/>
        </w:rPr>
      </w:pPr>
      <w:r w:rsidRPr="007800D9">
        <w:rPr>
          <w:rFonts w:ascii="Times New Roman" w:hAnsi="Times New Roman" w:cs="Times New Roman"/>
          <w:color w:val="000000"/>
          <w:sz w:val="22"/>
          <w:szCs w:val="22"/>
        </w:rPr>
        <w:lastRenderedPageBreak/>
        <w:t>(</w:t>
      </w:r>
      <w:proofErr w:type="spellStart"/>
      <w:r w:rsidRPr="007800D9">
        <w:rPr>
          <w:rFonts w:ascii="Times New Roman" w:hAnsi="Times New Roman" w:cs="Times New Roman"/>
          <w:color w:val="000000"/>
          <w:sz w:val="22"/>
          <w:szCs w:val="22"/>
        </w:rPr>
        <w:t>i</w:t>
      </w:r>
      <w:proofErr w:type="spellEnd"/>
      <w:r w:rsidRPr="007800D9">
        <w:rPr>
          <w:rFonts w:ascii="Times New Roman" w:hAnsi="Times New Roman" w:cs="Times New Roman"/>
          <w:color w:val="000000"/>
          <w:sz w:val="22"/>
          <w:szCs w:val="22"/>
        </w:rPr>
        <w:t>) Intentional or unintentional representation of ideas or works of another author or creator in whole or in part as the student’s own without properly citing the original source for those ideas or works.</w:t>
      </w:r>
    </w:p>
    <w:p w14:paraId="4BC37606" w14:textId="77777777" w:rsidR="004B6A69" w:rsidRPr="007800D9" w:rsidRDefault="004B6A69" w:rsidP="004B6A69">
      <w:pPr>
        <w:ind w:left="720" w:firstLine="720"/>
        <w:rPr>
          <w:rFonts w:ascii="Times New Roman" w:hAnsi="Times New Roman" w:cs="Times New Roman"/>
          <w:color w:val="000000"/>
          <w:sz w:val="22"/>
          <w:szCs w:val="22"/>
        </w:rPr>
      </w:pPr>
      <w:r w:rsidRPr="007800D9">
        <w:rPr>
          <w:rFonts w:ascii="Times New Roman" w:hAnsi="Times New Roman" w:cs="Times New Roman"/>
          <w:color w:val="000000"/>
          <w:sz w:val="22"/>
          <w:szCs w:val="22"/>
        </w:rPr>
        <w:t>(ii) The use of materials prepared by another person or agency engaged in the selling of term papers or other academic materials.</w:t>
      </w:r>
    </w:p>
    <w:p w14:paraId="249399F9" w14:textId="77777777" w:rsidR="004B6A69" w:rsidRDefault="004B6A69" w:rsidP="004B6A69">
      <w:pPr>
        <w:tabs>
          <w:tab w:val="left" w:pos="720"/>
          <w:tab w:val="left" w:pos="1440"/>
        </w:tabs>
        <w:spacing w:line="240" w:lineRule="exact"/>
        <w:rPr>
          <w:rFonts w:ascii="Times New Roman" w:hAnsi="Times New Roman" w:cs="Times New Roman"/>
          <w:sz w:val="22"/>
          <w:szCs w:val="22"/>
        </w:rPr>
      </w:pPr>
    </w:p>
    <w:p w14:paraId="52438C88" w14:textId="77777777" w:rsidR="007800D9" w:rsidRDefault="007800D9" w:rsidP="004B6A69">
      <w:pPr>
        <w:tabs>
          <w:tab w:val="left" w:pos="720"/>
          <w:tab w:val="left" w:pos="1440"/>
        </w:tabs>
        <w:spacing w:line="240" w:lineRule="exact"/>
        <w:rPr>
          <w:rFonts w:ascii="Times New Roman" w:hAnsi="Times New Roman" w:cs="Times New Roman"/>
          <w:sz w:val="22"/>
          <w:szCs w:val="22"/>
        </w:rPr>
      </w:pPr>
    </w:p>
    <w:p w14:paraId="04732B8E" w14:textId="77777777" w:rsidR="007800D9" w:rsidRPr="007800D9" w:rsidRDefault="007800D9" w:rsidP="004B6A69">
      <w:pPr>
        <w:tabs>
          <w:tab w:val="left" w:pos="720"/>
          <w:tab w:val="left" w:pos="1440"/>
        </w:tabs>
        <w:spacing w:line="240" w:lineRule="exact"/>
        <w:rPr>
          <w:rFonts w:ascii="Times New Roman" w:hAnsi="Times New Roman" w:cs="Times New Roman"/>
          <w:sz w:val="22"/>
          <w:szCs w:val="22"/>
        </w:rPr>
      </w:pPr>
    </w:p>
    <w:p w14:paraId="4D86BE79" w14:textId="77777777" w:rsidR="004B6A69" w:rsidRPr="007800D9" w:rsidRDefault="004B6A69" w:rsidP="004B6A69">
      <w:pPr>
        <w:rPr>
          <w:rFonts w:ascii="Times New Roman" w:hAnsi="Times New Roman" w:cs="Times New Roman"/>
          <w:b/>
          <w:sz w:val="22"/>
          <w:szCs w:val="22"/>
        </w:rPr>
      </w:pPr>
      <w:r w:rsidRPr="007800D9">
        <w:rPr>
          <w:rFonts w:ascii="Times New Roman" w:hAnsi="Times New Roman" w:cs="Times New Roman"/>
          <w:b/>
          <w:sz w:val="22"/>
          <w:szCs w:val="22"/>
        </w:rPr>
        <w:t>Plagiarism</w:t>
      </w:r>
    </w:p>
    <w:p w14:paraId="4545F9B4" w14:textId="77777777" w:rsidR="004B6A69" w:rsidRPr="007800D9" w:rsidRDefault="004B6A69" w:rsidP="004B6A69">
      <w:pPr>
        <w:rPr>
          <w:rFonts w:ascii="Times New Roman" w:hAnsi="Times New Roman" w:cs="Times New Roman"/>
          <w:bCs/>
          <w:sz w:val="22"/>
          <w:szCs w:val="22"/>
        </w:rPr>
      </w:pPr>
      <w:r w:rsidRPr="007800D9">
        <w:rPr>
          <w:rFonts w:ascii="Times New Roman" w:hAnsi="Times New Roman" w:cs="Times New Roman"/>
          <w:bCs/>
          <w:sz w:val="22"/>
          <w:szCs w:val="22"/>
        </w:rPr>
        <w:t xml:space="preserve">I am indebted to The University of Akron Department of Anthropology for the following discussion of plagiarism: </w:t>
      </w:r>
    </w:p>
    <w:p w14:paraId="28894EC0" w14:textId="77777777" w:rsidR="004B6A69" w:rsidRPr="007800D9" w:rsidRDefault="004B6A69" w:rsidP="004B6A69">
      <w:pPr>
        <w:ind w:left="720"/>
        <w:rPr>
          <w:rFonts w:ascii="Times New Roman" w:hAnsi="Times New Roman" w:cs="Times New Roman"/>
          <w:bCs/>
          <w:sz w:val="22"/>
          <w:szCs w:val="22"/>
        </w:rPr>
      </w:pPr>
      <w:r w:rsidRPr="007800D9">
        <w:rPr>
          <w:rFonts w:ascii="Times New Roman" w:hAnsi="Times New Roman" w:cs="Times New Roman"/>
          <w:bCs/>
          <w:sz w:val="22"/>
          <w:szCs w:val="22"/>
        </w:rPr>
        <w:t xml:space="preserve">Plagiarism is the unacknowledged borrowing of information, wording, organization, or ideas from another person. Whether the original source is public (e.g., a newspaper, book, journal article or a webpage) or private (e.g., a classmate's paper), you need to indicate your indebtedness to it. Where you repeat the exact language of your source, you must treat the borrowed material as a quotation and place it within quotation marks. For short papers or assignments, do not quote at all.  By merely changing a few words or the word order or by paraphrasing, you do not avoid plagiarism. In all cases, you should cite your source. There is nothing wrong in acknowledging an intellectual debt to a source. The penalty for plagiarism on an assignment is a grade of zero for that assignment. More extensive plagiarism will result in a course grade of "F" and the filing of charges of Academic Misconduct. For further information on the University’s policies, see the “Academic Misconduct” section (pg. 45) in the Undergraduate Bulletin.  </w:t>
      </w:r>
    </w:p>
    <w:p w14:paraId="369EE5DB" w14:textId="77777777" w:rsidR="004B6A69" w:rsidRPr="007800D9" w:rsidRDefault="004B6A69" w:rsidP="004B6A69">
      <w:pPr>
        <w:rPr>
          <w:rFonts w:ascii="Times New Roman" w:hAnsi="Times New Roman" w:cs="Times New Roman"/>
          <w:bCs/>
          <w:sz w:val="22"/>
          <w:szCs w:val="22"/>
        </w:rPr>
      </w:pPr>
      <w:r w:rsidRPr="007800D9">
        <w:rPr>
          <w:rFonts w:ascii="Times New Roman" w:hAnsi="Times New Roman" w:cs="Times New Roman"/>
          <w:bCs/>
          <w:sz w:val="22"/>
          <w:szCs w:val="22"/>
        </w:rPr>
        <w:t>Fair warning: Plagiarism is generally pretty easy for instructors to spot.</w:t>
      </w:r>
    </w:p>
    <w:p w14:paraId="08E4CEB0" w14:textId="77777777" w:rsidR="004B6A69" w:rsidRPr="007800D9" w:rsidRDefault="004B6A69" w:rsidP="004B6A69">
      <w:pPr>
        <w:rPr>
          <w:rFonts w:ascii="Times New Roman" w:hAnsi="Times New Roman" w:cs="Times New Roman"/>
          <w:sz w:val="22"/>
          <w:szCs w:val="22"/>
        </w:rPr>
      </w:pPr>
    </w:p>
    <w:p w14:paraId="4CD9FE65" w14:textId="77777777" w:rsidR="004B6A69" w:rsidRPr="007800D9" w:rsidRDefault="004B6A69" w:rsidP="004B6A69">
      <w:pPr>
        <w:tabs>
          <w:tab w:val="left" w:pos="720"/>
          <w:tab w:val="left" w:pos="1440"/>
        </w:tabs>
        <w:spacing w:line="240" w:lineRule="exact"/>
        <w:rPr>
          <w:rFonts w:ascii="Times New Roman" w:hAnsi="Times New Roman" w:cs="Times New Roman"/>
          <w:b/>
          <w:bCs/>
          <w:sz w:val="22"/>
          <w:szCs w:val="22"/>
        </w:rPr>
      </w:pPr>
      <w:r w:rsidRPr="007800D9">
        <w:rPr>
          <w:rFonts w:ascii="Times New Roman" w:hAnsi="Times New Roman" w:cs="Times New Roman"/>
          <w:b/>
          <w:bCs/>
          <w:sz w:val="22"/>
          <w:szCs w:val="22"/>
        </w:rPr>
        <w:t>Help and support</w:t>
      </w:r>
      <w:r w:rsidRPr="007800D9">
        <w:rPr>
          <w:rFonts w:ascii="Times New Roman" w:hAnsi="Times New Roman" w:cs="Times New Roman"/>
          <w:b/>
          <w:bCs/>
          <w:sz w:val="22"/>
          <w:szCs w:val="22"/>
        </w:rPr>
        <w:tab/>
      </w:r>
      <w:r w:rsidRPr="007800D9">
        <w:rPr>
          <w:rFonts w:ascii="Times New Roman" w:hAnsi="Times New Roman" w:cs="Times New Roman"/>
          <w:b/>
          <w:bCs/>
          <w:sz w:val="22"/>
          <w:szCs w:val="22"/>
        </w:rPr>
        <w:tab/>
      </w:r>
    </w:p>
    <w:p w14:paraId="620134F7" w14:textId="77777777" w:rsidR="004B6A69" w:rsidRPr="007800D9" w:rsidRDefault="004B6A69" w:rsidP="004B6A69">
      <w:pPr>
        <w:tabs>
          <w:tab w:val="left" w:pos="720"/>
          <w:tab w:val="left" w:pos="1440"/>
        </w:tabs>
        <w:spacing w:line="240" w:lineRule="exact"/>
        <w:rPr>
          <w:rFonts w:ascii="Times New Roman" w:hAnsi="Times New Roman" w:cs="Times New Roman"/>
          <w:sz w:val="22"/>
          <w:szCs w:val="22"/>
        </w:rPr>
      </w:pPr>
      <w:r w:rsidRPr="007800D9">
        <w:rPr>
          <w:rFonts w:ascii="Times New Roman" w:hAnsi="Times New Roman" w:cs="Times New Roman"/>
          <w:sz w:val="22"/>
          <w:szCs w:val="22"/>
        </w:rPr>
        <w:t>Please feel free to make use of my office hours if you have any questions or concerns, or would like to discuss ethics.  You may also email me and I will ordinarily respond within 24 hours unless I am out of town.  Besides me, there are plenty of other places to turn for support at Akron, and I encourage you to make use of these resources, most of which are included in the cost of your tuition.</w:t>
      </w:r>
    </w:p>
    <w:p w14:paraId="6359E47C" w14:textId="77777777" w:rsidR="004B6A69" w:rsidRPr="007800D9" w:rsidRDefault="004B6A69" w:rsidP="004B6A69">
      <w:pPr>
        <w:tabs>
          <w:tab w:val="left" w:pos="720"/>
          <w:tab w:val="left" w:pos="1440"/>
        </w:tabs>
        <w:spacing w:line="240" w:lineRule="exact"/>
        <w:rPr>
          <w:rFonts w:ascii="Times New Roman" w:hAnsi="Times New Roman" w:cs="Times New Roman"/>
          <w:sz w:val="22"/>
          <w:szCs w:val="22"/>
        </w:rPr>
      </w:pPr>
    </w:p>
    <w:p w14:paraId="0A9F5373" w14:textId="77777777" w:rsidR="004B6A69" w:rsidRPr="007800D9" w:rsidRDefault="004B6A69" w:rsidP="004B6A69">
      <w:pPr>
        <w:rPr>
          <w:rFonts w:ascii="Times New Roman" w:hAnsi="Times New Roman" w:cs="Times New Roman"/>
          <w:sz w:val="22"/>
          <w:szCs w:val="22"/>
        </w:rPr>
      </w:pPr>
      <w:r w:rsidRPr="007800D9">
        <w:rPr>
          <w:rFonts w:ascii="Times New Roman" w:hAnsi="Times New Roman" w:cs="Times New Roman"/>
          <w:b/>
          <w:sz w:val="22"/>
          <w:szCs w:val="22"/>
        </w:rPr>
        <w:t>Non-traditional students.</w:t>
      </w:r>
      <w:r w:rsidRPr="007800D9">
        <w:rPr>
          <w:rFonts w:ascii="Times New Roman" w:hAnsi="Times New Roman" w:cs="Times New Roman"/>
          <w:sz w:val="22"/>
          <w:szCs w:val="22"/>
        </w:rPr>
        <w:t xml:space="preserve"> Visit Adult Focus, Adult Learner Services, </w:t>
      </w:r>
      <w:proofErr w:type="spellStart"/>
      <w:r w:rsidRPr="007800D9">
        <w:rPr>
          <w:rFonts w:ascii="Times New Roman" w:hAnsi="Times New Roman" w:cs="Times New Roman"/>
          <w:sz w:val="22"/>
          <w:szCs w:val="22"/>
        </w:rPr>
        <w:t>Schrank</w:t>
      </w:r>
      <w:proofErr w:type="spellEnd"/>
      <w:r w:rsidRPr="007800D9">
        <w:rPr>
          <w:rFonts w:ascii="Times New Roman" w:hAnsi="Times New Roman" w:cs="Times New Roman"/>
          <w:sz w:val="22"/>
          <w:szCs w:val="22"/>
        </w:rPr>
        <w:t xml:space="preserve"> Hall North 260, 330-972 5793, www.uakron.edu/uaaf.  Here students 25 years or older assist other such students with the transition to University life.</w:t>
      </w:r>
    </w:p>
    <w:p w14:paraId="1D51138F" w14:textId="77777777" w:rsidR="004B6A69" w:rsidRPr="007800D9" w:rsidRDefault="004B6A69" w:rsidP="004B6A69">
      <w:pPr>
        <w:rPr>
          <w:rFonts w:ascii="Times New Roman" w:hAnsi="Times New Roman" w:cs="Times New Roman"/>
          <w:sz w:val="22"/>
          <w:szCs w:val="22"/>
        </w:rPr>
      </w:pPr>
    </w:p>
    <w:p w14:paraId="2EFD2B92" w14:textId="77777777" w:rsidR="004B6A69" w:rsidRPr="007800D9" w:rsidRDefault="004B6A69" w:rsidP="004B6A69">
      <w:pPr>
        <w:rPr>
          <w:rFonts w:ascii="Times New Roman" w:hAnsi="Times New Roman" w:cs="Times New Roman"/>
          <w:sz w:val="22"/>
          <w:szCs w:val="22"/>
        </w:rPr>
      </w:pPr>
      <w:r w:rsidRPr="007800D9">
        <w:rPr>
          <w:rFonts w:ascii="Times New Roman" w:hAnsi="Times New Roman" w:cs="Times New Roman"/>
          <w:b/>
          <w:sz w:val="22"/>
          <w:szCs w:val="22"/>
        </w:rPr>
        <w:t>Off-Campus Student Services.</w:t>
      </w:r>
      <w:r w:rsidRPr="007800D9">
        <w:rPr>
          <w:rFonts w:ascii="Times New Roman" w:hAnsi="Times New Roman" w:cs="Times New Roman"/>
          <w:sz w:val="22"/>
          <w:szCs w:val="22"/>
        </w:rPr>
        <w:t xml:space="preserve">  Visit http://www.uakron.edu/offcampus/, 152 Student Union Building or Front Desk, First Floor, Simmons Hall, 330-972-5500</w:t>
      </w:r>
    </w:p>
    <w:p w14:paraId="417D577B" w14:textId="77777777" w:rsidR="004B6A69" w:rsidRPr="007800D9" w:rsidRDefault="004B6A69" w:rsidP="004B6A69">
      <w:pPr>
        <w:rPr>
          <w:rFonts w:ascii="Times New Roman" w:hAnsi="Times New Roman" w:cs="Times New Roman"/>
          <w:sz w:val="22"/>
          <w:szCs w:val="22"/>
        </w:rPr>
      </w:pPr>
    </w:p>
    <w:p w14:paraId="0091E28E" w14:textId="77777777" w:rsidR="004B6A69" w:rsidRPr="007800D9" w:rsidRDefault="004B6A69" w:rsidP="004B6A69">
      <w:pPr>
        <w:rPr>
          <w:rFonts w:ascii="Times New Roman" w:hAnsi="Times New Roman" w:cs="Times New Roman"/>
          <w:sz w:val="22"/>
          <w:szCs w:val="22"/>
        </w:rPr>
      </w:pPr>
      <w:r w:rsidRPr="007800D9">
        <w:rPr>
          <w:rFonts w:ascii="Times New Roman" w:hAnsi="Times New Roman" w:cs="Times New Roman"/>
          <w:b/>
          <w:sz w:val="22"/>
          <w:szCs w:val="22"/>
        </w:rPr>
        <w:t>Counseling.</w:t>
      </w:r>
      <w:r w:rsidRPr="007800D9">
        <w:rPr>
          <w:rFonts w:ascii="Times New Roman" w:hAnsi="Times New Roman" w:cs="Times New Roman"/>
          <w:sz w:val="22"/>
          <w:szCs w:val="22"/>
        </w:rPr>
        <w:t xml:space="preserve">  Personal and confidential counseling and support services are offered through the Counseling, Testing, and Career Center, Simmons Hall 306, 330-972-7082, http://www.uakron.edu/counseling/</w:t>
      </w:r>
    </w:p>
    <w:p w14:paraId="77ACFF08" w14:textId="77777777" w:rsidR="004B6A69" w:rsidRPr="007800D9" w:rsidRDefault="004B6A69" w:rsidP="004B6A69">
      <w:pPr>
        <w:rPr>
          <w:rFonts w:ascii="Times New Roman" w:hAnsi="Times New Roman" w:cs="Times New Roman"/>
          <w:sz w:val="22"/>
          <w:szCs w:val="22"/>
        </w:rPr>
      </w:pPr>
    </w:p>
    <w:p w14:paraId="42C0BE82" w14:textId="77777777" w:rsidR="004B6A69" w:rsidRPr="007800D9" w:rsidRDefault="004B6A69" w:rsidP="004B6A69">
      <w:pPr>
        <w:rPr>
          <w:rFonts w:ascii="Times New Roman" w:hAnsi="Times New Roman" w:cs="Times New Roman"/>
          <w:sz w:val="22"/>
          <w:szCs w:val="22"/>
        </w:rPr>
      </w:pPr>
      <w:r w:rsidRPr="007800D9">
        <w:rPr>
          <w:rFonts w:ascii="Times New Roman" w:hAnsi="Times New Roman" w:cs="Times New Roman"/>
          <w:b/>
          <w:sz w:val="22"/>
          <w:szCs w:val="22"/>
        </w:rPr>
        <w:t>Disability services.</w:t>
      </w:r>
      <w:r w:rsidRPr="007800D9">
        <w:rPr>
          <w:rFonts w:ascii="Times New Roman" w:hAnsi="Times New Roman" w:cs="Times New Roman"/>
          <w:sz w:val="22"/>
          <w:szCs w:val="22"/>
        </w:rPr>
        <w:t xml:space="preserve">  If you have, or think you may have, a learning, physical, or psychological disability, visit the Office of Accessibility, which provides support services for students with disabilities.  They are located in Simmons Hall 105, 330-972-7928, TTY/TDD 330-972-5764.  I will gladly work with the Office of Accessibility to accommodate student disabilities.</w:t>
      </w:r>
    </w:p>
    <w:p w14:paraId="7759561E" w14:textId="77777777" w:rsidR="004B6A69" w:rsidRPr="007800D9" w:rsidRDefault="004B6A69" w:rsidP="004B6A69">
      <w:pPr>
        <w:rPr>
          <w:rFonts w:ascii="Times New Roman" w:hAnsi="Times New Roman" w:cs="Times New Roman"/>
          <w:sz w:val="22"/>
          <w:szCs w:val="22"/>
        </w:rPr>
      </w:pPr>
    </w:p>
    <w:p w14:paraId="3949B562" w14:textId="77777777" w:rsidR="004B6A69" w:rsidRPr="007800D9" w:rsidRDefault="004B6A69" w:rsidP="004B6A69">
      <w:pPr>
        <w:rPr>
          <w:rFonts w:ascii="Times New Roman" w:hAnsi="Times New Roman" w:cs="Times New Roman"/>
          <w:sz w:val="22"/>
          <w:szCs w:val="22"/>
        </w:rPr>
      </w:pPr>
      <w:r w:rsidRPr="007800D9">
        <w:rPr>
          <w:rFonts w:ascii="Times New Roman" w:hAnsi="Times New Roman" w:cs="Times New Roman"/>
          <w:b/>
          <w:sz w:val="22"/>
          <w:szCs w:val="22"/>
        </w:rPr>
        <w:t>Financial aid.</w:t>
      </w:r>
      <w:r w:rsidRPr="007800D9">
        <w:rPr>
          <w:rFonts w:ascii="Times New Roman" w:hAnsi="Times New Roman" w:cs="Times New Roman"/>
          <w:sz w:val="22"/>
          <w:szCs w:val="22"/>
        </w:rPr>
        <w:t xml:space="preserve">  Visit the Office of Student Financial Aid (grants, loans, scholarship, and work-study), Simmons Hall 202, 330-972-7032, www.uakron.edu/finaid</w:t>
      </w:r>
    </w:p>
    <w:p w14:paraId="5BC04D70" w14:textId="77777777" w:rsidR="004B6A69" w:rsidRPr="007800D9" w:rsidRDefault="004B6A69" w:rsidP="004B6A69">
      <w:pPr>
        <w:rPr>
          <w:rFonts w:ascii="Times New Roman" w:hAnsi="Times New Roman" w:cs="Times New Roman"/>
          <w:sz w:val="22"/>
          <w:szCs w:val="22"/>
        </w:rPr>
      </w:pPr>
    </w:p>
    <w:p w14:paraId="7B679D8C" w14:textId="77777777" w:rsidR="004B6A69" w:rsidRPr="007800D9" w:rsidRDefault="004B6A69" w:rsidP="004B6A69">
      <w:pPr>
        <w:rPr>
          <w:rFonts w:ascii="Times New Roman" w:hAnsi="Times New Roman" w:cs="Times New Roman"/>
          <w:sz w:val="22"/>
          <w:szCs w:val="22"/>
        </w:rPr>
      </w:pPr>
      <w:r w:rsidRPr="007800D9">
        <w:rPr>
          <w:rFonts w:ascii="Times New Roman" w:hAnsi="Times New Roman" w:cs="Times New Roman"/>
          <w:b/>
          <w:sz w:val="22"/>
          <w:szCs w:val="22"/>
        </w:rPr>
        <w:t>Office of Multicultural Development</w:t>
      </w:r>
      <w:r w:rsidRPr="007800D9">
        <w:rPr>
          <w:rFonts w:ascii="Times New Roman" w:hAnsi="Times New Roman" w:cs="Times New Roman"/>
          <w:sz w:val="22"/>
          <w:szCs w:val="22"/>
        </w:rPr>
        <w:t xml:space="preserve"> provides support services and peer mentoring primarily for students of color, but all students are welcome to use their services.  Simmons Hall 124, 330-972-6769, </w:t>
      </w:r>
      <w:r w:rsidRPr="007800D9">
        <w:rPr>
          <w:rFonts w:ascii="Times New Roman" w:hAnsi="Times New Roman" w:cs="Times New Roman"/>
          <w:sz w:val="22"/>
          <w:szCs w:val="22"/>
        </w:rPr>
        <w:lastRenderedPageBreak/>
        <w:t xml:space="preserve">www.uakron.edu/omd.  One way that all students can get involved with multicultural development on campus is to attend the events and lectures of Rethinking Race each February.  See </w:t>
      </w:r>
      <w:hyperlink r:id="rId8" w:history="1">
        <w:r w:rsidRPr="007800D9">
          <w:rPr>
            <w:rStyle w:val="Hyperlink"/>
            <w:rFonts w:ascii="Times New Roman" w:hAnsi="Times New Roman" w:cs="Times New Roman"/>
            <w:sz w:val="22"/>
            <w:szCs w:val="22"/>
          </w:rPr>
          <w:t>http://www.uakron.edu/race</w:t>
        </w:r>
      </w:hyperlink>
      <w:r w:rsidRPr="007800D9">
        <w:rPr>
          <w:rFonts w:ascii="Times New Roman" w:hAnsi="Times New Roman" w:cs="Times New Roman"/>
          <w:sz w:val="22"/>
          <w:szCs w:val="22"/>
        </w:rPr>
        <w:t xml:space="preserve"> for a list of speakers and events.  </w:t>
      </w:r>
    </w:p>
    <w:p w14:paraId="5113F839" w14:textId="77777777" w:rsidR="004B6A69" w:rsidRPr="007800D9" w:rsidRDefault="004B6A69" w:rsidP="004B6A69">
      <w:pPr>
        <w:rPr>
          <w:rFonts w:ascii="Times New Roman" w:hAnsi="Times New Roman" w:cs="Times New Roman"/>
          <w:sz w:val="22"/>
          <w:szCs w:val="22"/>
        </w:rPr>
      </w:pPr>
    </w:p>
    <w:p w14:paraId="06267FFF" w14:textId="77777777" w:rsidR="004B6A69" w:rsidRPr="00062A75" w:rsidRDefault="004B6A69" w:rsidP="004B6A69">
      <w:pPr>
        <w:rPr>
          <w:rFonts w:ascii="Times New Roman" w:hAnsi="Times New Roman" w:cs="Times New Roman"/>
          <w:sz w:val="22"/>
          <w:szCs w:val="22"/>
          <w:lang w:val="pl-PL"/>
        </w:rPr>
      </w:pPr>
      <w:r w:rsidRPr="007800D9">
        <w:rPr>
          <w:rFonts w:ascii="Times New Roman" w:hAnsi="Times New Roman" w:cs="Times New Roman"/>
          <w:b/>
          <w:sz w:val="22"/>
          <w:szCs w:val="22"/>
        </w:rPr>
        <w:t xml:space="preserve">College Reading and Study Skills Lab </w:t>
      </w:r>
      <w:r w:rsidRPr="007800D9">
        <w:rPr>
          <w:rFonts w:ascii="Times New Roman" w:hAnsi="Times New Roman" w:cs="Times New Roman"/>
          <w:sz w:val="22"/>
          <w:szCs w:val="22"/>
        </w:rPr>
        <w:t xml:space="preserve">provides professional diagnosis and assistance with study skills.  </w:t>
      </w:r>
      <w:proofErr w:type="spellStart"/>
      <w:r w:rsidRPr="00062A75">
        <w:rPr>
          <w:rFonts w:ascii="Times New Roman" w:hAnsi="Times New Roman" w:cs="Times New Roman"/>
          <w:sz w:val="22"/>
          <w:szCs w:val="22"/>
          <w:lang w:val="pl-PL"/>
        </w:rPr>
        <w:t>Polsky</w:t>
      </w:r>
      <w:proofErr w:type="spellEnd"/>
      <w:r w:rsidRPr="00062A75">
        <w:rPr>
          <w:rFonts w:ascii="Times New Roman" w:hAnsi="Times New Roman" w:cs="Times New Roman"/>
          <w:sz w:val="22"/>
          <w:szCs w:val="22"/>
          <w:lang w:val="pl-PL"/>
        </w:rPr>
        <w:t xml:space="preserve"> 342, 330-972-7046, http://www.uakron.edu/summitcollege/future-students/tutoring-study-tips/study-skills-lab.dot</w:t>
      </w:r>
    </w:p>
    <w:p w14:paraId="0E091296" w14:textId="77777777" w:rsidR="004B6A69" w:rsidRPr="00062A75" w:rsidRDefault="004B6A69" w:rsidP="004B6A69">
      <w:pPr>
        <w:rPr>
          <w:rFonts w:ascii="Times New Roman" w:hAnsi="Times New Roman" w:cs="Times New Roman"/>
          <w:sz w:val="22"/>
          <w:szCs w:val="22"/>
          <w:lang w:val="pl-PL"/>
        </w:rPr>
      </w:pPr>
    </w:p>
    <w:p w14:paraId="0D1AB9C5" w14:textId="77777777" w:rsidR="004B6A69" w:rsidRPr="007800D9" w:rsidRDefault="004B6A69" w:rsidP="004B6A69">
      <w:pPr>
        <w:rPr>
          <w:rFonts w:ascii="Times New Roman" w:hAnsi="Times New Roman" w:cs="Times New Roman"/>
          <w:sz w:val="22"/>
          <w:szCs w:val="22"/>
        </w:rPr>
      </w:pPr>
      <w:r w:rsidRPr="007800D9">
        <w:rPr>
          <w:rFonts w:ascii="Times New Roman" w:hAnsi="Times New Roman" w:cs="Times New Roman"/>
          <w:b/>
          <w:sz w:val="22"/>
          <w:szCs w:val="22"/>
        </w:rPr>
        <w:t>Tutorial services.</w:t>
      </w:r>
      <w:r w:rsidRPr="007800D9">
        <w:rPr>
          <w:rFonts w:ascii="Times New Roman" w:hAnsi="Times New Roman" w:cs="Times New Roman"/>
          <w:sz w:val="22"/>
          <w:szCs w:val="22"/>
        </w:rPr>
        <w:t xml:space="preserve">  Academic support and peer tutoring for General Education courses is available in the Tutorial Services, Bierce Library, Ground Floor, 330-972-6552, http://www.uakron.edu/tutoring/subject-tutoring/index.dot</w:t>
      </w:r>
    </w:p>
    <w:p w14:paraId="555573A9" w14:textId="77777777" w:rsidR="004B6A69" w:rsidRPr="007800D9" w:rsidRDefault="004B6A69" w:rsidP="004B6A69">
      <w:pPr>
        <w:rPr>
          <w:rFonts w:ascii="Times New Roman" w:hAnsi="Times New Roman" w:cs="Times New Roman"/>
          <w:sz w:val="22"/>
          <w:szCs w:val="22"/>
        </w:rPr>
      </w:pPr>
      <w:r w:rsidRPr="007800D9">
        <w:rPr>
          <w:rFonts w:ascii="Times New Roman" w:hAnsi="Times New Roman" w:cs="Times New Roman"/>
          <w:sz w:val="22"/>
          <w:szCs w:val="22"/>
        </w:rPr>
        <w:tab/>
      </w:r>
      <w:r w:rsidRPr="007800D9">
        <w:rPr>
          <w:rFonts w:ascii="Times New Roman" w:hAnsi="Times New Roman" w:cs="Times New Roman"/>
          <w:sz w:val="22"/>
          <w:szCs w:val="22"/>
        </w:rPr>
        <w:tab/>
      </w:r>
    </w:p>
    <w:p w14:paraId="4A4303F8" w14:textId="77777777" w:rsidR="004B6A69" w:rsidRPr="007800D9" w:rsidRDefault="004B6A69" w:rsidP="004B6A69">
      <w:pPr>
        <w:rPr>
          <w:rFonts w:ascii="Times New Roman" w:hAnsi="Times New Roman" w:cs="Times New Roman"/>
          <w:sz w:val="22"/>
          <w:szCs w:val="22"/>
        </w:rPr>
      </w:pPr>
      <w:r w:rsidRPr="007800D9">
        <w:rPr>
          <w:rFonts w:ascii="Times New Roman" w:hAnsi="Times New Roman" w:cs="Times New Roman"/>
          <w:b/>
          <w:sz w:val="22"/>
          <w:szCs w:val="22"/>
        </w:rPr>
        <w:t>Veterans.</w:t>
      </w:r>
      <w:r w:rsidRPr="007800D9">
        <w:rPr>
          <w:rFonts w:ascii="Times New Roman" w:hAnsi="Times New Roman" w:cs="Times New Roman"/>
          <w:sz w:val="22"/>
          <w:szCs w:val="22"/>
        </w:rPr>
        <w:t xml:space="preserve">  Military Services Center is located in Simmons Hall 213.  Their number is 330-972-7838, or visit them on the web at http://www.uakron.edu/veterans/</w:t>
      </w:r>
    </w:p>
    <w:p w14:paraId="07FC1850" w14:textId="77777777" w:rsidR="004B6A69" w:rsidRPr="007800D9" w:rsidRDefault="004B6A69" w:rsidP="004B6A69">
      <w:pPr>
        <w:rPr>
          <w:rFonts w:ascii="Times New Roman" w:hAnsi="Times New Roman" w:cs="Times New Roman"/>
          <w:sz w:val="22"/>
          <w:szCs w:val="22"/>
        </w:rPr>
      </w:pPr>
    </w:p>
    <w:p w14:paraId="6D3D7905" w14:textId="77777777" w:rsidR="004B6A69" w:rsidRPr="007800D9" w:rsidRDefault="004B6A69" w:rsidP="004B6A69">
      <w:pPr>
        <w:rPr>
          <w:rFonts w:ascii="Times New Roman" w:hAnsi="Times New Roman" w:cs="Times New Roman"/>
          <w:sz w:val="22"/>
          <w:szCs w:val="22"/>
        </w:rPr>
      </w:pPr>
      <w:r w:rsidRPr="007800D9">
        <w:rPr>
          <w:rFonts w:ascii="Times New Roman" w:hAnsi="Times New Roman" w:cs="Times New Roman"/>
          <w:b/>
          <w:sz w:val="22"/>
          <w:szCs w:val="22"/>
        </w:rPr>
        <w:t>Writing skills.</w:t>
      </w:r>
      <w:r w:rsidRPr="007800D9">
        <w:rPr>
          <w:rFonts w:ascii="Times New Roman" w:hAnsi="Times New Roman" w:cs="Times New Roman"/>
          <w:sz w:val="22"/>
          <w:szCs w:val="22"/>
        </w:rPr>
        <w:t xml:space="preserve">  There are two campus resources available for improving your writing skills.  Basic Writing, 2010:042, is a class providing intensive practice in basic composition skills.  There is also Bierce Writing Commons on campus where professional writing tutors can provide feedback on your writing and suggestions for how to improve it.  The Writing Commons has two locations: Bierce Library 68 (tel. 330-972-6548) and Polsky 303 (tel. 330-972-7046).  Their URL is http://www.uakron.edu/summitcollege/current-students/tutoring-study-tips/writing-lab.dot</w:t>
      </w:r>
    </w:p>
    <w:p w14:paraId="46CA6314" w14:textId="2C2CE1BC" w:rsidR="00A97EAF" w:rsidRPr="007800D9" w:rsidRDefault="00A97EAF" w:rsidP="00A97EAF">
      <w:pPr>
        <w:tabs>
          <w:tab w:val="left" w:pos="720"/>
          <w:tab w:val="left" w:pos="1440"/>
        </w:tabs>
        <w:spacing w:line="240" w:lineRule="exact"/>
        <w:rPr>
          <w:rFonts w:ascii="Times New Roman" w:hAnsi="Times New Roman" w:cs="Times New Roman"/>
          <w:sz w:val="22"/>
          <w:szCs w:val="22"/>
        </w:rPr>
      </w:pPr>
    </w:p>
    <w:p w14:paraId="50DCA8E9" w14:textId="6204D727" w:rsidR="00A415CE" w:rsidRPr="007800D9" w:rsidRDefault="00A415CE" w:rsidP="00A97EAF">
      <w:pPr>
        <w:tabs>
          <w:tab w:val="left" w:pos="720"/>
          <w:tab w:val="left" w:pos="1440"/>
        </w:tabs>
        <w:spacing w:line="240" w:lineRule="exact"/>
        <w:rPr>
          <w:rFonts w:ascii="Times New Roman" w:hAnsi="Times New Roman" w:cs="Times New Roman"/>
          <w:b/>
          <w:sz w:val="22"/>
          <w:szCs w:val="22"/>
        </w:rPr>
      </w:pPr>
      <w:r w:rsidRPr="007800D9">
        <w:rPr>
          <w:rFonts w:ascii="Times New Roman" w:hAnsi="Times New Roman" w:cs="Times New Roman"/>
          <w:b/>
          <w:sz w:val="22"/>
          <w:szCs w:val="22"/>
        </w:rPr>
        <w:t>Sexual Violence and Sexual Harassment</w:t>
      </w:r>
    </w:p>
    <w:p w14:paraId="29559131" w14:textId="77777777" w:rsidR="00A415CE" w:rsidRPr="007800D9" w:rsidRDefault="00A415CE" w:rsidP="00A415CE">
      <w:pPr>
        <w:widowControl w:val="0"/>
        <w:autoSpaceDE w:val="0"/>
        <w:autoSpaceDN w:val="0"/>
        <w:adjustRightInd w:val="0"/>
        <w:rPr>
          <w:rFonts w:ascii="Times New Roman" w:hAnsi="Times New Roman" w:cs="Times New Roman"/>
          <w:color w:val="000000"/>
          <w:sz w:val="22"/>
          <w:szCs w:val="22"/>
        </w:rPr>
      </w:pPr>
      <w:r w:rsidRPr="007800D9">
        <w:rPr>
          <w:rFonts w:ascii="Times New Roman" w:hAnsi="Times New Roman" w:cs="Times New Roman"/>
          <w:color w:val="000000"/>
          <w:sz w:val="22"/>
          <w:szCs w:val="22"/>
        </w:rPr>
        <w:t>The University of Akron is committed to providing an environment free of all forms of discrimination, including sexual violence and sexual harassment. This includes instances of attempted and/or completed sexual assault, domestic and dating violence, gender-based stalking, and sexual harassment.  If you (or someone you know) has experienced or experiences sexual violence or sexual harassment, know that you are not alone. Help is available, regardless of when the violence or harassment occurred, and even if the person who did this is not a student, faculty or staff member.</w:t>
      </w:r>
    </w:p>
    <w:p w14:paraId="52AFD858" w14:textId="77777777" w:rsidR="00A415CE" w:rsidRPr="007800D9" w:rsidRDefault="00A415CE" w:rsidP="00A415CE">
      <w:pPr>
        <w:widowControl w:val="0"/>
        <w:autoSpaceDE w:val="0"/>
        <w:autoSpaceDN w:val="0"/>
        <w:adjustRightInd w:val="0"/>
        <w:rPr>
          <w:rFonts w:ascii="Times New Roman" w:hAnsi="Times New Roman" w:cs="Times New Roman"/>
          <w:color w:val="000000"/>
          <w:sz w:val="22"/>
          <w:szCs w:val="22"/>
        </w:rPr>
      </w:pPr>
      <w:r w:rsidRPr="007800D9">
        <w:rPr>
          <w:rFonts w:ascii="Times New Roman" w:hAnsi="Times New Roman" w:cs="Times New Roman"/>
          <w:color w:val="000000"/>
          <w:sz w:val="22"/>
          <w:szCs w:val="22"/>
        </w:rPr>
        <w:t>Confidential help is available. If you wish to speak to a professional, in confidence, please contact:</w:t>
      </w:r>
    </w:p>
    <w:p w14:paraId="3F0B961D" w14:textId="77777777" w:rsidR="00A415CE" w:rsidRPr="007800D9" w:rsidRDefault="00A415CE" w:rsidP="00A415CE">
      <w:pPr>
        <w:pStyle w:val="ColorfulList-Accent11"/>
        <w:widowControl w:val="0"/>
        <w:numPr>
          <w:ilvl w:val="0"/>
          <w:numId w:val="3"/>
        </w:numPr>
        <w:autoSpaceDE w:val="0"/>
        <w:autoSpaceDN w:val="0"/>
        <w:adjustRightInd w:val="0"/>
        <w:rPr>
          <w:rFonts w:ascii="Times New Roman" w:hAnsi="Times New Roman"/>
          <w:color w:val="000000"/>
          <w:sz w:val="22"/>
          <w:szCs w:val="22"/>
        </w:rPr>
      </w:pPr>
      <w:r w:rsidRPr="007800D9">
        <w:rPr>
          <w:rFonts w:ascii="Times New Roman" w:hAnsi="Times New Roman"/>
          <w:color w:val="000000"/>
          <w:sz w:val="22"/>
          <w:szCs w:val="22"/>
        </w:rPr>
        <w:t xml:space="preserve">Rape Crisis Center – </w:t>
      </w:r>
      <w:hyperlink r:id="rId9" w:history="1">
        <w:r w:rsidRPr="007800D9">
          <w:rPr>
            <w:rFonts w:ascii="Times New Roman" w:hAnsi="Times New Roman"/>
            <w:color w:val="0070C0"/>
            <w:sz w:val="22"/>
            <w:szCs w:val="22"/>
            <w:u w:val="single"/>
          </w:rPr>
          <w:t>www.rccmsc.org</w:t>
        </w:r>
      </w:hyperlink>
      <w:r w:rsidRPr="007800D9">
        <w:rPr>
          <w:rFonts w:ascii="Times New Roman" w:hAnsi="Times New Roman"/>
          <w:color w:val="000000"/>
          <w:sz w:val="22"/>
          <w:szCs w:val="22"/>
        </w:rPr>
        <w:t xml:space="preserve"> – 24 Hour Hotline: 877-906-RAPE Office Located in the Student Recreation and Wellness Center 246 and the office number is: 330-972-6328</w:t>
      </w:r>
    </w:p>
    <w:p w14:paraId="3A8AB0D3" w14:textId="77777777" w:rsidR="00A415CE" w:rsidRPr="007800D9" w:rsidRDefault="00A415CE" w:rsidP="00A415CE">
      <w:pPr>
        <w:pStyle w:val="ColorfulList-Accent11"/>
        <w:widowControl w:val="0"/>
        <w:numPr>
          <w:ilvl w:val="0"/>
          <w:numId w:val="3"/>
        </w:numPr>
        <w:autoSpaceDE w:val="0"/>
        <w:autoSpaceDN w:val="0"/>
        <w:adjustRightInd w:val="0"/>
        <w:rPr>
          <w:rFonts w:ascii="Times New Roman" w:hAnsi="Times New Roman"/>
          <w:color w:val="000000"/>
          <w:sz w:val="22"/>
          <w:szCs w:val="22"/>
        </w:rPr>
      </w:pPr>
      <w:r w:rsidRPr="007800D9">
        <w:rPr>
          <w:rFonts w:ascii="Times New Roman" w:hAnsi="Times New Roman"/>
          <w:color w:val="000000"/>
          <w:sz w:val="22"/>
          <w:szCs w:val="22"/>
        </w:rPr>
        <w:t xml:space="preserve">University Counseling and Testing Center – </w:t>
      </w:r>
      <w:hyperlink r:id="rId10" w:history="1">
        <w:r w:rsidRPr="007800D9">
          <w:rPr>
            <w:rFonts w:ascii="Times New Roman" w:hAnsi="Times New Roman"/>
            <w:color w:val="0070C0"/>
            <w:sz w:val="22"/>
            <w:szCs w:val="22"/>
            <w:u w:val="single"/>
          </w:rPr>
          <w:t>uakron.edu/counseling</w:t>
        </w:r>
      </w:hyperlink>
      <w:r w:rsidRPr="007800D9">
        <w:rPr>
          <w:rFonts w:ascii="Times New Roman" w:hAnsi="Times New Roman"/>
          <w:color w:val="000000"/>
          <w:sz w:val="22"/>
          <w:szCs w:val="22"/>
        </w:rPr>
        <w:t xml:space="preserve"> 330-972-7082</w:t>
      </w:r>
    </w:p>
    <w:p w14:paraId="75AE63C5" w14:textId="77777777" w:rsidR="00A415CE" w:rsidRPr="007800D9" w:rsidRDefault="00A415CE" w:rsidP="00A415CE">
      <w:pPr>
        <w:pStyle w:val="ColorfulList-Accent11"/>
        <w:widowControl w:val="0"/>
        <w:numPr>
          <w:ilvl w:val="0"/>
          <w:numId w:val="3"/>
        </w:numPr>
        <w:autoSpaceDE w:val="0"/>
        <w:autoSpaceDN w:val="0"/>
        <w:adjustRightInd w:val="0"/>
        <w:rPr>
          <w:rFonts w:ascii="Times New Roman" w:hAnsi="Times New Roman"/>
          <w:color w:val="000000"/>
          <w:sz w:val="22"/>
          <w:szCs w:val="22"/>
        </w:rPr>
      </w:pPr>
      <w:r w:rsidRPr="007800D9">
        <w:rPr>
          <w:rFonts w:ascii="Times New Roman" w:hAnsi="Times New Roman"/>
          <w:color w:val="000000"/>
          <w:sz w:val="22"/>
          <w:szCs w:val="22"/>
        </w:rPr>
        <w:t xml:space="preserve">University Health Services – </w:t>
      </w:r>
      <w:hyperlink r:id="rId11" w:history="1">
        <w:r w:rsidRPr="007800D9">
          <w:rPr>
            <w:rFonts w:ascii="Times New Roman" w:hAnsi="Times New Roman"/>
            <w:color w:val="0070C0"/>
            <w:sz w:val="22"/>
            <w:szCs w:val="22"/>
            <w:u w:val="single"/>
          </w:rPr>
          <w:t>uakron.edu/</w:t>
        </w:r>
        <w:proofErr w:type="spellStart"/>
        <w:r w:rsidRPr="007800D9">
          <w:rPr>
            <w:rFonts w:ascii="Times New Roman" w:hAnsi="Times New Roman"/>
            <w:color w:val="0070C0"/>
            <w:sz w:val="22"/>
            <w:szCs w:val="22"/>
            <w:u w:val="single"/>
          </w:rPr>
          <w:t>healthservices</w:t>
        </w:r>
        <w:proofErr w:type="spellEnd"/>
      </w:hyperlink>
      <w:r w:rsidRPr="007800D9">
        <w:rPr>
          <w:rFonts w:ascii="Times New Roman" w:hAnsi="Times New Roman"/>
          <w:color w:val="000000"/>
          <w:sz w:val="22"/>
          <w:szCs w:val="22"/>
        </w:rPr>
        <w:t xml:space="preserve"> 330-972-7808</w:t>
      </w:r>
    </w:p>
    <w:p w14:paraId="3E366398" w14:textId="77777777" w:rsidR="00A415CE" w:rsidRPr="007800D9" w:rsidRDefault="00A415CE" w:rsidP="00A415CE">
      <w:pPr>
        <w:widowControl w:val="0"/>
        <w:autoSpaceDE w:val="0"/>
        <w:autoSpaceDN w:val="0"/>
        <w:adjustRightInd w:val="0"/>
        <w:rPr>
          <w:rFonts w:ascii="Times New Roman" w:hAnsi="Times New Roman" w:cs="Times New Roman"/>
          <w:color w:val="000000"/>
          <w:sz w:val="22"/>
          <w:szCs w:val="22"/>
        </w:rPr>
      </w:pPr>
      <w:r w:rsidRPr="007800D9">
        <w:rPr>
          <w:rFonts w:ascii="Times New Roman" w:hAnsi="Times New Roman" w:cs="Times New Roman"/>
          <w:color w:val="000000"/>
          <w:sz w:val="22"/>
          <w:szCs w:val="22"/>
        </w:rPr>
        <w:t>Please know the majority of other University of Akron employees, including faculty members, are considered to be “responsible employees” under the law and are required to report sexual harassment and sexual violence. If you tell me about a situation, I will be required to report it to the Title IX Coordinator and possibly the police.  You will still have options about how your case will be handled, including whether or not you wish to pursue a law enforcement or complaint process. You have a range of options available and we want to ensure you have access to the resources you need.</w:t>
      </w:r>
    </w:p>
    <w:p w14:paraId="47978EC4" w14:textId="77777777" w:rsidR="00A415CE" w:rsidRPr="007800D9" w:rsidRDefault="00A415CE" w:rsidP="00A415CE">
      <w:pPr>
        <w:widowControl w:val="0"/>
        <w:autoSpaceDE w:val="0"/>
        <w:autoSpaceDN w:val="0"/>
        <w:adjustRightInd w:val="0"/>
        <w:rPr>
          <w:rFonts w:ascii="Times New Roman" w:hAnsi="Times New Roman" w:cs="Times New Roman"/>
          <w:color w:val="000000"/>
          <w:sz w:val="22"/>
          <w:szCs w:val="22"/>
        </w:rPr>
      </w:pPr>
      <w:r w:rsidRPr="007800D9">
        <w:rPr>
          <w:rFonts w:ascii="Times New Roman" w:hAnsi="Times New Roman" w:cs="Times New Roman"/>
          <w:color w:val="000000"/>
          <w:sz w:val="22"/>
          <w:szCs w:val="22"/>
        </w:rPr>
        <w:t xml:space="preserve">Additional information, resources, support and the University of Akron protocols for responding to sexual violence are available at </w:t>
      </w:r>
      <w:hyperlink r:id="rId12" w:history="1">
        <w:r w:rsidRPr="007800D9">
          <w:rPr>
            <w:rFonts w:ascii="Times New Roman" w:hAnsi="Times New Roman" w:cs="Times New Roman"/>
            <w:color w:val="0070C0"/>
            <w:sz w:val="22"/>
            <w:szCs w:val="22"/>
            <w:u w:val="single"/>
          </w:rPr>
          <w:t>uakron.edu/Title-IX</w:t>
        </w:r>
      </w:hyperlink>
      <w:r w:rsidRPr="007800D9">
        <w:rPr>
          <w:rFonts w:ascii="Times New Roman" w:hAnsi="Times New Roman" w:cs="Times New Roman"/>
          <w:color w:val="000000"/>
          <w:sz w:val="22"/>
          <w:szCs w:val="22"/>
        </w:rPr>
        <w:t>.</w:t>
      </w:r>
    </w:p>
    <w:p w14:paraId="6EBED09A" w14:textId="77777777" w:rsidR="00A415CE" w:rsidRPr="007800D9" w:rsidRDefault="00A415CE" w:rsidP="00A97EAF">
      <w:pPr>
        <w:tabs>
          <w:tab w:val="left" w:pos="720"/>
          <w:tab w:val="left" w:pos="1440"/>
        </w:tabs>
        <w:spacing w:line="240" w:lineRule="exact"/>
        <w:rPr>
          <w:rFonts w:ascii="Times New Roman" w:hAnsi="Times New Roman" w:cs="Times New Roman"/>
          <w:sz w:val="22"/>
          <w:szCs w:val="22"/>
        </w:rPr>
      </w:pPr>
    </w:p>
    <w:p w14:paraId="5D47C3D1" w14:textId="77777777" w:rsidR="005B6BCA" w:rsidRPr="007800D9" w:rsidRDefault="005B6BCA" w:rsidP="005B6BCA">
      <w:pPr>
        <w:widowControl w:val="0"/>
        <w:autoSpaceDE w:val="0"/>
        <w:autoSpaceDN w:val="0"/>
        <w:adjustRightInd w:val="0"/>
        <w:jc w:val="center"/>
        <w:rPr>
          <w:rFonts w:ascii="Times New Roman" w:hAnsi="Times New Roman" w:cs="Times New Roman"/>
          <w:b/>
          <w:bCs/>
          <w:sz w:val="22"/>
          <w:szCs w:val="22"/>
        </w:rPr>
      </w:pPr>
      <w:r w:rsidRPr="007800D9">
        <w:rPr>
          <w:rFonts w:ascii="Times New Roman" w:hAnsi="Times New Roman" w:cs="Times New Roman"/>
          <w:b/>
          <w:bCs/>
          <w:sz w:val="22"/>
          <w:szCs w:val="22"/>
        </w:rPr>
        <w:t>SCHEDULE OF READINGS AND EXAMS</w:t>
      </w:r>
    </w:p>
    <w:p w14:paraId="253002B1" w14:textId="77777777" w:rsidR="005B6BCA" w:rsidRPr="007800D9" w:rsidRDefault="005B6BCA" w:rsidP="005B6BCA">
      <w:pPr>
        <w:widowControl w:val="0"/>
        <w:autoSpaceDE w:val="0"/>
        <w:autoSpaceDN w:val="0"/>
        <w:adjustRightInd w:val="0"/>
        <w:jc w:val="center"/>
        <w:rPr>
          <w:rFonts w:ascii="Times New Roman" w:hAnsi="Times New Roman" w:cs="Times New Roman"/>
          <w:b/>
          <w:bCs/>
          <w:sz w:val="22"/>
          <w:szCs w:val="22"/>
        </w:rPr>
      </w:pPr>
      <w:r w:rsidRPr="007800D9">
        <w:rPr>
          <w:rFonts w:ascii="Times New Roman" w:hAnsi="Times New Roman" w:cs="Times New Roman"/>
          <w:b/>
          <w:bCs/>
          <w:sz w:val="22"/>
          <w:szCs w:val="22"/>
        </w:rPr>
        <w:t>Complete all reading before coming to class on the day listed.</w:t>
      </w:r>
    </w:p>
    <w:p w14:paraId="348177B3" w14:textId="0FB729C8" w:rsidR="0040568A" w:rsidRPr="007800D9" w:rsidRDefault="0040568A" w:rsidP="005B6BCA">
      <w:pPr>
        <w:widowControl w:val="0"/>
        <w:autoSpaceDE w:val="0"/>
        <w:autoSpaceDN w:val="0"/>
        <w:adjustRightInd w:val="0"/>
        <w:jc w:val="center"/>
        <w:rPr>
          <w:rFonts w:ascii="Times New Roman" w:hAnsi="Times New Roman" w:cs="Times New Roman"/>
          <w:bCs/>
          <w:i/>
          <w:sz w:val="22"/>
          <w:szCs w:val="22"/>
        </w:rPr>
      </w:pPr>
      <w:r w:rsidRPr="007800D9">
        <w:rPr>
          <w:rFonts w:ascii="Times New Roman" w:hAnsi="Times New Roman" w:cs="Times New Roman"/>
          <w:bCs/>
          <w:i/>
          <w:sz w:val="22"/>
          <w:szCs w:val="22"/>
        </w:rPr>
        <w:t xml:space="preserve">NOTE: During the course of the semester, I sometimes come across </w:t>
      </w:r>
      <w:r w:rsidR="00662922" w:rsidRPr="007800D9">
        <w:rPr>
          <w:rFonts w:ascii="Times New Roman" w:hAnsi="Times New Roman" w:cs="Times New Roman"/>
          <w:bCs/>
          <w:i/>
          <w:sz w:val="22"/>
          <w:szCs w:val="22"/>
        </w:rPr>
        <w:t>a reading</w:t>
      </w:r>
      <w:r w:rsidRPr="007800D9">
        <w:rPr>
          <w:rFonts w:ascii="Times New Roman" w:hAnsi="Times New Roman" w:cs="Times New Roman"/>
          <w:bCs/>
          <w:i/>
          <w:sz w:val="22"/>
          <w:szCs w:val="22"/>
        </w:rPr>
        <w:t xml:space="preserve"> superior to what is on the syllabus.  I reserve the right to </w:t>
      </w:r>
      <w:r w:rsidR="00662922" w:rsidRPr="007800D9">
        <w:rPr>
          <w:rFonts w:ascii="Times New Roman" w:hAnsi="Times New Roman" w:cs="Times New Roman"/>
          <w:bCs/>
          <w:i/>
          <w:sz w:val="22"/>
          <w:szCs w:val="22"/>
        </w:rPr>
        <w:t>substitute a better reading for a worse one</w:t>
      </w:r>
      <w:r w:rsidRPr="007800D9">
        <w:rPr>
          <w:rFonts w:ascii="Times New Roman" w:hAnsi="Times New Roman" w:cs="Times New Roman"/>
          <w:bCs/>
          <w:i/>
          <w:sz w:val="22"/>
          <w:szCs w:val="22"/>
        </w:rPr>
        <w:t xml:space="preserve"> </w:t>
      </w:r>
      <w:r w:rsidR="00662922" w:rsidRPr="007800D9">
        <w:rPr>
          <w:rFonts w:ascii="Times New Roman" w:hAnsi="Times New Roman" w:cs="Times New Roman"/>
          <w:bCs/>
          <w:i/>
          <w:sz w:val="22"/>
          <w:szCs w:val="22"/>
        </w:rPr>
        <w:t>and will give as much advance notice as I can.</w:t>
      </w:r>
    </w:p>
    <w:p w14:paraId="070A1B11" w14:textId="2B881D6A" w:rsidR="00BC1008" w:rsidRPr="007800D9" w:rsidRDefault="00BC1008" w:rsidP="00BC10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sz w:val="22"/>
          <w:szCs w:val="22"/>
        </w:rPr>
      </w:pPr>
      <w:r w:rsidRPr="007800D9">
        <w:rPr>
          <w:rFonts w:ascii="Times New Roman" w:hAnsi="Times New Roman" w:cs="Times New Roman"/>
          <w:b/>
          <w:bCs/>
          <w:sz w:val="22"/>
          <w:szCs w:val="22"/>
        </w:rPr>
        <w:t xml:space="preserve">Tues., Aug. </w:t>
      </w:r>
      <w:r w:rsidR="001511F3">
        <w:rPr>
          <w:rFonts w:ascii="Times New Roman" w:hAnsi="Times New Roman" w:cs="Times New Roman"/>
          <w:b/>
          <w:bCs/>
          <w:sz w:val="22"/>
          <w:szCs w:val="22"/>
        </w:rPr>
        <w:t>2</w:t>
      </w:r>
      <w:r w:rsidR="00B52D82">
        <w:rPr>
          <w:rFonts w:ascii="Times New Roman" w:hAnsi="Times New Roman" w:cs="Times New Roman"/>
          <w:b/>
          <w:bCs/>
          <w:sz w:val="22"/>
          <w:szCs w:val="22"/>
        </w:rPr>
        <w:t>7</w:t>
      </w:r>
      <w:r w:rsidRPr="007800D9">
        <w:rPr>
          <w:rFonts w:ascii="Times New Roman" w:hAnsi="Times New Roman" w:cs="Times New Roman"/>
          <w:b/>
          <w:bCs/>
          <w:sz w:val="22"/>
          <w:szCs w:val="22"/>
        </w:rPr>
        <w:tab/>
      </w:r>
      <w:r w:rsidRPr="007800D9">
        <w:rPr>
          <w:rFonts w:ascii="Times New Roman" w:hAnsi="Times New Roman" w:cs="Times New Roman"/>
          <w:bCs/>
          <w:sz w:val="22"/>
          <w:szCs w:val="22"/>
        </w:rPr>
        <w:t>Introduction</w:t>
      </w:r>
    </w:p>
    <w:p w14:paraId="29BD0297" w14:textId="77777777" w:rsidR="00BC1008" w:rsidRPr="007800D9" w:rsidRDefault="00BC1008" w:rsidP="00BC10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sz w:val="22"/>
          <w:szCs w:val="22"/>
        </w:rPr>
      </w:pPr>
      <w:r w:rsidRPr="007800D9">
        <w:rPr>
          <w:rFonts w:ascii="Times New Roman" w:hAnsi="Times New Roman" w:cs="Times New Roman"/>
          <w:b/>
          <w:bCs/>
          <w:sz w:val="22"/>
          <w:szCs w:val="22"/>
        </w:rPr>
        <w:lastRenderedPageBreak/>
        <w:tab/>
      </w:r>
      <w:r w:rsidRPr="007800D9">
        <w:rPr>
          <w:rFonts w:ascii="Times New Roman" w:hAnsi="Times New Roman" w:cs="Times New Roman"/>
          <w:b/>
          <w:bCs/>
          <w:sz w:val="22"/>
          <w:szCs w:val="22"/>
        </w:rPr>
        <w:tab/>
      </w:r>
      <w:r w:rsidRPr="007800D9">
        <w:rPr>
          <w:rFonts w:ascii="Times New Roman" w:hAnsi="Times New Roman" w:cs="Times New Roman"/>
          <w:b/>
          <w:bCs/>
          <w:sz w:val="22"/>
          <w:szCs w:val="22"/>
        </w:rPr>
        <w:tab/>
        <w:t>SOCRATIC ETHICS</w:t>
      </w:r>
    </w:p>
    <w:p w14:paraId="53192329" w14:textId="77777777" w:rsidR="00BC1008" w:rsidRPr="007800D9" w:rsidRDefault="00BC1008" w:rsidP="00BC10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sz w:val="22"/>
          <w:szCs w:val="22"/>
        </w:rPr>
      </w:pPr>
      <w:r w:rsidRPr="007800D9">
        <w:rPr>
          <w:rFonts w:ascii="Times New Roman" w:hAnsi="Times New Roman" w:cs="Times New Roman"/>
          <w:bCs/>
          <w:sz w:val="22"/>
          <w:szCs w:val="22"/>
        </w:rPr>
        <w:tab/>
      </w:r>
      <w:r w:rsidRPr="007800D9">
        <w:rPr>
          <w:rFonts w:ascii="Times New Roman" w:hAnsi="Times New Roman" w:cs="Times New Roman"/>
          <w:bCs/>
          <w:sz w:val="22"/>
          <w:szCs w:val="22"/>
        </w:rPr>
        <w:tab/>
      </w:r>
      <w:r w:rsidRPr="007800D9">
        <w:rPr>
          <w:rFonts w:ascii="Times New Roman" w:hAnsi="Times New Roman" w:cs="Times New Roman"/>
          <w:bCs/>
          <w:sz w:val="22"/>
          <w:szCs w:val="22"/>
        </w:rPr>
        <w:tab/>
        <w:t xml:space="preserve">Plato, </w:t>
      </w:r>
      <w:r w:rsidRPr="007800D9">
        <w:rPr>
          <w:rFonts w:ascii="Times New Roman" w:hAnsi="Times New Roman" w:cs="Times New Roman"/>
          <w:bCs/>
          <w:i/>
          <w:sz w:val="22"/>
          <w:szCs w:val="22"/>
        </w:rPr>
        <w:t>Euthyphro</w:t>
      </w:r>
      <w:r w:rsidRPr="007800D9">
        <w:rPr>
          <w:rFonts w:ascii="Times New Roman" w:hAnsi="Times New Roman" w:cs="Times New Roman"/>
          <w:bCs/>
          <w:sz w:val="22"/>
          <w:szCs w:val="22"/>
        </w:rPr>
        <w:t xml:space="preserve">, in </w:t>
      </w:r>
      <w:r w:rsidRPr="007800D9">
        <w:rPr>
          <w:rFonts w:ascii="Times New Roman" w:hAnsi="Times New Roman" w:cs="Times New Roman"/>
          <w:bCs/>
          <w:i/>
          <w:sz w:val="22"/>
          <w:szCs w:val="22"/>
        </w:rPr>
        <w:t>Trial and Death of Socrates</w:t>
      </w:r>
    </w:p>
    <w:p w14:paraId="0666C09A" w14:textId="23F8956A" w:rsidR="00BC1008" w:rsidRPr="007800D9" w:rsidRDefault="00BC1008" w:rsidP="00BC10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sz w:val="22"/>
          <w:szCs w:val="22"/>
        </w:rPr>
      </w:pPr>
      <w:r w:rsidRPr="007800D9">
        <w:rPr>
          <w:rFonts w:ascii="Times New Roman" w:hAnsi="Times New Roman" w:cs="Times New Roman"/>
          <w:b/>
          <w:bCs/>
          <w:sz w:val="22"/>
          <w:szCs w:val="22"/>
        </w:rPr>
        <w:t xml:space="preserve">Thurs., </w:t>
      </w:r>
      <w:r w:rsidR="001511F3">
        <w:rPr>
          <w:rFonts w:ascii="Times New Roman" w:hAnsi="Times New Roman" w:cs="Times New Roman"/>
          <w:b/>
          <w:bCs/>
          <w:sz w:val="22"/>
          <w:szCs w:val="22"/>
        </w:rPr>
        <w:t>Aug</w:t>
      </w:r>
      <w:r w:rsidRPr="007800D9">
        <w:rPr>
          <w:rFonts w:ascii="Times New Roman" w:hAnsi="Times New Roman" w:cs="Times New Roman"/>
          <w:b/>
          <w:bCs/>
          <w:sz w:val="22"/>
          <w:szCs w:val="22"/>
        </w:rPr>
        <w:t xml:space="preserve">. </w:t>
      </w:r>
      <w:r w:rsidR="00B52D82">
        <w:rPr>
          <w:rFonts w:ascii="Times New Roman" w:hAnsi="Times New Roman" w:cs="Times New Roman"/>
          <w:b/>
          <w:bCs/>
          <w:sz w:val="22"/>
          <w:szCs w:val="22"/>
        </w:rPr>
        <w:t>29</w:t>
      </w:r>
      <w:r w:rsidRPr="007800D9">
        <w:rPr>
          <w:rFonts w:ascii="Times New Roman" w:hAnsi="Times New Roman" w:cs="Times New Roman"/>
          <w:b/>
          <w:bCs/>
          <w:sz w:val="22"/>
          <w:szCs w:val="22"/>
        </w:rPr>
        <w:tab/>
      </w:r>
      <w:r w:rsidRPr="007800D9">
        <w:rPr>
          <w:rFonts w:ascii="Times New Roman" w:hAnsi="Times New Roman" w:cs="Times New Roman"/>
          <w:bCs/>
          <w:sz w:val="22"/>
          <w:szCs w:val="22"/>
        </w:rPr>
        <w:t xml:space="preserve">Plato, </w:t>
      </w:r>
      <w:r w:rsidRPr="007800D9">
        <w:rPr>
          <w:rFonts w:ascii="Times New Roman" w:hAnsi="Times New Roman" w:cs="Times New Roman"/>
          <w:bCs/>
          <w:i/>
          <w:sz w:val="22"/>
          <w:szCs w:val="22"/>
        </w:rPr>
        <w:t>Euthyphro</w:t>
      </w:r>
      <w:r w:rsidRPr="007800D9">
        <w:rPr>
          <w:rFonts w:ascii="Times New Roman" w:hAnsi="Times New Roman" w:cs="Times New Roman"/>
          <w:bCs/>
          <w:sz w:val="22"/>
          <w:szCs w:val="22"/>
        </w:rPr>
        <w:t xml:space="preserve"> (continued)</w:t>
      </w:r>
    </w:p>
    <w:p w14:paraId="1BD7C5EE" w14:textId="77777777" w:rsidR="002E5A58" w:rsidRPr="007800D9" w:rsidRDefault="002E5A58" w:rsidP="00BC10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sz w:val="22"/>
          <w:szCs w:val="22"/>
        </w:rPr>
      </w:pPr>
    </w:p>
    <w:p w14:paraId="3FD0FE99" w14:textId="2DD3CA76" w:rsidR="002E5A58" w:rsidRPr="007800D9" w:rsidRDefault="002E5A58" w:rsidP="00BC10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sz w:val="22"/>
          <w:szCs w:val="22"/>
        </w:rPr>
      </w:pPr>
      <w:r w:rsidRPr="007800D9">
        <w:rPr>
          <w:rFonts w:ascii="Times New Roman" w:hAnsi="Times New Roman" w:cs="Times New Roman"/>
          <w:b/>
          <w:bCs/>
          <w:sz w:val="22"/>
          <w:szCs w:val="22"/>
        </w:rPr>
        <w:tab/>
      </w:r>
      <w:r w:rsidRPr="007800D9">
        <w:rPr>
          <w:rFonts w:ascii="Times New Roman" w:hAnsi="Times New Roman" w:cs="Times New Roman"/>
          <w:b/>
          <w:bCs/>
          <w:sz w:val="22"/>
          <w:szCs w:val="22"/>
        </w:rPr>
        <w:tab/>
      </w:r>
      <w:r w:rsidRPr="007800D9">
        <w:rPr>
          <w:rFonts w:ascii="Times New Roman" w:hAnsi="Times New Roman" w:cs="Times New Roman"/>
          <w:b/>
          <w:bCs/>
          <w:sz w:val="22"/>
          <w:szCs w:val="22"/>
        </w:rPr>
        <w:tab/>
        <w:t>WHAT IS MORALITY?</w:t>
      </w:r>
    </w:p>
    <w:p w14:paraId="69CB03A1" w14:textId="25562264" w:rsidR="00BC1008" w:rsidRPr="007800D9" w:rsidRDefault="00BC1008" w:rsidP="00BC10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i/>
          <w:sz w:val="22"/>
          <w:szCs w:val="22"/>
        </w:rPr>
      </w:pPr>
      <w:r w:rsidRPr="007800D9">
        <w:rPr>
          <w:rFonts w:ascii="Times New Roman" w:hAnsi="Times New Roman" w:cs="Times New Roman"/>
          <w:b/>
          <w:bCs/>
          <w:sz w:val="22"/>
          <w:szCs w:val="22"/>
        </w:rPr>
        <w:t xml:space="preserve">Tues., Sept. </w:t>
      </w:r>
      <w:r w:rsidR="00B52D82">
        <w:rPr>
          <w:rFonts w:ascii="Times New Roman" w:hAnsi="Times New Roman" w:cs="Times New Roman"/>
          <w:b/>
          <w:bCs/>
          <w:sz w:val="22"/>
          <w:szCs w:val="22"/>
        </w:rPr>
        <w:t>3</w:t>
      </w:r>
      <w:r w:rsidRPr="007800D9">
        <w:rPr>
          <w:rFonts w:ascii="Times New Roman" w:hAnsi="Times New Roman" w:cs="Times New Roman"/>
          <w:b/>
          <w:bCs/>
          <w:sz w:val="22"/>
          <w:szCs w:val="22"/>
        </w:rPr>
        <w:tab/>
      </w:r>
      <w:r w:rsidR="002E5A58" w:rsidRPr="007800D9">
        <w:rPr>
          <w:rFonts w:ascii="Times New Roman" w:hAnsi="Times New Roman" w:cs="Times New Roman"/>
          <w:bCs/>
          <w:sz w:val="22"/>
          <w:szCs w:val="22"/>
        </w:rPr>
        <w:t>Rachels, Preface, Ch. 1: What is Morality?</w:t>
      </w:r>
    </w:p>
    <w:p w14:paraId="41485F5A" w14:textId="77777777" w:rsidR="002E5A58" w:rsidRPr="007800D9" w:rsidRDefault="002E5A58" w:rsidP="00BC10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sz w:val="22"/>
          <w:szCs w:val="22"/>
        </w:rPr>
      </w:pPr>
    </w:p>
    <w:p w14:paraId="6AAECDFF" w14:textId="77777777" w:rsidR="002E5A58" w:rsidRPr="007800D9" w:rsidRDefault="002E5A58" w:rsidP="002E5A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sz w:val="22"/>
          <w:szCs w:val="22"/>
        </w:rPr>
      </w:pPr>
      <w:r w:rsidRPr="007800D9">
        <w:rPr>
          <w:rFonts w:ascii="Times New Roman" w:hAnsi="Times New Roman" w:cs="Times New Roman"/>
          <w:b/>
          <w:bCs/>
          <w:sz w:val="22"/>
          <w:szCs w:val="22"/>
        </w:rPr>
        <w:tab/>
      </w:r>
      <w:r w:rsidRPr="007800D9">
        <w:rPr>
          <w:rFonts w:ascii="Times New Roman" w:hAnsi="Times New Roman" w:cs="Times New Roman"/>
          <w:b/>
          <w:bCs/>
          <w:sz w:val="22"/>
          <w:szCs w:val="22"/>
        </w:rPr>
        <w:tab/>
      </w:r>
      <w:r w:rsidRPr="007800D9">
        <w:rPr>
          <w:rFonts w:ascii="Times New Roman" w:hAnsi="Times New Roman" w:cs="Times New Roman"/>
          <w:b/>
          <w:bCs/>
          <w:sz w:val="22"/>
          <w:szCs w:val="22"/>
        </w:rPr>
        <w:tab/>
        <w:t>CULTURAL RELATIVISM</w:t>
      </w:r>
    </w:p>
    <w:p w14:paraId="2C5715AD" w14:textId="59C32968" w:rsidR="00BC1008" w:rsidRPr="007800D9" w:rsidRDefault="00BC1008" w:rsidP="00BC10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i/>
          <w:sz w:val="22"/>
          <w:szCs w:val="22"/>
        </w:rPr>
      </w:pPr>
      <w:r w:rsidRPr="007800D9">
        <w:rPr>
          <w:rFonts w:ascii="Times New Roman" w:hAnsi="Times New Roman" w:cs="Times New Roman"/>
          <w:b/>
          <w:bCs/>
          <w:sz w:val="22"/>
          <w:szCs w:val="22"/>
        </w:rPr>
        <w:t xml:space="preserve">Thurs., Sept. </w:t>
      </w:r>
      <w:r w:rsidR="00B52D82">
        <w:rPr>
          <w:rFonts w:ascii="Times New Roman" w:hAnsi="Times New Roman" w:cs="Times New Roman"/>
          <w:b/>
          <w:bCs/>
          <w:sz w:val="22"/>
          <w:szCs w:val="22"/>
        </w:rPr>
        <w:t>5</w:t>
      </w:r>
      <w:r w:rsidRPr="007800D9">
        <w:rPr>
          <w:rFonts w:ascii="Times New Roman" w:hAnsi="Times New Roman" w:cs="Times New Roman"/>
          <w:b/>
          <w:bCs/>
          <w:sz w:val="22"/>
          <w:szCs w:val="22"/>
        </w:rPr>
        <w:tab/>
      </w:r>
      <w:r w:rsidR="002E5A58" w:rsidRPr="007800D9">
        <w:rPr>
          <w:rFonts w:ascii="Times New Roman" w:hAnsi="Times New Roman" w:cs="Times New Roman"/>
          <w:bCs/>
          <w:sz w:val="22"/>
          <w:szCs w:val="22"/>
        </w:rPr>
        <w:t>Rachels, Ch. 2: The Challenge of Cultural Relativism</w:t>
      </w:r>
    </w:p>
    <w:p w14:paraId="23E74DB0" w14:textId="77777777" w:rsidR="00BC1008" w:rsidRPr="007800D9" w:rsidRDefault="00BC1008" w:rsidP="00BC10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sz w:val="22"/>
          <w:szCs w:val="22"/>
        </w:rPr>
      </w:pPr>
    </w:p>
    <w:p w14:paraId="55C911CD" w14:textId="77777777" w:rsidR="002E5A58" w:rsidRPr="007800D9" w:rsidRDefault="002E5A58" w:rsidP="002E5A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sz w:val="22"/>
          <w:szCs w:val="22"/>
        </w:rPr>
      </w:pPr>
      <w:r w:rsidRPr="007800D9">
        <w:rPr>
          <w:rFonts w:ascii="Times New Roman" w:hAnsi="Times New Roman" w:cs="Times New Roman"/>
          <w:b/>
          <w:bCs/>
          <w:sz w:val="22"/>
          <w:szCs w:val="22"/>
        </w:rPr>
        <w:tab/>
      </w:r>
      <w:r w:rsidRPr="007800D9">
        <w:rPr>
          <w:rFonts w:ascii="Times New Roman" w:hAnsi="Times New Roman" w:cs="Times New Roman"/>
          <w:b/>
          <w:bCs/>
          <w:sz w:val="22"/>
          <w:szCs w:val="22"/>
        </w:rPr>
        <w:tab/>
      </w:r>
      <w:r w:rsidRPr="007800D9">
        <w:rPr>
          <w:rFonts w:ascii="Times New Roman" w:hAnsi="Times New Roman" w:cs="Times New Roman"/>
          <w:b/>
          <w:bCs/>
          <w:sz w:val="22"/>
          <w:szCs w:val="22"/>
        </w:rPr>
        <w:tab/>
        <w:t>DIVINE COMMAND THEORY AND NATURAL LAW THEORY</w:t>
      </w:r>
    </w:p>
    <w:p w14:paraId="30F05E01" w14:textId="558411A3" w:rsidR="00BC1008" w:rsidRPr="007800D9" w:rsidRDefault="00BC1008" w:rsidP="00BC10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sz w:val="22"/>
          <w:szCs w:val="22"/>
        </w:rPr>
      </w:pPr>
      <w:r w:rsidRPr="007800D9">
        <w:rPr>
          <w:rFonts w:ascii="Times New Roman" w:hAnsi="Times New Roman" w:cs="Times New Roman"/>
          <w:b/>
          <w:bCs/>
          <w:sz w:val="22"/>
          <w:szCs w:val="22"/>
        </w:rPr>
        <w:t>Tues., Sept. 1</w:t>
      </w:r>
      <w:r w:rsidR="00B52D82">
        <w:rPr>
          <w:rFonts w:ascii="Times New Roman" w:hAnsi="Times New Roman" w:cs="Times New Roman"/>
          <w:b/>
          <w:bCs/>
          <w:sz w:val="22"/>
          <w:szCs w:val="22"/>
        </w:rPr>
        <w:t>0</w:t>
      </w:r>
      <w:r w:rsidRPr="007800D9">
        <w:rPr>
          <w:rFonts w:ascii="Times New Roman" w:hAnsi="Times New Roman" w:cs="Times New Roman"/>
          <w:b/>
          <w:bCs/>
          <w:sz w:val="22"/>
          <w:szCs w:val="22"/>
        </w:rPr>
        <w:tab/>
      </w:r>
      <w:r w:rsidR="002E5A58" w:rsidRPr="007800D9">
        <w:rPr>
          <w:rFonts w:ascii="Times New Roman" w:hAnsi="Times New Roman" w:cs="Times New Roman"/>
          <w:bCs/>
          <w:sz w:val="22"/>
          <w:szCs w:val="22"/>
        </w:rPr>
        <w:t>Rachels, Ch. 4: Does Morality Depend on Religion?</w:t>
      </w:r>
    </w:p>
    <w:p w14:paraId="150DCC64" w14:textId="77777777" w:rsidR="00787F4A" w:rsidRPr="007800D9" w:rsidRDefault="00787F4A" w:rsidP="002E5A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sz w:val="22"/>
          <w:szCs w:val="22"/>
        </w:rPr>
      </w:pPr>
    </w:p>
    <w:p w14:paraId="4D66D612" w14:textId="55A9C003" w:rsidR="00787F4A" w:rsidRPr="007800D9" w:rsidRDefault="00787F4A" w:rsidP="002E5A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sz w:val="22"/>
          <w:szCs w:val="22"/>
        </w:rPr>
      </w:pPr>
      <w:r w:rsidRPr="007800D9">
        <w:rPr>
          <w:rFonts w:ascii="Times New Roman" w:hAnsi="Times New Roman" w:cs="Times New Roman"/>
          <w:b/>
          <w:bCs/>
          <w:sz w:val="22"/>
          <w:szCs w:val="22"/>
        </w:rPr>
        <w:t>Thurs., Sept. 1</w:t>
      </w:r>
      <w:r w:rsidR="00B52D82">
        <w:rPr>
          <w:rFonts w:ascii="Times New Roman" w:hAnsi="Times New Roman" w:cs="Times New Roman"/>
          <w:b/>
          <w:bCs/>
          <w:sz w:val="22"/>
          <w:szCs w:val="22"/>
        </w:rPr>
        <w:t>2</w:t>
      </w:r>
      <w:r w:rsidRPr="007800D9">
        <w:rPr>
          <w:rFonts w:ascii="Times New Roman" w:hAnsi="Times New Roman" w:cs="Times New Roman"/>
          <w:b/>
          <w:bCs/>
          <w:sz w:val="22"/>
          <w:szCs w:val="22"/>
        </w:rPr>
        <w:tab/>
      </w:r>
      <w:r w:rsidRPr="007800D9">
        <w:rPr>
          <w:rFonts w:ascii="Times New Roman" w:hAnsi="Times New Roman" w:cs="Times New Roman"/>
          <w:bCs/>
          <w:sz w:val="22"/>
          <w:szCs w:val="22"/>
        </w:rPr>
        <w:t>Locke, “Our Rights in a State of Nature” &lt;</w:t>
      </w:r>
      <w:r w:rsidR="0073545F">
        <w:rPr>
          <w:rFonts w:ascii="Times New Roman" w:hAnsi="Times New Roman" w:cs="Times New Roman"/>
          <w:bCs/>
          <w:sz w:val="22"/>
          <w:szCs w:val="22"/>
        </w:rPr>
        <w:t>Brightspace</w:t>
      </w:r>
      <w:r w:rsidRPr="007800D9">
        <w:rPr>
          <w:rFonts w:ascii="Times New Roman" w:hAnsi="Times New Roman" w:cs="Times New Roman"/>
          <w:bCs/>
          <w:sz w:val="22"/>
          <w:szCs w:val="22"/>
        </w:rPr>
        <w:t>&gt;</w:t>
      </w:r>
    </w:p>
    <w:p w14:paraId="727C8CAD" w14:textId="77777777" w:rsidR="00787F4A" w:rsidRPr="007800D9" w:rsidRDefault="00787F4A" w:rsidP="002E5A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sz w:val="22"/>
          <w:szCs w:val="22"/>
        </w:rPr>
      </w:pPr>
    </w:p>
    <w:p w14:paraId="4EA26A76" w14:textId="77777777" w:rsidR="002E5A58" w:rsidRPr="007800D9" w:rsidRDefault="002E5A58" w:rsidP="002E5A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sz w:val="22"/>
          <w:szCs w:val="22"/>
        </w:rPr>
      </w:pPr>
      <w:r w:rsidRPr="007800D9">
        <w:rPr>
          <w:rFonts w:ascii="Times New Roman" w:hAnsi="Times New Roman" w:cs="Times New Roman"/>
          <w:b/>
          <w:bCs/>
          <w:sz w:val="22"/>
          <w:szCs w:val="22"/>
        </w:rPr>
        <w:tab/>
      </w:r>
      <w:r w:rsidRPr="007800D9">
        <w:rPr>
          <w:rFonts w:ascii="Times New Roman" w:hAnsi="Times New Roman" w:cs="Times New Roman"/>
          <w:b/>
          <w:bCs/>
          <w:sz w:val="22"/>
          <w:szCs w:val="22"/>
        </w:rPr>
        <w:tab/>
      </w:r>
      <w:r w:rsidRPr="007800D9">
        <w:rPr>
          <w:rFonts w:ascii="Times New Roman" w:hAnsi="Times New Roman" w:cs="Times New Roman"/>
          <w:b/>
          <w:bCs/>
          <w:sz w:val="22"/>
          <w:szCs w:val="22"/>
        </w:rPr>
        <w:tab/>
        <w:t>PSYCHOLOGICAL AND ETHICAL EGOISM</w:t>
      </w:r>
    </w:p>
    <w:p w14:paraId="6E4C5630" w14:textId="419926FD" w:rsidR="00BC1008" w:rsidRPr="007800D9" w:rsidRDefault="00787F4A" w:rsidP="00BC10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sz w:val="22"/>
          <w:szCs w:val="22"/>
        </w:rPr>
      </w:pPr>
      <w:r w:rsidRPr="007800D9">
        <w:rPr>
          <w:rFonts w:ascii="Times New Roman" w:hAnsi="Times New Roman" w:cs="Times New Roman"/>
          <w:b/>
          <w:bCs/>
          <w:sz w:val="22"/>
          <w:szCs w:val="22"/>
        </w:rPr>
        <w:t xml:space="preserve">Tues., Sept. </w:t>
      </w:r>
      <w:r w:rsidR="00983914">
        <w:rPr>
          <w:rFonts w:ascii="Times New Roman" w:hAnsi="Times New Roman" w:cs="Times New Roman"/>
          <w:b/>
          <w:bCs/>
          <w:sz w:val="22"/>
          <w:szCs w:val="22"/>
        </w:rPr>
        <w:t>1</w:t>
      </w:r>
      <w:r w:rsidR="00B52D82">
        <w:rPr>
          <w:rFonts w:ascii="Times New Roman" w:hAnsi="Times New Roman" w:cs="Times New Roman"/>
          <w:b/>
          <w:bCs/>
          <w:sz w:val="22"/>
          <w:szCs w:val="22"/>
        </w:rPr>
        <w:t>7</w:t>
      </w:r>
      <w:r w:rsidRPr="007800D9">
        <w:rPr>
          <w:rFonts w:ascii="Times New Roman" w:hAnsi="Times New Roman" w:cs="Times New Roman"/>
          <w:b/>
          <w:bCs/>
          <w:sz w:val="22"/>
          <w:szCs w:val="22"/>
        </w:rPr>
        <w:tab/>
      </w:r>
      <w:r w:rsidR="002E5A58" w:rsidRPr="007800D9">
        <w:rPr>
          <w:rFonts w:ascii="Times New Roman" w:hAnsi="Times New Roman" w:cs="Times New Roman"/>
          <w:bCs/>
          <w:sz w:val="22"/>
          <w:szCs w:val="22"/>
        </w:rPr>
        <w:t>Rachels, Ch. 5: Ethical Egoism</w:t>
      </w:r>
    </w:p>
    <w:p w14:paraId="0193533F" w14:textId="77777777" w:rsidR="00BC1008" w:rsidRPr="007800D9" w:rsidRDefault="00BC1008" w:rsidP="00BC10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sz w:val="22"/>
          <w:szCs w:val="22"/>
        </w:rPr>
      </w:pPr>
    </w:p>
    <w:p w14:paraId="625C998C" w14:textId="35059DF5" w:rsidR="002E5A58" w:rsidRPr="007800D9" w:rsidRDefault="00787F4A" w:rsidP="002E5A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sz w:val="22"/>
          <w:szCs w:val="22"/>
        </w:rPr>
      </w:pPr>
      <w:r w:rsidRPr="007800D9">
        <w:rPr>
          <w:rFonts w:ascii="Times New Roman" w:hAnsi="Times New Roman" w:cs="Times New Roman"/>
          <w:b/>
          <w:bCs/>
          <w:sz w:val="22"/>
          <w:szCs w:val="22"/>
        </w:rPr>
        <w:t xml:space="preserve">Thurs., Sept. </w:t>
      </w:r>
      <w:r w:rsidR="00270321">
        <w:rPr>
          <w:rFonts w:ascii="Times New Roman" w:hAnsi="Times New Roman" w:cs="Times New Roman"/>
          <w:b/>
          <w:bCs/>
          <w:sz w:val="22"/>
          <w:szCs w:val="22"/>
        </w:rPr>
        <w:t>19</w:t>
      </w:r>
      <w:r w:rsidRPr="007800D9">
        <w:rPr>
          <w:rFonts w:ascii="Times New Roman" w:hAnsi="Times New Roman" w:cs="Times New Roman"/>
          <w:b/>
          <w:bCs/>
          <w:sz w:val="22"/>
          <w:szCs w:val="22"/>
        </w:rPr>
        <w:tab/>
      </w:r>
      <w:r w:rsidR="002E5A58" w:rsidRPr="007800D9">
        <w:rPr>
          <w:rFonts w:ascii="Times New Roman" w:hAnsi="Times New Roman" w:cs="Times New Roman"/>
          <w:b/>
          <w:bCs/>
          <w:sz w:val="22"/>
          <w:szCs w:val="22"/>
        </w:rPr>
        <w:t>Review for Exam 1</w:t>
      </w:r>
    </w:p>
    <w:p w14:paraId="1326CE84" w14:textId="77777777" w:rsidR="00CF0FD7" w:rsidRDefault="00CF0FD7" w:rsidP="00BC10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sz w:val="22"/>
          <w:szCs w:val="22"/>
        </w:rPr>
      </w:pPr>
    </w:p>
    <w:p w14:paraId="0E223079" w14:textId="3D3F4EEA" w:rsidR="00BC1008" w:rsidRPr="007800D9" w:rsidRDefault="00787F4A" w:rsidP="00BC10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sz w:val="22"/>
          <w:szCs w:val="22"/>
        </w:rPr>
      </w:pPr>
      <w:r w:rsidRPr="007800D9">
        <w:rPr>
          <w:rFonts w:ascii="Times New Roman" w:hAnsi="Times New Roman" w:cs="Times New Roman"/>
          <w:b/>
          <w:bCs/>
          <w:sz w:val="22"/>
          <w:szCs w:val="22"/>
        </w:rPr>
        <w:t>Tues., Sept. 2</w:t>
      </w:r>
      <w:r w:rsidR="00270321">
        <w:rPr>
          <w:rFonts w:ascii="Times New Roman" w:hAnsi="Times New Roman" w:cs="Times New Roman"/>
          <w:b/>
          <w:bCs/>
          <w:sz w:val="22"/>
          <w:szCs w:val="22"/>
        </w:rPr>
        <w:t>4</w:t>
      </w:r>
      <w:r w:rsidRPr="007800D9">
        <w:rPr>
          <w:rFonts w:ascii="Times New Roman" w:hAnsi="Times New Roman" w:cs="Times New Roman"/>
          <w:b/>
          <w:bCs/>
          <w:sz w:val="22"/>
          <w:szCs w:val="22"/>
        </w:rPr>
        <w:tab/>
      </w:r>
      <w:r w:rsidR="002E5A58" w:rsidRPr="007800D9">
        <w:rPr>
          <w:rFonts w:ascii="Times New Roman" w:hAnsi="Times New Roman" w:cs="Times New Roman"/>
          <w:b/>
          <w:bCs/>
          <w:sz w:val="22"/>
          <w:szCs w:val="22"/>
        </w:rPr>
        <w:t>EXAM 1</w:t>
      </w:r>
    </w:p>
    <w:p w14:paraId="50AA5BE9" w14:textId="77777777" w:rsidR="00BC1008" w:rsidRPr="007800D9" w:rsidRDefault="00BC1008" w:rsidP="00BC10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sz w:val="22"/>
          <w:szCs w:val="22"/>
        </w:rPr>
      </w:pPr>
    </w:p>
    <w:p w14:paraId="141D1B3A" w14:textId="3316C5AB" w:rsidR="00BC1008" w:rsidRDefault="00787F4A" w:rsidP="00BC10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sz w:val="22"/>
          <w:szCs w:val="22"/>
        </w:rPr>
      </w:pPr>
      <w:r w:rsidRPr="007800D9">
        <w:rPr>
          <w:rFonts w:ascii="Times New Roman" w:hAnsi="Times New Roman" w:cs="Times New Roman"/>
          <w:b/>
          <w:bCs/>
          <w:sz w:val="22"/>
          <w:szCs w:val="22"/>
        </w:rPr>
        <w:t>Thurs., Sept. 2</w:t>
      </w:r>
      <w:r w:rsidR="00270321">
        <w:rPr>
          <w:rFonts w:ascii="Times New Roman" w:hAnsi="Times New Roman" w:cs="Times New Roman"/>
          <w:b/>
          <w:bCs/>
          <w:sz w:val="22"/>
          <w:szCs w:val="22"/>
        </w:rPr>
        <w:t>6</w:t>
      </w:r>
      <w:r w:rsidRPr="007800D9">
        <w:rPr>
          <w:rFonts w:ascii="Times New Roman" w:hAnsi="Times New Roman" w:cs="Times New Roman"/>
          <w:b/>
          <w:bCs/>
          <w:sz w:val="22"/>
          <w:szCs w:val="22"/>
        </w:rPr>
        <w:tab/>
      </w:r>
      <w:r w:rsidR="00270321">
        <w:rPr>
          <w:rFonts w:ascii="Times New Roman" w:hAnsi="Times New Roman" w:cs="Times New Roman"/>
          <w:b/>
          <w:bCs/>
          <w:sz w:val="22"/>
          <w:szCs w:val="22"/>
        </w:rPr>
        <w:t xml:space="preserve">Special guest: filmmaker Loch </w:t>
      </w:r>
      <w:proofErr w:type="spellStart"/>
      <w:r w:rsidR="00270321">
        <w:rPr>
          <w:rFonts w:ascii="Times New Roman" w:hAnsi="Times New Roman" w:cs="Times New Roman"/>
          <w:b/>
          <w:bCs/>
          <w:sz w:val="22"/>
          <w:szCs w:val="22"/>
        </w:rPr>
        <w:t>Phillipps</w:t>
      </w:r>
      <w:proofErr w:type="spellEnd"/>
    </w:p>
    <w:p w14:paraId="542F93D6" w14:textId="77777777" w:rsidR="00F40D9D" w:rsidRDefault="00E207EC" w:rsidP="00BC10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sz w:val="22"/>
          <w:szCs w:val="22"/>
        </w:rPr>
      </w:pPr>
      <w:r>
        <w:rPr>
          <w:rFonts w:ascii="Times New Roman" w:hAnsi="Times New Roman" w:cs="Times New Roman"/>
          <w:b/>
          <w:bCs/>
          <w:sz w:val="22"/>
          <w:szCs w:val="22"/>
        </w:rPr>
        <w:tab/>
      </w:r>
      <w:r>
        <w:rPr>
          <w:rFonts w:ascii="Times New Roman" w:hAnsi="Times New Roman" w:cs="Times New Roman"/>
          <w:b/>
          <w:bCs/>
          <w:sz w:val="22"/>
          <w:szCs w:val="22"/>
        </w:rPr>
        <w:tab/>
      </w:r>
      <w:r>
        <w:rPr>
          <w:rFonts w:ascii="Times New Roman" w:hAnsi="Times New Roman" w:cs="Times New Roman"/>
          <w:b/>
          <w:bCs/>
          <w:sz w:val="22"/>
          <w:szCs w:val="22"/>
        </w:rPr>
        <w:tab/>
        <w:t xml:space="preserve">Loch will be presenting clips of his work in the Student Union Theater on </w:t>
      </w:r>
    </w:p>
    <w:p w14:paraId="0BA9FA68" w14:textId="49F90EA8" w:rsidR="00E207EC" w:rsidRDefault="00F40D9D" w:rsidP="00BC10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sz w:val="22"/>
          <w:szCs w:val="22"/>
        </w:rPr>
      </w:pPr>
      <w:r>
        <w:rPr>
          <w:rFonts w:ascii="Times New Roman" w:hAnsi="Times New Roman" w:cs="Times New Roman"/>
          <w:b/>
          <w:bCs/>
          <w:sz w:val="22"/>
          <w:szCs w:val="22"/>
        </w:rPr>
        <w:tab/>
      </w:r>
      <w:r>
        <w:rPr>
          <w:rFonts w:ascii="Times New Roman" w:hAnsi="Times New Roman" w:cs="Times New Roman"/>
          <w:b/>
          <w:bCs/>
          <w:sz w:val="22"/>
          <w:szCs w:val="22"/>
        </w:rPr>
        <w:tab/>
      </w:r>
      <w:r>
        <w:rPr>
          <w:rFonts w:ascii="Times New Roman" w:hAnsi="Times New Roman" w:cs="Times New Roman"/>
          <w:b/>
          <w:bCs/>
          <w:sz w:val="22"/>
          <w:szCs w:val="22"/>
        </w:rPr>
        <w:tab/>
      </w:r>
      <w:r w:rsidR="00E207EC">
        <w:rPr>
          <w:rFonts w:ascii="Times New Roman" w:hAnsi="Times New Roman" w:cs="Times New Roman"/>
          <w:b/>
          <w:bCs/>
          <w:sz w:val="22"/>
          <w:szCs w:val="22"/>
        </w:rPr>
        <w:t xml:space="preserve">Thursday evening </w:t>
      </w:r>
      <w:r w:rsidR="00161166">
        <w:rPr>
          <w:rFonts w:ascii="Times New Roman" w:hAnsi="Times New Roman" w:cs="Times New Roman"/>
          <w:b/>
          <w:bCs/>
          <w:sz w:val="22"/>
          <w:szCs w:val="22"/>
        </w:rPr>
        <w:t>as part of Diversity Week</w:t>
      </w:r>
      <w:r w:rsidR="00E207EC">
        <w:rPr>
          <w:rFonts w:ascii="Times New Roman" w:hAnsi="Times New Roman" w:cs="Times New Roman"/>
          <w:b/>
          <w:bCs/>
          <w:sz w:val="22"/>
          <w:szCs w:val="22"/>
        </w:rPr>
        <w:t xml:space="preserve"> </w:t>
      </w:r>
    </w:p>
    <w:p w14:paraId="4F8765C1" w14:textId="310F4D57" w:rsidR="00E207EC" w:rsidRPr="00E207EC" w:rsidRDefault="00E207EC" w:rsidP="00BC10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sz w:val="22"/>
          <w:szCs w:val="22"/>
        </w:rPr>
      </w:pPr>
      <w:r>
        <w:rPr>
          <w:rFonts w:ascii="Times New Roman" w:hAnsi="Times New Roman" w:cs="Times New Roman"/>
          <w:bCs/>
          <w:sz w:val="22"/>
          <w:szCs w:val="22"/>
        </w:rPr>
        <w:tab/>
      </w:r>
      <w:r>
        <w:rPr>
          <w:rFonts w:ascii="Times New Roman" w:hAnsi="Times New Roman" w:cs="Times New Roman"/>
          <w:bCs/>
          <w:sz w:val="22"/>
          <w:szCs w:val="22"/>
        </w:rPr>
        <w:tab/>
      </w:r>
      <w:r>
        <w:rPr>
          <w:rFonts w:ascii="Times New Roman" w:hAnsi="Times New Roman" w:cs="Times New Roman"/>
          <w:bCs/>
          <w:sz w:val="22"/>
          <w:szCs w:val="22"/>
        </w:rPr>
        <w:tab/>
      </w:r>
      <w:r w:rsidRPr="00E207EC">
        <w:rPr>
          <w:rFonts w:ascii="Times New Roman" w:hAnsi="Times New Roman" w:cs="Times New Roman"/>
          <w:b/>
          <w:bCs/>
          <w:sz w:val="22"/>
          <w:szCs w:val="22"/>
        </w:rPr>
        <w:t>READING TBA</w:t>
      </w:r>
    </w:p>
    <w:p w14:paraId="0F230A05" w14:textId="77777777" w:rsidR="00BC1008" w:rsidRDefault="00BC1008" w:rsidP="00BC10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sz w:val="22"/>
          <w:szCs w:val="22"/>
        </w:rPr>
      </w:pPr>
    </w:p>
    <w:p w14:paraId="0B79949D" w14:textId="29B67761" w:rsidR="00984D6A" w:rsidRDefault="00C6659B" w:rsidP="00984D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sz w:val="22"/>
          <w:szCs w:val="22"/>
        </w:rPr>
      </w:pPr>
      <w:r>
        <w:rPr>
          <w:rFonts w:ascii="Times New Roman" w:hAnsi="Times New Roman" w:cs="Times New Roman"/>
          <w:b/>
          <w:bCs/>
          <w:sz w:val="22"/>
          <w:szCs w:val="22"/>
        </w:rPr>
        <w:t>Tue</w:t>
      </w:r>
      <w:r w:rsidR="00984D6A" w:rsidRPr="007800D9">
        <w:rPr>
          <w:rFonts w:ascii="Times New Roman" w:hAnsi="Times New Roman" w:cs="Times New Roman"/>
          <w:b/>
          <w:bCs/>
          <w:sz w:val="22"/>
          <w:szCs w:val="22"/>
        </w:rPr>
        <w:t xml:space="preserve">s., Oct. </w:t>
      </w:r>
      <w:r w:rsidR="00270321">
        <w:rPr>
          <w:rFonts w:ascii="Times New Roman" w:hAnsi="Times New Roman" w:cs="Times New Roman"/>
          <w:b/>
          <w:bCs/>
          <w:sz w:val="22"/>
          <w:szCs w:val="22"/>
        </w:rPr>
        <w:t>1</w:t>
      </w:r>
      <w:r w:rsidR="00984D6A" w:rsidRPr="007800D9">
        <w:rPr>
          <w:rFonts w:ascii="Times New Roman" w:hAnsi="Times New Roman" w:cs="Times New Roman"/>
          <w:b/>
          <w:bCs/>
          <w:sz w:val="22"/>
          <w:szCs w:val="22"/>
        </w:rPr>
        <w:tab/>
      </w:r>
      <w:r w:rsidR="00270321" w:rsidRPr="007800D9">
        <w:rPr>
          <w:rFonts w:ascii="Times New Roman" w:hAnsi="Times New Roman" w:cs="Times New Roman"/>
          <w:b/>
          <w:bCs/>
          <w:sz w:val="22"/>
          <w:szCs w:val="22"/>
        </w:rPr>
        <w:t>IN-CLASS EXERCISE: TROLLEY PROBLEMS</w:t>
      </w:r>
    </w:p>
    <w:p w14:paraId="28303A5B" w14:textId="77777777" w:rsidR="00270321" w:rsidRPr="007800D9" w:rsidRDefault="00270321" w:rsidP="00984D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sz w:val="22"/>
          <w:szCs w:val="22"/>
        </w:rPr>
      </w:pPr>
    </w:p>
    <w:p w14:paraId="0EA3CE63" w14:textId="77777777" w:rsidR="00270321" w:rsidRPr="007800D9" w:rsidRDefault="00270321" w:rsidP="002703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sz w:val="22"/>
          <w:szCs w:val="22"/>
        </w:rPr>
      </w:pPr>
      <w:r w:rsidRPr="007800D9">
        <w:rPr>
          <w:rFonts w:ascii="Times New Roman" w:hAnsi="Times New Roman" w:cs="Times New Roman"/>
          <w:b/>
          <w:bCs/>
          <w:sz w:val="22"/>
          <w:szCs w:val="22"/>
        </w:rPr>
        <w:tab/>
      </w:r>
      <w:r w:rsidRPr="007800D9">
        <w:rPr>
          <w:rFonts w:ascii="Times New Roman" w:hAnsi="Times New Roman" w:cs="Times New Roman"/>
          <w:b/>
          <w:bCs/>
          <w:sz w:val="22"/>
          <w:szCs w:val="22"/>
        </w:rPr>
        <w:tab/>
      </w:r>
      <w:r w:rsidRPr="007800D9">
        <w:rPr>
          <w:rFonts w:ascii="Times New Roman" w:hAnsi="Times New Roman" w:cs="Times New Roman"/>
          <w:b/>
          <w:bCs/>
          <w:sz w:val="22"/>
          <w:szCs w:val="22"/>
        </w:rPr>
        <w:tab/>
        <w:t>UTILITARIANISM</w:t>
      </w:r>
      <w:r>
        <w:rPr>
          <w:rFonts w:ascii="Times New Roman" w:hAnsi="Times New Roman" w:cs="Times New Roman"/>
          <w:b/>
          <w:bCs/>
          <w:sz w:val="22"/>
          <w:szCs w:val="22"/>
        </w:rPr>
        <w:t xml:space="preserve"> vs. KANTIANISM</w:t>
      </w:r>
    </w:p>
    <w:p w14:paraId="092B92EE" w14:textId="093455A8" w:rsidR="00984D6A" w:rsidRDefault="00984D6A" w:rsidP="00984D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sz w:val="22"/>
          <w:szCs w:val="22"/>
        </w:rPr>
      </w:pPr>
      <w:r w:rsidRPr="007800D9">
        <w:rPr>
          <w:rFonts w:ascii="Times New Roman" w:hAnsi="Times New Roman" w:cs="Times New Roman"/>
          <w:b/>
          <w:bCs/>
          <w:sz w:val="22"/>
          <w:szCs w:val="22"/>
        </w:rPr>
        <w:t>T</w:t>
      </w:r>
      <w:r w:rsidR="00C6659B">
        <w:rPr>
          <w:rFonts w:ascii="Times New Roman" w:hAnsi="Times New Roman" w:cs="Times New Roman"/>
          <w:b/>
          <w:bCs/>
          <w:sz w:val="22"/>
          <w:szCs w:val="22"/>
        </w:rPr>
        <w:t>hur</w:t>
      </w:r>
      <w:r w:rsidRPr="007800D9">
        <w:rPr>
          <w:rFonts w:ascii="Times New Roman" w:hAnsi="Times New Roman" w:cs="Times New Roman"/>
          <w:b/>
          <w:bCs/>
          <w:sz w:val="22"/>
          <w:szCs w:val="22"/>
        </w:rPr>
        <w:t xml:space="preserve">s., Oct. </w:t>
      </w:r>
      <w:r w:rsidR="00270321">
        <w:rPr>
          <w:rFonts w:ascii="Times New Roman" w:hAnsi="Times New Roman" w:cs="Times New Roman"/>
          <w:b/>
          <w:bCs/>
          <w:sz w:val="22"/>
          <w:szCs w:val="22"/>
        </w:rPr>
        <w:t>3</w:t>
      </w:r>
      <w:r w:rsidRPr="007800D9">
        <w:rPr>
          <w:rFonts w:ascii="Times New Roman" w:hAnsi="Times New Roman" w:cs="Times New Roman"/>
          <w:b/>
          <w:bCs/>
          <w:sz w:val="22"/>
          <w:szCs w:val="22"/>
        </w:rPr>
        <w:tab/>
      </w:r>
      <w:r w:rsidR="00270321" w:rsidRPr="007800D9">
        <w:rPr>
          <w:rFonts w:ascii="Times New Roman" w:hAnsi="Times New Roman" w:cs="Times New Roman"/>
          <w:bCs/>
          <w:sz w:val="22"/>
          <w:szCs w:val="22"/>
        </w:rPr>
        <w:t>Rachels, Ch. 7: The Utilitarian Approach</w:t>
      </w:r>
    </w:p>
    <w:p w14:paraId="5A8EB214" w14:textId="77777777" w:rsidR="00984D6A" w:rsidRPr="007800D9" w:rsidRDefault="00984D6A" w:rsidP="00BC10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sz w:val="22"/>
          <w:szCs w:val="22"/>
        </w:rPr>
      </w:pPr>
    </w:p>
    <w:p w14:paraId="14FD3D39" w14:textId="34CC34E8" w:rsidR="00B14A4D" w:rsidRPr="007800D9" w:rsidRDefault="00F47CF7" w:rsidP="00F47C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20" w:hanging="1620"/>
        <w:rPr>
          <w:rFonts w:ascii="Times New Roman" w:hAnsi="Times New Roman" w:cs="Times New Roman"/>
          <w:bCs/>
          <w:sz w:val="22"/>
          <w:szCs w:val="22"/>
        </w:rPr>
      </w:pPr>
      <w:r w:rsidRPr="007800D9">
        <w:rPr>
          <w:rFonts w:ascii="Times New Roman" w:hAnsi="Times New Roman" w:cs="Times New Roman"/>
          <w:b/>
          <w:bCs/>
          <w:sz w:val="22"/>
          <w:szCs w:val="22"/>
        </w:rPr>
        <w:t xml:space="preserve">Tues., Oct. </w:t>
      </w:r>
      <w:r w:rsidR="00270321">
        <w:rPr>
          <w:rFonts w:ascii="Times New Roman" w:hAnsi="Times New Roman" w:cs="Times New Roman"/>
          <w:b/>
          <w:bCs/>
          <w:sz w:val="22"/>
          <w:szCs w:val="22"/>
        </w:rPr>
        <w:t>8</w:t>
      </w:r>
      <w:r w:rsidRPr="007800D9">
        <w:rPr>
          <w:rFonts w:ascii="Times New Roman" w:hAnsi="Times New Roman" w:cs="Times New Roman"/>
          <w:b/>
          <w:bCs/>
          <w:sz w:val="22"/>
          <w:szCs w:val="22"/>
        </w:rPr>
        <w:tab/>
      </w:r>
      <w:r w:rsidR="00270321" w:rsidRPr="007800D9">
        <w:rPr>
          <w:rFonts w:ascii="Times New Roman" w:hAnsi="Times New Roman" w:cs="Times New Roman"/>
          <w:bCs/>
          <w:sz w:val="22"/>
          <w:szCs w:val="22"/>
        </w:rPr>
        <w:t>Rachels, Ch. 8: The Debate Over Utilitarianism</w:t>
      </w:r>
    </w:p>
    <w:p w14:paraId="3F21B4F3" w14:textId="77777777" w:rsidR="00CE5282" w:rsidRDefault="00CE5282" w:rsidP="002E5A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sz w:val="22"/>
          <w:szCs w:val="22"/>
        </w:rPr>
      </w:pPr>
    </w:p>
    <w:p w14:paraId="4B611C2E" w14:textId="69D1D0D8" w:rsidR="00F5512F" w:rsidRDefault="00CE5282" w:rsidP="002703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20" w:hanging="1620"/>
        <w:rPr>
          <w:rFonts w:ascii="Times New Roman" w:hAnsi="Times New Roman" w:cs="Times New Roman"/>
          <w:bCs/>
          <w:sz w:val="22"/>
          <w:szCs w:val="22"/>
        </w:rPr>
      </w:pPr>
      <w:r w:rsidRPr="0007764E">
        <w:rPr>
          <w:rFonts w:ascii="Times New Roman" w:hAnsi="Times New Roman" w:cs="Times New Roman"/>
          <w:b/>
          <w:bCs/>
          <w:sz w:val="22"/>
          <w:szCs w:val="22"/>
        </w:rPr>
        <w:t>Thurs., Oct. 1</w:t>
      </w:r>
      <w:r w:rsidR="00270321">
        <w:rPr>
          <w:rFonts w:ascii="Times New Roman" w:hAnsi="Times New Roman" w:cs="Times New Roman"/>
          <w:b/>
          <w:bCs/>
          <w:sz w:val="22"/>
          <w:szCs w:val="22"/>
        </w:rPr>
        <w:t>0</w:t>
      </w:r>
      <w:r>
        <w:rPr>
          <w:rFonts w:ascii="Times New Roman" w:hAnsi="Times New Roman" w:cs="Times New Roman"/>
          <w:bCs/>
          <w:sz w:val="22"/>
          <w:szCs w:val="22"/>
        </w:rPr>
        <w:tab/>
      </w:r>
      <w:proofErr w:type="spellStart"/>
      <w:r w:rsidR="00270321" w:rsidRPr="007800D9">
        <w:rPr>
          <w:rFonts w:ascii="Times New Roman" w:hAnsi="Times New Roman" w:cs="Times New Roman"/>
          <w:bCs/>
          <w:sz w:val="22"/>
          <w:szCs w:val="22"/>
        </w:rPr>
        <w:t>Sandel</w:t>
      </w:r>
      <w:proofErr w:type="spellEnd"/>
      <w:r w:rsidR="00270321" w:rsidRPr="007800D9">
        <w:rPr>
          <w:rFonts w:ascii="Times New Roman" w:hAnsi="Times New Roman" w:cs="Times New Roman"/>
          <w:bCs/>
          <w:sz w:val="22"/>
          <w:szCs w:val="22"/>
        </w:rPr>
        <w:t>, “What Matters is the Motive: Immanuel Kant,” p. 103-</w:t>
      </w:r>
      <w:r w:rsidR="00270321">
        <w:rPr>
          <w:rFonts w:ascii="Times New Roman" w:hAnsi="Times New Roman" w:cs="Times New Roman"/>
          <w:bCs/>
          <w:sz w:val="22"/>
          <w:szCs w:val="22"/>
        </w:rPr>
        <w:t>129</w:t>
      </w:r>
      <w:r w:rsidR="00270321" w:rsidRPr="007800D9">
        <w:rPr>
          <w:rFonts w:ascii="Times New Roman" w:hAnsi="Times New Roman" w:cs="Times New Roman"/>
          <w:bCs/>
          <w:sz w:val="22"/>
          <w:szCs w:val="22"/>
        </w:rPr>
        <w:t xml:space="preserve"> only &lt;</w:t>
      </w:r>
      <w:r w:rsidR="00270321">
        <w:rPr>
          <w:rFonts w:ascii="Times New Roman" w:hAnsi="Times New Roman" w:cs="Times New Roman"/>
          <w:bCs/>
          <w:sz w:val="22"/>
          <w:szCs w:val="22"/>
        </w:rPr>
        <w:t>Brightspace</w:t>
      </w:r>
      <w:r w:rsidR="00270321" w:rsidRPr="007800D9">
        <w:rPr>
          <w:rFonts w:ascii="Times New Roman" w:hAnsi="Times New Roman" w:cs="Times New Roman"/>
          <w:bCs/>
          <w:sz w:val="22"/>
          <w:szCs w:val="22"/>
        </w:rPr>
        <w:t>&gt;</w:t>
      </w:r>
      <w:r w:rsidR="00270321">
        <w:rPr>
          <w:rFonts w:ascii="Times New Roman" w:hAnsi="Times New Roman" w:cs="Times New Roman"/>
          <w:bCs/>
          <w:sz w:val="22"/>
          <w:szCs w:val="22"/>
        </w:rPr>
        <w:t>Read “</w:t>
      </w:r>
      <w:proofErr w:type="spellStart"/>
      <w:r w:rsidR="00270321">
        <w:rPr>
          <w:rFonts w:ascii="Times New Roman" w:hAnsi="Times New Roman" w:cs="Times New Roman"/>
          <w:bCs/>
          <w:sz w:val="22"/>
          <w:szCs w:val="22"/>
        </w:rPr>
        <w:t>Sandel</w:t>
      </w:r>
      <w:proofErr w:type="spellEnd"/>
      <w:r w:rsidR="00270321">
        <w:rPr>
          <w:rFonts w:ascii="Times New Roman" w:hAnsi="Times New Roman" w:cs="Times New Roman"/>
          <w:bCs/>
          <w:sz w:val="22"/>
          <w:szCs w:val="22"/>
        </w:rPr>
        <w:t>, What Matters is the Motive: Immanuel Kant, Questions and Vocabulary.” Think about the questions that apply to pages 103-129 and be sure to familiarize yourself with any unfamiliar vocabulary. Be prepared to discuss in class.</w:t>
      </w:r>
    </w:p>
    <w:p w14:paraId="57989206" w14:textId="77777777" w:rsidR="00CF0FD7" w:rsidRDefault="00CF0FD7" w:rsidP="00F47C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20" w:hanging="1620"/>
        <w:rPr>
          <w:rFonts w:ascii="Times New Roman" w:hAnsi="Times New Roman" w:cs="Times New Roman"/>
          <w:bCs/>
          <w:sz w:val="22"/>
          <w:szCs w:val="22"/>
        </w:rPr>
      </w:pPr>
    </w:p>
    <w:p w14:paraId="4A5BC772" w14:textId="4AFF59A2" w:rsidR="00F47CF7" w:rsidRDefault="00787F4A" w:rsidP="00F47C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20" w:hanging="1620"/>
        <w:rPr>
          <w:rFonts w:ascii="Times New Roman" w:hAnsi="Times New Roman" w:cs="Times New Roman"/>
          <w:bCs/>
          <w:sz w:val="22"/>
          <w:szCs w:val="22"/>
        </w:rPr>
      </w:pPr>
      <w:r w:rsidRPr="007800D9">
        <w:rPr>
          <w:rFonts w:ascii="Times New Roman" w:hAnsi="Times New Roman" w:cs="Times New Roman"/>
          <w:b/>
          <w:bCs/>
          <w:sz w:val="22"/>
          <w:szCs w:val="22"/>
        </w:rPr>
        <w:t>T</w:t>
      </w:r>
      <w:r w:rsidR="00CE5282">
        <w:rPr>
          <w:rFonts w:ascii="Times New Roman" w:hAnsi="Times New Roman" w:cs="Times New Roman"/>
          <w:b/>
          <w:bCs/>
          <w:sz w:val="22"/>
          <w:szCs w:val="22"/>
        </w:rPr>
        <w:t>ue</w:t>
      </w:r>
      <w:r w:rsidRPr="007800D9">
        <w:rPr>
          <w:rFonts w:ascii="Times New Roman" w:hAnsi="Times New Roman" w:cs="Times New Roman"/>
          <w:b/>
          <w:bCs/>
          <w:sz w:val="22"/>
          <w:szCs w:val="22"/>
        </w:rPr>
        <w:t>s., Oct. 1</w:t>
      </w:r>
      <w:r w:rsidR="00270321">
        <w:rPr>
          <w:rFonts w:ascii="Times New Roman" w:hAnsi="Times New Roman" w:cs="Times New Roman"/>
          <w:b/>
          <w:bCs/>
          <w:sz w:val="22"/>
          <w:szCs w:val="22"/>
        </w:rPr>
        <w:t>5</w:t>
      </w:r>
      <w:r w:rsidRPr="007800D9">
        <w:rPr>
          <w:rFonts w:ascii="Times New Roman" w:hAnsi="Times New Roman" w:cs="Times New Roman"/>
          <w:b/>
          <w:bCs/>
          <w:sz w:val="22"/>
          <w:szCs w:val="22"/>
        </w:rPr>
        <w:tab/>
      </w:r>
      <w:r w:rsidR="00F47CF7">
        <w:rPr>
          <w:rFonts w:ascii="Times New Roman" w:hAnsi="Times New Roman" w:cs="Times New Roman"/>
          <w:bCs/>
          <w:sz w:val="22"/>
          <w:szCs w:val="22"/>
        </w:rPr>
        <w:t>Read “</w:t>
      </w:r>
      <w:proofErr w:type="spellStart"/>
      <w:r w:rsidR="00F47CF7">
        <w:rPr>
          <w:rFonts w:ascii="Times New Roman" w:hAnsi="Times New Roman" w:cs="Times New Roman"/>
          <w:bCs/>
          <w:sz w:val="22"/>
          <w:szCs w:val="22"/>
        </w:rPr>
        <w:t>Sandel</w:t>
      </w:r>
      <w:proofErr w:type="spellEnd"/>
      <w:r w:rsidR="00F47CF7">
        <w:rPr>
          <w:rFonts w:ascii="Times New Roman" w:hAnsi="Times New Roman" w:cs="Times New Roman"/>
          <w:bCs/>
          <w:sz w:val="22"/>
          <w:szCs w:val="22"/>
        </w:rPr>
        <w:t>, What Matters is the Motive: Immanuel Kant, Questions and Vocabulary.” Think about the questions that apply to pages 129-139 and be sure to familiarize yourself with any unfamiliar vocabulary. Be prepared to discuss in class.</w:t>
      </w:r>
    </w:p>
    <w:p w14:paraId="1E945050" w14:textId="65FD8F3E" w:rsidR="006D7596" w:rsidRDefault="006D7596" w:rsidP="006D75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20"/>
        <w:rPr>
          <w:rFonts w:ascii="Times New Roman" w:hAnsi="Times New Roman" w:cs="Times New Roman"/>
          <w:bCs/>
          <w:sz w:val="22"/>
          <w:szCs w:val="22"/>
        </w:rPr>
      </w:pPr>
    </w:p>
    <w:p w14:paraId="0DDB99B1" w14:textId="49F76911" w:rsidR="001C59C4" w:rsidRPr="007800D9" w:rsidRDefault="00787F4A" w:rsidP="004319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20" w:hanging="1620"/>
        <w:rPr>
          <w:rFonts w:ascii="Times New Roman" w:hAnsi="Times New Roman" w:cs="Times New Roman"/>
          <w:bCs/>
          <w:sz w:val="22"/>
          <w:szCs w:val="22"/>
        </w:rPr>
      </w:pPr>
      <w:r w:rsidRPr="007800D9">
        <w:rPr>
          <w:rFonts w:ascii="Times New Roman" w:hAnsi="Times New Roman" w:cs="Times New Roman"/>
          <w:b/>
          <w:bCs/>
          <w:sz w:val="22"/>
          <w:szCs w:val="22"/>
        </w:rPr>
        <w:t>T</w:t>
      </w:r>
      <w:r w:rsidR="00CE5282">
        <w:rPr>
          <w:rFonts w:ascii="Times New Roman" w:hAnsi="Times New Roman" w:cs="Times New Roman"/>
          <w:b/>
          <w:bCs/>
          <w:sz w:val="22"/>
          <w:szCs w:val="22"/>
        </w:rPr>
        <w:t>hur</w:t>
      </w:r>
      <w:r w:rsidRPr="007800D9">
        <w:rPr>
          <w:rFonts w:ascii="Times New Roman" w:hAnsi="Times New Roman" w:cs="Times New Roman"/>
          <w:b/>
          <w:bCs/>
          <w:sz w:val="22"/>
          <w:szCs w:val="22"/>
        </w:rPr>
        <w:t xml:space="preserve">s., Oct. </w:t>
      </w:r>
      <w:r w:rsidR="00983914">
        <w:rPr>
          <w:rFonts w:ascii="Times New Roman" w:hAnsi="Times New Roman" w:cs="Times New Roman"/>
          <w:b/>
          <w:bCs/>
          <w:sz w:val="22"/>
          <w:szCs w:val="22"/>
        </w:rPr>
        <w:t>1</w:t>
      </w:r>
      <w:r w:rsidR="00270321">
        <w:rPr>
          <w:rFonts w:ascii="Times New Roman" w:hAnsi="Times New Roman" w:cs="Times New Roman"/>
          <w:b/>
          <w:bCs/>
          <w:sz w:val="22"/>
          <w:szCs w:val="22"/>
        </w:rPr>
        <w:t>7</w:t>
      </w:r>
      <w:r w:rsidRPr="007800D9">
        <w:rPr>
          <w:rFonts w:ascii="Times New Roman" w:hAnsi="Times New Roman" w:cs="Times New Roman"/>
          <w:b/>
          <w:bCs/>
          <w:sz w:val="22"/>
          <w:szCs w:val="22"/>
        </w:rPr>
        <w:tab/>
      </w:r>
      <w:r w:rsidR="00431936">
        <w:rPr>
          <w:rFonts w:ascii="Times New Roman" w:hAnsi="Times New Roman" w:cs="Times New Roman"/>
          <w:b/>
          <w:bCs/>
          <w:sz w:val="22"/>
          <w:szCs w:val="22"/>
        </w:rPr>
        <w:t>Review for Exam 2</w:t>
      </w:r>
    </w:p>
    <w:p w14:paraId="33119E7E" w14:textId="0C442A14" w:rsidR="00BC1008" w:rsidRPr="007800D9" w:rsidRDefault="00BC1008" w:rsidP="00BC10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sz w:val="22"/>
          <w:szCs w:val="22"/>
        </w:rPr>
      </w:pPr>
    </w:p>
    <w:p w14:paraId="7D789399" w14:textId="4A4558FF" w:rsidR="00431936" w:rsidRPr="007800D9" w:rsidRDefault="00787F4A" w:rsidP="00431936">
      <w:pPr>
        <w:widowControl w:val="0"/>
        <w:tabs>
          <w:tab w:val="left" w:pos="1710"/>
        </w:tabs>
        <w:autoSpaceDE w:val="0"/>
        <w:autoSpaceDN w:val="0"/>
        <w:adjustRightInd w:val="0"/>
        <w:rPr>
          <w:rFonts w:ascii="Times New Roman" w:hAnsi="Times New Roman" w:cs="Times New Roman"/>
          <w:b/>
          <w:bCs/>
          <w:sz w:val="22"/>
          <w:szCs w:val="22"/>
        </w:rPr>
      </w:pPr>
      <w:r w:rsidRPr="007800D9">
        <w:rPr>
          <w:rFonts w:ascii="Times New Roman" w:hAnsi="Times New Roman" w:cs="Times New Roman"/>
          <w:b/>
          <w:bCs/>
          <w:sz w:val="22"/>
          <w:szCs w:val="22"/>
        </w:rPr>
        <w:t>T</w:t>
      </w:r>
      <w:r w:rsidR="00CE5282">
        <w:rPr>
          <w:rFonts w:ascii="Times New Roman" w:hAnsi="Times New Roman" w:cs="Times New Roman"/>
          <w:b/>
          <w:bCs/>
          <w:sz w:val="22"/>
          <w:szCs w:val="22"/>
        </w:rPr>
        <w:t>ue</w:t>
      </w:r>
      <w:r w:rsidRPr="007800D9">
        <w:rPr>
          <w:rFonts w:ascii="Times New Roman" w:hAnsi="Times New Roman" w:cs="Times New Roman"/>
          <w:b/>
          <w:bCs/>
          <w:sz w:val="22"/>
          <w:szCs w:val="22"/>
        </w:rPr>
        <w:t>s., Oct. 2</w:t>
      </w:r>
      <w:r w:rsidR="00270321">
        <w:rPr>
          <w:rFonts w:ascii="Times New Roman" w:hAnsi="Times New Roman" w:cs="Times New Roman"/>
          <w:b/>
          <w:bCs/>
          <w:sz w:val="22"/>
          <w:szCs w:val="22"/>
        </w:rPr>
        <w:t>2</w:t>
      </w:r>
      <w:r w:rsidR="00431936">
        <w:rPr>
          <w:rFonts w:ascii="Times New Roman" w:hAnsi="Times New Roman" w:cs="Times New Roman"/>
          <w:b/>
          <w:bCs/>
          <w:sz w:val="22"/>
          <w:szCs w:val="22"/>
        </w:rPr>
        <w:tab/>
      </w:r>
      <w:r w:rsidR="00431936" w:rsidRPr="007800D9">
        <w:rPr>
          <w:rFonts w:ascii="Times New Roman" w:hAnsi="Times New Roman" w:cs="Times New Roman"/>
          <w:b/>
          <w:bCs/>
          <w:sz w:val="22"/>
          <w:szCs w:val="22"/>
        </w:rPr>
        <w:t>EXAM 2</w:t>
      </w:r>
    </w:p>
    <w:p w14:paraId="2436DB2A" w14:textId="65643A97" w:rsidR="001C59C4" w:rsidRPr="007800D9" w:rsidRDefault="001C59C4" w:rsidP="00B72B1B">
      <w:pPr>
        <w:widowControl w:val="0"/>
        <w:tabs>
          <w:tab w:val="left" w:pos="560"/>
          <w:tab w:val="left" w:pos="1120"/>
          <w:tab w:val="left" w:pos="168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710"/>
        <w:rPr>
          <w:rFonts w:ascii="Times New Roman" w:hAnsi="Times New Roman" w:cs="Times New Roman"/>
          <w:b/>
          <w:bCs/>
          <w:sz w:val="22"/>
          <w:szCs w:val="22"/>
        </w:rPr>
      </w:pPr>
    </w:p>
    <w:p w14:paraId="7BC7C237" w14:textId="3D6D0B5C" w:rsidR="00924FCE" w:rsidRPr="007800D9" w:rsidRDefault="00BC1008" w:rsidP="00924F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sz w:val="22"/>
          <w:szCs w:val="22"/>
        </w:rPr>
      </w:pPr>
      <w:r w:rsidRPr="007800D9">
        <w:rPr>
          <w:rFonts w:ascii="Times New Roman" w:hAnsi="Times New Roman" w:cs="Times New Roman"/>
          <w:b/>
          <w:bCs/>
          <w:sz w:val="22"/>
          <w:szCs w:val="22"/>
        </w:rPr>
        <w:t>T</w:t>
      </w:r>
      <w:r w:rsidR="006B6F7A" w:rsidRPr="007800D9">
        <w:rPr>
          <w:rFonts w:ascii="Times New Roman" w:hAnsi="Times New Roman" w:cs="Times New Roman"/>
          <w:b/>
          <w:bCs/>
          <w:sz w:val="22"/>
          <w:szCs w:val="22"/>
        </w:rPr>
        <w:t>hurs</w:t>
      </w:r>
      <w:r w:rsidRPr="007800D9">
        <w:rPr>
          <w:rFonts w:ascii="Times New Roman" w:hAnsi="Times New Roman" w:cs="Times New Roman"/>
          <w:b/>
          <w:bCs/>
          <w:sz w:val="22"/>
          <w:szCs w:val="22"/>
        </w:rPr>
        <w:t xml:space="preserve">., </w:t>
      </w:r>
      <w:r w:rsidR="006B6F7A" w:rsidRPr="007800D9">
        <w:rPr>
          <w:rFonts w:ascii="Times New Roman" w:hAnsi="Times New Roman" w:cs="Times New Roman"/>
          <w:b/>
          <w:bCs/>
          <w:sz w:val="22"/>
          <w:szCs w:val="22"/>
        </w:rPr>
        <w:t>Oct</w:t>
      </w:r>
      <w:r w:rsidRPr="007800D9">
        <w:rPr>
          <w:rFonts w:ascii="Times New Roman" w:hAnsi="Times New Roman" w:cs="Times New Roman"/>
          <w:b/>
          <w:bCs/>
          <w:sz w:val="22"/>
          <w:szCs w:val="22"/>
        </w:rPr>
        <w:t xml:space="preserve">. </w:t>
      </w:r>
      <w:r w:rsidR="006B6F7A" w:rsidRPr="007800D9">
        <w:rPr>
          <w:rFonts w:ascii="Times New Roman" w:hAnsi="Times New Roman" w:cs="Times New Roman"/>
          <w:b/>
          <w:bCs/>
          <w:sz w:val="22"/>
          <w:szCs w:val="22"/>
        </w:rPr>
        <w:t>2</w:t>
      </w:r>
      <w:r w:rsidR="00270321">
        <w:rPr>
          <w:rFonts w:ascii="Times New Roman" w:hAnsi="Times New Roman" w:cs="Times New Roman"/>
          <w:b/>
          <w:bCs/>
          <w:sz w:val="22"/>
          <w:szCs w:val="22"/>
        </w:rPr>
        <w:t>4</w:t>
      </w:r>
      <w:r w:rsidRPr="007800D9">
        <w:rPr>
          <w:rFonts w:ascii="Times New Roman" w:hAnsi="Times New Roman" w:cs="Times New Roman"/>
          <w:b/>
          <w:bCs/>
          <w:sz w:val="22"/>
          <w:szCs w:val="22"/>
        </w:rPr>
        <w:tab/>
      </w:r>
      <w:r w:rsidR="00924FCE" w:rsidRPr="007800D9">
        <w:rPr>
          <w:rFonts w:ascii="Times New Roman" w:hAnsi="Times New Roman" w:cs="Times New Roman"/>
          <w:bCs/>
          <w:sz w:val="22"/>
          <w:szCs w:val="22"/>
        </w:rPr>
        <w:t>Singer, “Ethics and Intuitions” &lt;</w:t>
      </w:r>
      <w:r w:rsidR="00924FCE">
        <w:rPr>
          <w:rFonts w:ascii="Times New Roman" w:hAnsi="Times New Roman" w:cs="Times New Roman"/>
          <w:bCs/>
          <w:sz w:val="22"/>
          <w:szCs w:val="22"/>
        </w:rPr>
        <w:t>Brightspace</w:t>
      </w:r>
      <w:r w:rsidR="00924FCE" w:rsidRPr="007800D9">
        <w:rPr>
          <w:rFonts w:ascii="Times New Roman" w:hAnsi="Times New Roman" w:cs="Times New Roman"/>
          <w:bCs/>
          <w:sz w:val="22"/>
          <w:szCs w:val="22"/>
        </w:rPr>
        <w:t>&gt;</w:t>
      </w:r>
      <w:r w:rsidR="00924FCE">
        <w:rPr>
          <w:rFonts w:ascii="Times New Roman" w:hAnsi="Times New Roman" w:cs="Times New Roman"/>
          <w:bCs/>
          <w:sz w:val="22"/>
          <w:szCs w:val="22"/>
        </w:rPr>
        <w:t>, p. 331-342 only</w:t>
      </w:r>
    </w:p>
    <w:p w14:paraId="3972C30D" w14:textId="77777777" w:rsidR="00924FCE" w:rsidRPr="007800D9" w:rsidRDefault="00924FCE" w:rsidP="00924F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sz w:val="22"/>
          <w:szCs w:val="22"/>
        </w:rPr>
      </w:pPr>
      <w:r w:rsidRPr="007800D9">
        <w:rPr>
          <w:rFonts w:ascii="Times New Roman" w:hAnsi="Times New Roman" w:cs="Times New Roman"/>
          <w:b/>
          <w:bCs/>
          <w:sz w:val="22"/>
          <w:szCs w:val="22"/>
        </w:rPr>
        <w:tab/>
      </w:r>
      <w:r w:rsidRPr="007800D9">
        <w:rPr>
          <w:rFonts w:ascii="Times New Roman" w:hAnsi="Times New Roman" w:cs="Times New Roman"/>
          <w:b/>
          <w:bCs/>
          <w:sz w:val="22"/>
          <w:szCs w:val="22"/>
        </w:rPr>
        <w:tab/>
      </w:r>
      <w:r w:rsidRPr="007800D9">
        <w:rPr>
          <w:rFonts w:ascii="Times New Roman" w:hAnsi="Times New Roman" w:cs="Times New Roman"/>
          <w:b/>
          <w:bCs/>
          <w:sz w:val="22"/>
          <w:szCs w:val="22"/>
        </w:rPr>
        <w:tab/>
      </w:r>
      <w:r w:rsidRPr="007800D9">
        <w:rPr>
          <w:rFonts w:ascii="Times New Roman" w:hAnsi="Times New Roman" w:cs="Times New Roman"/>
          <w:bCs/>
          <w:sz w:val="22"/>
          <w:szCs w:val="22"/>
        </w:rPr>
        <w:t>Read “Questions for Thought” and be prepared to discuss in class.</w:t>
      </w:r>
    </w:p>
    <w:p w14:paraId="02B18D89" w14:textId="77777777" w:rsidR="00924FCE" w:rsidRDefault="00924FCE" w:rsidP="00924F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sz w:val="22"/>
          <w:szCs w:val="22"/>
        </w:rPr>
      </w:pPr>
    </w:p>
    <w:p w14:paraId="55D97744" w14:textId="06D52295" w:rsidR="00924FCE" w:rsidRPr="007800D9" w:rsidRDefault="00BC1008" w:rsidP="00924F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sz w:val="22"/>
          <w:szCs w:val="22"/>
        </w:rPr>
      </w:pPr>
      <w:r w:rsidRPr="007800D9">
        <w:rPr>
          <w:rFonts w:ascii="Times New Roman" w:hAnsi="Times New Roman" w:cs="Times New Roman"/>
          <w:b/>
          <w:bCs/>
          <w:sz w:val="22"/>
          <w:szCs w:val="22"/>
        </w:rPr>
        <w:t>T</w:t>
      </w:r>
      <w:r w:rsidR="006B6F7A" w:rsidRPr="007800D9">
        <w:rPr>
          <w:rFonts w:ascii="Times New Roman" w:hAnsi="Times New Roman" w:cs="Times New Roman"/>
          <w:b/>
          <w:bCs/>
          <w:sz w:val="22"/>
          <w:szCs w:val="22"/>
        </w:rPr>
        <w:t>ue</w:t>
      </w:r>
      <w:r w:rsidRPr="007800D9">
        <w:rPr>
          <w:rFonts w:ascii="Times New Roman" w:hAnsi="Times New Roman" w:cs="Times New Roman"/>
          <w:b/>
          <w:bCs/>
          <w:sz w:val="22"/>
          <w:szCs w:val="22"/>
        </w:rPr>
        <w:t xml:space="preserve">s., </w:t>
      </w:r>
      <w:r w:rsidR="00472558">
        <w:rPr>
          <w:rFonts w:ascii="Times New Roman" w:hAnsi="Times New Roman" w:cs="Times New Roman"/>
          <w:b/>
          <w:bCs/>
          <w:sz w:val="22"/>
          <w:szCs w:val="22"/>
        </w:rPr>
        <w:t>Oct</w:t>
      </w:r>
      <w:r w:rsidRPr="007800D9">
        <w:rPr>
          <w:rFonts w:ascii="Times New Roman" w:hAnsi="Times New Roman" w:cs="Times New Roman"/>
          <w:b/>
          <w:bCs/>
          <w:sz w:val="22"/>
          <w:szCs w:val="22"/>
        </w:rPr>
        <w:t xml:space="preserve">. </w:t>
      </w:r>
      <w:r w:rsidR="00270321">
        <w:rPr>
          <w:rFonts w:ascii="Times New Roman" w:hAnsi="Times New Roman" w:cs="Times New Roman"/>
          <w:b/>
          <w:bCs/>
          <w:sz w:val="22"/>
          <w:szCs w:val="22"/>
        </w:rPr>
        <w:t>29</w:t>
      </w:r>
      <w:r w:rsidRPr="007800D9">
        <w:rPr>
          <w:rFonts w:ascii="Times New Roman" w:hAnsi="Times New Roman" w:cs="Times New Roman"/>
          <w:b/>
          <w:bCs/>
          <w:sz w:val="22"/>
          <w:szCs w:val="22"/>
        </w:rPr>
        <w:tab/>
      </w:r>
      <w:r w:rsidR="00924FCE" w:rsidRPr="007800D9">
        <w:rPr>
          <w:rFonts w:ascii="Times New Roman" w:hAnsi="Times New Roman" w:cs="Times New Roman"/>
          <w:bCs/>
          <w:sz w:val="22"/>
          <w:szCs w:val="22"/>
        </w:rPr>
        <w:t>Singer, “Ethics and Intuitions” &lt;</w:t>
      </w:r>
      <w:r w:rsidR="00924FCE">
        <w:rPr>
          <w:rFonts w:ascii="Times New Roman" w:hAnsi="Times New Roman" w:cs="Times New Roman"/>
          <w:bCs/>
          <w:sz w:val="22"/>
          <w:szCs w:val="22"/>
        </w:rPr>
        <w:t>Brightspace</w:t>
      </w:r>
      <w:r w:rsidR="00924FCE" w:rsidRPr="007800D9">
        <w:rPr>
          <w:rFonts w:ascii="Times New Roman" w:hAnsi="Times New Roman" w:cs="Times New Roman"/>
          <w:bCs/>
          <w:sz w:val="22"/>
          <w:szCs w:val="22"/>
        </w:rPr>
        <w:t>&gt;</w:t>
      </w:r>
      <w:r w:rsidR="00924FCE">
        <w:rPr>
          <w:rFonts w:ascii="Times New Roman" w:hAnsi="Times New Roman" w:cs="Times New Roman"/>
          <w:bCs/>
          <w:sz w:val="22"/>
          <w:szCs w:val="22"/>
        </w:rPr>
        <w:t>, p. 342-352.</w:t>
      </w:r>
    </w:p>
    <w:p w14:paraId="12C14BB0" w14:textId="77777777" w:rsidR="00924FCE" w:rsidRPr="007800D9" w:rsidRDefault="00924FCE" w:rsidP="00924F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20" w:hanging="1620"/>
        <w:rPr>
          <w:rFonts w:ascii="Times New Roman" w:hAnsi="Times New Roman" w:cs="Times New Roman"/>
          <w:bCs/>
          <w:sz w:val="22"/>
          <w:szCs w:val="22"/>
        </w:rPr>
      </w:pPr>
      <w:r w:rsidRPr="007800D9">
        <w:rPr>
          <w:rFonts w:ascii="Times New Roman" w:hAnsi="Times New Roman" w:cs="Times New Roman"/>
          <w:b/>
          <w:bCs/>
          <w:sz w:val="22"/>
          <w:szCs w:val="22"/>
        </w:rPr>
        <w:lastRenderedPageBreak/>
        <w:tab/>
      </w:r>
      <w:r w:rsidRPr="007800D9">
        <w:rPr>
          <w:rFonts w:ascii="Times New Roman" w:hAnsi="Times New Roman" w:cs="Times New Roman"/>
          <w:b/>
          <w:bCs/>
          <w:sz w:val="22"/>
          <w:szCs w:val="22"/>
        </w:rPr>
        <w:tab/>
      </w:r>
      <w:r w:rsidRPr="007800D9">
        <w:rPr>
          <w:rFonts w:ascii="Times New Roman" w:hAnsi="Times New Roman" w:cs="Times New Roman"/>
          <w:b/>
          <w:bCs/>
          <w:sz w:val="22"/>
          <w:szCs w:val="22"/>
        </w:rPr>
        <w:tab/>
      </w:r>
      <w:r w:rsidRPr="007800D9">
        <w:rPr>
          <w:rFonts w:ascii="Times New Roman" w:hAnsi="Times New Roman" w:cs="Times New Roman"/>
          <w:b/>
          <w:bCs/>
          <w:sz w:val="22"/>
          <w:szCs w:val="22"/>
        </w:rPr>
        <w:tab/>
      </w:r>
      <w:r w:rsidRPr="007800D9">
        <w:rPr>
          <w:rFonts w:ascii="Times New Roman" w:hAnsi="Times New Roman" w:cs="Times New Roman"/>
          <w:bCs/>
          <w:sz w:val="22"/>
          <w:szCs w:val="22"/>
        </w:rPr>
        <w:t>Read “Questions for Thought” and be prepared to discuss in class.</w:t>
      </w:r>
    </w:p>
    <w:p w14:paraId="0E7004C8" w14:textId="01E2AB0C" w:rsidR="003E7A4E" w:rsidRDefault="003E7A4E" w:rsidP="00CB1A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20" w:hanging="1620"/>
        <w:rPr>
          <w:rFonts w:ascii="Times New Roman" w:hAnsi="Times New Roman" w:cs="Times New Roman"/>
          <w:bCs/>
          <w:sz w:val="22"/>
          <w:szCs w:val="22"/>
        </w:rPr>
      </w:pPr>
    </w:p>
    <w:p w14:paraId="32978A09" w14:textId="77777777" w:rsidR="00CB1AC2" w:rsidRDefault="00CB1AC2" w:rsidP="00CB1A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sz w:val="22"/>
          <w:szCs w:val="22"/>
        </w:rPr>
      </w:pPr>
      <w:r w:rsidRPr="007800D9">
        <w:rPr>
          <w:rFonts w:ascii="Times New Roman" w:hAnsi="Times New Roman" w:cs="Times New Roman"/>
          <w:b/>
          <w:bCs/>
          <w:sz w:val="22"/>
          <w:szCs w:val="22"/>
        </w:rPr>
        <w:tab/>
      </w:r>
      <w:r w:rsidRPr="007800D9">
        <w:rPr>
          <w:rFonts w:ascii="Times New Roman" w:hAnsi="Times New Roman" w:cs="Times New Roman"/>
          <w:b/>
          <w:bCs/>
          <w:sz w:val="22"/>
          <w:szCs w:val="22"/>
        </w:rPr>
        <w:tab/>
      </w:r>
      <w:r w:rsidRPr="007800D9">
        <w:rPr>
          <w:rFonts w:ascii="Times New Roman" w:hAnsi="Times New Roman" w:cs="Times New Roman"/>
          <w:b/>
          <w:bCs/>
          <w:sz w:val="22"/>
          <w:szCs w:val="22"/>
        </w:rPr>
        <w:tab/>
        <w:t>CONTEMPORARY MORAL PROBLEMS</w:t>
      </w:r>
    </w:p>
    <w:p w14:paraId="1BC62A81" w14:textId="77777777" w:rsidR="00924FCE" w:rsidRPr="007800D9" w:rsidRDefault="00924FCE" w:rsidP="00924F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sz w:val="22"/>
          <w:szCs w:val="22"/>
        </w:rPr>
      </w:pPr>
    </w:p>
    <w:p w14:paraId="1C596444" w14:textId="18166B83" w:rsidR="00924FCE" w:rsidRPr="007800D9" w:rsidRDefault="00924FCE" w:rsidP="00924F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sz w:val="22"/>
          <w:szCs w:val="22"/>
        </w:rPr>
      </w:pPr>
      <w:r w:rsidRPr="007800D9">
        <w:rPr>
          <w:rFonts w:ascii="Times New Roman" w:hAnsi="Times New Roman" w:cs="Times New Roman"/>
          <w:b/>
          <w:bCs/>
          <w:sz w:val="22"/>
          <w:szCs w:val="22"/>
        </w:rPr>
        <w:tab/>
      </w:r>
      <w:r w:rsidRPr="007800D9">
        <w:rPr>
          <w:rFonts w:ascii="Times New Roman" w:hAnsi="Times New Roman" w:cs="Times New Roman"/>
          <w:b/>
          <w:bCs/>
          <w:sz w:val="22"/>
          <w:szCs w:val="22"/>
        </w:rPr>
        <w:tab/>
      </w:r>
      <w:r w:rsidRPr="007800D9">
        <w:rPr>
          <w:rFonts w:ascii="Times New Roman" w:hAnsi="Times New Roman" w:cs="Times New Roman"/>
          <w:b/>
          <w:bCs/>
          <w:sz w:val="22"/>
          <w:szCs w:val="22"/>
        </w:rPr>
        <w:tab/>
      </w:r>
      <w:r w:rsidR="003607F3">
        <w:rPr>
          <w:rFonts w:ascii="Times New Roman" w:hAnsi="Times New Roman" w:cs="Times New Roman"/>
          <w:b/>
          <w:bCs/>
          <w:sz w:val="22"/>
          <w:szCs w:val="22"/>
        </w:rPr>
        <w:t>Euthanasia</w:t>
      </w:r>
    </w:p>
    <w:p w14:paraId="2C685088" w14:textId="2EEF94CE" w:rsidR="00924FCE" w:rsidRPr="007800D9" w:rsidRDefault="00924FCE" w:rsidP="00924F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sz w:val="22"/>
          <w:szCs w:val="22"/>
        </w:rPr>
      </w:pPr>
      <w:r w:rsidRPr="007800D9">
        <w:rPr>
          <w:rFonts w:ascii="Times New Roman" w:hAnsi="Times New Roman" w:cs="Times New Roman"/>
          <w:b/>
          <w:bCs/>
          <w:sz w:val="22"/>
          <w:szCs w:val="22"/>
        </w:rPr>
        <w:t xml:space="preserve">Thurs., </w:t>
      </w:r>
      <w:r w:rsidR="00270321">
        <w:rPr>
          <w:rFonts w:ascii="Times New Roman" w:hAnsi="Times New Roman" w:cs="Times New Roman"/>
          <w:b/>
          <w:bCs/>
          <w:sz w:val="22"/>
          <w:szCs w:val="22"/>
        </w:rPr>
        <w:t>Oct</w:t>
      </w:r>
      <w:r w:rsidRPr="007800D9">
        <w:rPr>
          <w:rFonts w:ascii="Times New Roman" w:hAnsi="Times New Roman" w:cs="Times New Roman"/>
          <w:b/>
          <w:bCs/>
          <w:sz w:val="22"/>
          <w:szCs w:val="22"/>
        </w:rPr>
        <w:t xml:space="preserve">. </w:t>
      </w:r>
      <w:r w:rsidR="00270321">
        <w:rPr>
          <w:rFonts w:ascii="Times New Roman" w:hAnsi="Times New Roman" w:cs="Times New Roman"/>
          <w:b/>
          <w:bCs/>
          <w:sz w:val="22"/>
          <w:szCs w:val="22"/>
        </w:rPr>
        <w:t>3</w:t>
      </w:r>
      <w:r>
        <w:rPr>
          <w:rFonts w:ascii="Times New Roman" w:hAnsi="Times New Roman" w:cs="Times New Roman"/>
          <w:b/>
          <w:bCs/>
          <w:sz w:val="22"/>
          <w:szCs w:val="22"/>
        </w:rPr>
        <w:t>1</w:t>
      </w:r>
      <w:r w:rsidRPr="007800D9">
        <w:rPr>
          <w:rFonts w:ascii="Times New Roman" w:hAnsi="Times New Roman" w:cs="Times New Roman"/>
          <w:bCs/>
          <w:sz w:val="22"/>
          <w:szCs w:val="22"/>
        </w:rPr>
        <w:tab/>
        <w:t>Rachels, “Active and Passive Euthanasia,” &lt;</w:t>
      </w:r>
      <w:r>
        <w:rPr>
          <w:rFonts w:ascii="Times New Roman" w:hAnsi="Times New Roman" w:cs="Times New Roman"/>
          <w:bCs/>
          <w:sz w:val="22"/>
          <w:szCs w:val="22"/>
        </w:rPr>
        <w:t>Brightspace</w:t>
      </w:r>
      <w:r w:rsidRPr="007800D9">
        <w:rPr>
          <w:rFonts w:ascii="Times New Roman" w:hAnsi="Times New Roman" w:cs="Times New Roman"/>
          <w:bCs/>
          <w:sz w:val="22"/>
          <w:szCs w:val="22"/>
        </w:rPr>
        <w:t>&gt;</w:t>
      </w:r>
    </w:p>
    <w:p w14:paraId="38E6445A" w14:textId="77777777" w:rsidR="00924FCE" w:rsidRPr="007800D9" w:rsidRDefault="00924FCE" w:rsidP="00924F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sz w:val="22"/>
          <w:szCs w:val="22"/>
        </w:rPr>
      </w:pPr>
      <w:r w:rsidRPr="007800D9">
        <w:rPr>
          <w:rFonts w:ascii="Times New Roman" w:hAnsi="Times New Roman" w:cs="Times New Roman"/>
          <w:bCs/>
          <w:sz w:val="22"/>
          <w:szCs w:val="22"/>
        </w:rPr>
        <w:tab/>
      </w:r>
      <w:r w:rsidRPr="007800D9">
        <w:rPr>
          <w:rFonts w:ascii="Times New Roman" w:hAnsi="Times New Roman" w:cs="Times New Roman"/>
          <w:bCs/>
          <w:sz w:val="22"/>
          <w:szCs w:val="22"/>
        </w:rPr>
        <w:tab/>
      </w:r>
      <w:r w:rsidRPr="007800D9">
        <w:rPr>
          <w:rFonts w:ascii="Times New Roman" w:hAnsi="Times New Roman" w:cs="Times New Roman"/>
          <w:bCs/>
          <w:sz w:val="22"/>
          <w:szCs w:val="22"/>
        </w:rPr>
        <w:tab/>
        <w:t>AMA, CEJA 88 &lt;</w:t>
      </w:r>
      <w:r>
        <w:rPr>
          <w:rFonts w:ascii="Times New Roman" w:hAnsi="Times New Roman" w:cs="Times New Roman"/>
          <w:bCs/>
          <w:sz w:val="22"/>
          <w:szCs w:val="22"/>
        </w:rPr>
        <w:t>Brightspace</w:t>
      </w:r>
      <w:r w:rsidRPr="007800D9">
        <w:rPr>
          <w:rFonts w:ascii="Times New Roman" w:hAnsi="Times New Roman" w:cs="Times New Roman"/>
          <w:bCs/>
          <w:sz w:val="22"/>
          <w:szCs w:val="22"/>
        </w:rPr>
        <w:t>&gt;</w:t>
      </w:r>
    </w:p>
    <w:p w14:paraId="74D90D74" w14:textId="77777777" w:rsidR="00924FCE" w:rsidRDefault="00924FCE" w:rsidP="00924F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710"/>
        <w:rPr>
          <w:rFonts w:ascii="Times New Roman" w:hAnsi="Times New Roman" w:cs="Times New Roman"/>
          <w:bCs/>
          <w:sz w:val="22"/>
          <w:szCs w:val="22"/>
        </w:rPr>
      </w:pPr>
      <w:r w:rsidRPr="007800D9">
        <w:rPr>
          <w:rFonts w:ascii="Times New Roman" w:hAnsi="Times New Roman" w:cs="Times New Roman"/>
          <w:bCs/>
          <w:sz w:val="22"/>
          <w:szCs w:val="22"/>
        </w:rPr>
        <w:t>Please read Questions for Thought &lt;</w:t>
      </w:r>
      <w:r>
        <w:rPr>
          <w:rFonts w:ascii="Times New Roman" w:hAnsi="Times New Roman" w:cs="Times New Roman"/>
          <w:bCs/>
          <w:sz w:val="22"/>
          <w:szCs w:val="22"/>
        </w:rPr>
        <w:t>Brightspace</w:t>
      </w:r>
      <w:r w:rsidRPr="007800D9">
        <w:rPr>
          <w:rFonts w:ascii="Times New Roman" w:hAnsi="Times New Roman" w:cs="Times New Roman"/>
          <w:bCs/>
          <w:sz w:val="22"/>
          <w:szCs w:val="22"/>
        </w:rPr>
        <w:t>&gt; before doing the readings and be ready to discuss in class.</w:t>
      </w:r>
    </w:p>
    <w:p w14:paraId="5B104F7C" w14:textId="77777777" w:rsidR="00924FCE" w:rsidRPr="007800D9" w:rsidRDefault="00924FCE" w:rsidP="00CB1A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sz w:val="22"/>
          <w:szCs w:val="22"/>
        </w:rPr>
      </w:pPr>
    </w:p>
    <w:p w14:paraId="26B08A6D" w14:textId="434AFD82" w:rsidR="00924FCE" w:rsidRDefault="00CB1AC2" w:rsidP="00CB1AC2">
      <w:pPr>
        <w:widowControl w:val="0"/>
        <w:tabs>
          <w:tab w:val="left" w:pos="1710"/>
        </w:tabs>
        <w:autoSpaceDE w:val="0"/>
        <w:autoSpaceDN w:val="0"/>
        <w:adjustRightInd w:val="0"/>
        <w:rPr>
          <w:rFonts w:ascii="Times New Roman" w:hAnsi="Times New Roman" w:cs="Times New Roman"/>
          <w:b/>
          <w:bCs/>
          <w:sz w:val="22"/>
          <w:szCs w:val="22"/>
        </w:rPr>
      </w:pPr>
      <w:r>
        <w:rPr>
          <w:rFonts w:ascii="Times New Roman" w:hAnsi="Times New Roman" w:cs="Times New Roman"/>
          <w:b/>
          <w:bCs/>
          <w:sz w:val="22"/>
          <w:szCs w:val="22"/>
        </w:rPr>
        <w:tab/>
      </w:r>
      <w:r w:rsidR="00924FCE">
        <w:rPr>
          <w:rFonts w:ascii="Times New Roman" w:hAnsi="Times New Roman" w:cs="Times New Roman"/>
          <w:b/>
          <w:bCs/>
          <w:sz w:val="22"/>
          <w:szCs w:val="22"/>
        </w:rPr>
        <w:t>G</w:t>
      </w:r>
      <w:r w:rsidR="003607F3">
        <w:rPr>
          <w:rFonts w:ascii="Times New Roman" w:hAnsi="Times New Roman" w:cs="Times New Roman"/>
          <w:b/>
          <w:bCs/>
          <w:sz w:val="22"/>
          <w:szCs w:val="22"/>
        </w:rPr>
        <w:t>lobalization</w:t>
      </w:r>
    </w:p>
    <w:p w14:paraId="5FFE98B9" w14:textId="50ABAC13" w:rsidR="00214107" w:rsidRDefault="000F7F1D" w:rsidP="00F30B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sz w:val="22"/>
          <w:szCs w:val="22"/>
        </w:rPr>
      </w:pPr>
      <w:r w:rsidRPr="007800D9">
        <w:rPr>
          <w:rFonts w:ascii="Times New Roman" w:hAnsi="Times New Roman" w:cs="Times New Roman"/>
          <w:b/>
          <w:bCs/>
          <w:sz w:val="22"/>
          <w:szCs w:val="22"/>
        </w:rPr>
        <w:t>Tues</w:t>
      </w:r>
      <w:r w:rsidR="00BC1008" w:rsidRPr="007800D9">
        <w:rPr>
          <w:rFonts w:ascii="Times New Roman" w:hAnsi="Times New Roman" w:cs="Times New Roman"/>
          <w:b/>
          <w:bCs/>
          <w:sz w:val="22"/>
          <w:szCs w:val="22"/>
        </w:rPr>
        <w:t xml:space="preserve">., Nov. </w:t>
      </w:r>
      <w:r w:rsidR="00270321">
        <w:rPr>
          <w:rFonts w:ascii="Times New Roman" w:hAnsi="Times New Roman" w:cs="Times New Roman"/>
          <w:b/>
          <w:bCs/>
          <w:sz w:val="22"/>
          <w:szCs w:val="22"/>
        </w:rPr>
        <w:t>5</w:t>
      </w:r>
      <w:r w:rsidR="00BC1008" w:rsidRPr="007800D9">
        <w:rPr>
          <w:rFonts w:ascii="Times New Roman" w:hAnsi="Times New Roman" w:cs="Times New Roman"/>
          <w:b/>
          <w:bCs/>
          <w:sz w:val="22"/>
          <w:szCs w:val="22"/>
        </w:rPr>
        <w:tab/>
      </w:r>
    </w:p>
    <w:p w14:paraId="25CF0EED" w14:textId="77777777" w:rsidR="00924FCE" w:rsidRDefault="00214107" w:rsidP="00924F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sz w:val="22"/>
          <w:szCs w:val="22"/>
        </w:rPr>
      </w:pPr>
      <w:r>
        <w:rPr>
          <w:rFonts w:ascii="Times New Roman" w:hAnsi="Times New Roman" w:cs="Times New Roman"/>
          <w:b/>
          <w:bCs/>
          <w:sz w:val="22"/>
          <w:szCs w:val="22"/>
        </w:rPr>
        <w:tab/>
      </w:r>
      <w:r>
        <w:rPr>
          <w:rFonts w:ascii="Times New Roman" w:hAnsi="Times New Roman" w:cs="Times New Roman"/>
          <w:b/>
          <w:bCs/>
          <w:sz w:val="22"/>
          <w:szCs w:val="22"/>
        </w:rPr>
        <w:tab/>
      </w:r>
      <w:r>
        <w:rPr>
          <w:rFonts w:ascii="Times New Roman" w:hAnsi="Times New Roman" w:cs="Times New Roman"/>
          <w:b/>
          <w:bCs/>
          <w:sz w:val="22"/>
          <w:szCs w:val="22"/>
        </w:rPr>
        <w:tab/>
      </w:r>
      <w:r w:rsidR="00924FCE" w:rsidRPr="007800D9">
        <w:rPr>
          <w:rFonts w:ascii="Times New Roman" w:hAnsi="Times New Roman" w:cs="Times New Roman"/>
          <w:bCs/>
          <w:sz w:val="22"/>
          <w:szCs w:val="22"/>
        </w:rPr>
        <w:t xml:space="preserve">Singer, </w:t>
      </w:r>
      <w:r w:rsidR="00924FCE">
        <w:rPr>
          <w:rFonts w:ascii="Times New Roman" w:hAnsi="Times New Roman" w:cs="Times New Roman"/>
          <w:bCs/>
          <w:i/>
          <w:sz w:val="22"/>
          <w:szCs w:val="22"/>
        </w:rPr>
        <w:t>One World Now</w:t>
      </w:r>
      <w:r w:rsidR="00924FCE" w:rsidRPr="007800D9">
        <w:rPr>
          <w:rFonts w:ascii="Times New Roman" w:hAnsi="Times New Roman" w:cs="Times New Roman"/>
          <w:bCs/>
          <w:sz w:val="22"/>
          <w:szCs w:val="22"/>
        </w:rPr>
        <w:t xml:space="preserve">, </w:t>
      </w:r>
      <w:r w:rsidR="00924FCE">
        <w:rPr>
          <w:rFonts w:ascii="Times New Roman" w:hAnsi="Times New Roman" w:cs="Times New Roman"/>
          <w:bCs/>
          <w:sz w:val="22"/>
          <w:szCs w:val="22"/>
        </w:rPr>
        <w:t xml:space="preserve">“Preface,” p. vii-x; “Ch. 1, A Changing World,” p. 1-15;  </w:t>
      </w:r>
    </w:p>
    <w:p w14:paraId="137C6D59" w14:textId="7430F2DF" w:rsidR="00924FCE" w:rsidRPr="007800D9" w:rsidRDefault="00924FCE" w:rsidP="00924F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80"/>
        <w:rPr>
          <w:rFonts w:ascii="Times New Roman" w:hAnsi="Times New Roman" w:cs="Times New Roman"/>
          <w:bCs/>
          <w:sz w:val="22"/>
          <w:szCs w:val="22"/>
        </w:rPr>
      </w:pPr>
      <w:r w:rsidRPr="007800D9">
        <w:rPr>
          <w:rFonts w:ascii="Times New Roman" w:hAnsi="Times New Roman" w:cs="Times New Roman"/>
          <w:bCs/>
          <w:sz w:val="22"/>
          <w:szCs w:val="22"/>
        </w:rPr>
        <w:t>“</w:t>
      </w:r>
      <w:r>
        <w:rPr>
          <w:rFonts w:ascii="Times New Roman" w:hAnsi="Times New Roman" w:cs="Times New Roman"/>
          <w:bCs/>
          <w:sz w:val="22"/>
          <w:szCs w:val="22"/>
        </w:rPr>
        <w:t>Ch. 2, One Atmosphere</w:t>
      </w:r>
      <w:r w:rsidRPr="007800D9">
        <w:rPr>
          <w:rFonts w:ascii="Times New Roman" w:hAnsi="Times New Roman" w:cs="Times New Roman"/>
          <w:bCs/>
          <w:sz w:val="22"/>
          <w:szCs w:val="22"/>
        </w:rPr>
        <w:t>,” p. 16-</w:t>
      </w:r>
      <w:r w:rsidR="00FD08B3">
        <w:rPr>
          <w:rFonts w:ascii="Times New Roman" w:hAnsi="Times New Roman" w:cs="Times New Roman"/>
          <w:bCs/>
          <w:sz w:val="22"/>
          <w:szCs w:val="22"/>
        </w:rPr>
        <w:t>40</w:t>
      </w:r>
      <w:r w:rsidRPr="007800D9">
        <w:rPr>
          <w:rFonts w:ascii="Times New Roman" w:hAnsi="Times New Roman" w:cs="Times New Roman"/>
          <w:bCs/>
          <w:sz w:val="22"/>
          <w:szCs w:val="22"/>
        </w:rPr>
        <w:t xml:space="preserve"> only</w:t>
      </w:r>
    </w:p>
    <w:p w14:paraId="277B9B3E" w14:textId="77777777" w:rsidR="00924FCE" w:rsidRDefault="00924FCE" w:rsidP="00924F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sz w:val="22"/>
          <w:szCs w:val="22"/>
        </w:rPr>
      </w:pPr>
      <w:r>
        <w:rPr>
          <w:rFonts w:ascii="Times New Roman" w:hAnsi="Times New Roman" w:cs="Times New Roman"/>
          <w:bCs/>
          <w:sz w:val="22"/>
          <w:szCs w:val="22"/>
        </w:rPr>
        <w:tab/>
      </w:r>
      <w:r>
        <w:rPr>
          <w:rFonts w:ascii="Times New Roman" w:hAnsi="Times New Roman" w:cs="Times New Roman"/>
          <w:bCs/>
          <w:sz w:val="22"/>
          <w:szCs w:val="22"/>
        </w:rPr>
        <w:tab/>
      </w:r>
      <w:r>
        <w:rPr>
          <w:rFonts w:ascii="Times New Roman" w:hAnsi="Times New Roman" w:cs="Times New Roman"/>
          <w:bCs/>
          <w:sz w:val="22"/>
          <w:szCs w:val="22"/>
        </w:rPr>
        <w:tab/>
      </w:r>
      <w:r w:rsidRPr="00A17A4C">
        <w:rPr>
          <w:rFonts w:ascii="Times New Roman" w:hAnsi="Times New Roman" w:cs="Times New Roman"/>
          <w:b/>
          <w:bCs/>
          <w:sz w:val="22"/>
          <w:szCs w:val="22"/>
        </w:rPr>
        <w:t xml:space="preserve">Read questions for thought and vocabulary and come to class prepared for </w:t>
      </w:r>
    </w:p>
    <w:p w14:paraId="4BFF5DEF" w14:textId="77777777" w:rsidR="00924FCE" w:rsidRPr="00A17A4C" w:rsidRDefault="00924FCE" w:rsidP="00924F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sz w:val="22"/>
          <w:szCs w:val="22"/>
        </w:rPr>
      </w:pPr>
      <w:r>
        <w:rPr>
          <w:rFonts w:ascii="Times New Roman" w:hAnsi="Times New Roman" w:cs="Times New Roman"/>
          <w:b/>
          <w:bCs/>
          <w:sz w:val="22"/>
          <w:szCs w:val="22"/>
        </w:rPr>
        <w:tab/>
      </w:r>
      <w:r>
        <w:rPr>
          <w:rFonts w:ascii="Times New Roman" w:hAnsi="Times New Roman" w:cs="Times New Roman"/>
          <w:b/>
          <w:bCs/>
          <w:sz w:val="22"/>
          <w:szCs w:val="22"/>
        </w:rPr>
        <w:tab/>
      </w:r>
      <w:r>
        <w:rPr>
          <w:rFonts w:ascii="Times New Roman" w:hAnsi="Times New Roman" w:cs="Times New Roman"/>
          <w:b/>
          <w:bCs/>
          <w:sz w:val="22"/>
          <w:szCs w:val="22"/>
        </w:rPr>
        <w:tab/>
      </w:r>
      <w:r w:rsidRPr="00A17A4C">
        <w:rPr>
          <w:rFonts w:ascii="Times New Roman" w:hAnsi="Times New Roman" w:cs="Times New Roman"/>
          <w:b/>
          <w:bCs/>
          <w:sz w:val="22"/>
          <w:szCs w:val="22"/>
        </w:rPr>
        <w:t>discussion.</w:t>
      </w:r>
    </w:p>
    <w:p w14:paraId="1EC36D72" w14:textId="77777777" w:rsidR="00924FCE" w:rsidRDefault="00924FCE" w:rsidP="00CB1A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sz w:val="22"/>
          <w:szCs w:val="22"/>
        </w:rPr>
      </w:pPr>
    </w:p>
    <w:p w14:paraId="3511C36E" w14:textId="2D625CF2" w:rsidR="00924FCE" w:rsidRPr="007800D9" w:rsidRDefault="00BC1008" w:rsidP="00CF0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710" w:hanging="1710"/>
        <w:rPr>
          <w:rFonts w:ascii="Times New Roman" w:hAnsi="Times New Roman" w:cs="Times New Roman"/>
          <w:bCs/>
          <w:sz w:val="22"/>
          <w:szCs w:val="22"/>
        </w:rPr>
      </w:pPr>
      <w:r w:rsidRPr="007800D9">
        <w:rPr>
          <w:rFonts w:ascii="Times New Roman" w:hAnsi="Times New Roman" w:cs="Times New Roman"/>
          <w:b/>
          <w:bCs/>
          <w:sz w:val="22"/>
          <w:szCs w:val="22"/>
        </w:rPr>
        <w:t>T</w:t>
      </w:r>
      <w:r w:rsidR="000F7F1D" w:rsidRPr="007800D9">
        <w:rPr>
          <w:rFonts w:ascii="Times New Roman" w:hAnsi="Times New Roman" w:cs="Times New Roman"/>
          <w:b/>
          <w:bCs/>
          <w:sz w:val="22"/>
          <w:szCs w:val="22"/>
        </w:rPr>
        <w:t>hur</w:t>
      </w:r>
      <w:r w:rsidRPr="007800D9">
        <w:rPr>
          <w:rFonts w:ascii="Times New Roman" w:hAnsi="Times New Roman" w:cs="Times New Roman"/>
          <w:b/>
          <w:bCs/>
          <w:sz w:val="22"/>
          <w:szCs w:val="22"/>
        </w:rPr>
        <w:t xml:space="preserve">s., Nov. </w:t>
      </w:r>
      <w:r w:rsidR="00270321">
        <w:rPr>
          <w:rFonts w:ascii="Times New Roman" w:hAnsi="Times New Roman" w:cs="Times New Roman"/>
          <w:b/>
          <w:bCs/>
          <w:sz w:val="22"/>
          <w:szCs w:val="22"/>
        </w:rPr>
        <w:t>7</w:t>
      </w:r>
      <w:r w:rsidRPr="007800D9">
        <w:rPr>
          <w:rFonts w:ascii="Times New Roman" w:hAnsi="Times New Roman" w:cs="Times New Roman"/>
          <w:b/>
          <w:bCs/>
          <w:sz w:val="22"/>
          <w:szCs w:val="22"/>
        </w:rPr>
        <w:tab/>
      </w:r>
      <w:r w:rsidR="00924FCE" w:rsidRPr="007800D9">
        <w:rPr>
          <w:rFonts w:ascii="Times New Roman" w:hAnsi="Times New Roman" w:cs="Times New Roman"/>
          <w:bCs/>
          <w:sz w:val="22"/>
          <w:szCs w:val="22"/>
        </w:rPr>
        <w:t xml:space="preserve">Singer, </w:t>
      </w:r>
      <w:r w:rsidR="00924FCE">
        <w:rPr>
          <w:rFonts w:ascii="Times New Roman" w:hAnsi="Times New Roman" w:cs="Times New Roman"/>
          <w:bCs/>
          <w:i/>
          <w:sz w:val="22"/>
          <w:szCs w:val="22"/>
        </w:rPr>
        <w:t>One World Now</w:t>
      </w:r>
      <w:r w:rsidR="00924FCE" w:rsidRPr="007800D9">
        <w:rPr>
          <w:rFonts w:ascii="Times New Roman" w:hAnsi="Times New Roman" w:cs="Times New Roman"/>
          <w:bCs/>
          <w:sz w:val="22"/>
          <w:szCs w:val="22"/>
        </w:rPr>
        <w:t>, “</w:t>
      </w:r>
      <w:r w:rsidR="00924FCE">
        <w:rPr>
          <w:rFonts w:ascii="Times New Roman" w:hAnsi="Times New Roman" w:cs="Times New Roman"/>
          <w:bCs/>
          <w:sz w:val="22"/>
          <w:szCs w:val="22"/>
        </w:rPr>
        <w:t xml:space="preserve">Ch. 2, One Atmosphere,” p. </w:t>
      </w:r>
      <w:r w:rsidR="00A92EAD">
        <w:rPr>
          <w:rFonts w:ascii="Times New Roman" w:hAnsi="Times New Roman" w:cs="Times New Roman"/>
          <w:bCs/>
          <w:sz w:val="22"/>
          <w:szCs w:val="22"/>
        </w:rPr>
        <w:t>40</w:t>
      </w:r>
      <w:r w:rsidR="00924FCE">
        <w:rPr>
          <w:rFonts w:ascii="Times New Roman" w:hAnsi="Times New Roman" w:cs="Times New Roman"/>
          <w:bCs/>
          <w:sz w:val="22"/>
          <w:szCs w:val="22"/>
        </w:rPr>
        <w:t>-</w:t>
      </w:r>
      <w:r w:rsidR="00A92EAD">
        <w:rPr>
          <w:rFonts w:ascii="Times New Roman" w:hAnsi="Times New Roman" w:cs="Times New Roman"/>
          <w:bCs/>
          <w:sz w:val="22"/>
          <w:szCs w:val="22"/>
        </w:rPr>
        <w:t>68</w:t>
      </w:r>
      <w:r w:rsidR="00CF0FD7">
        <w:rPr>
          <w:rFonts w:ascii="Times New Roman" w:hAnsi="Times New Roman" w:cs="Times New Roman"/>
          <w:bCs/>
          <w:sz w:val="22"/>
          <w:szCs w:val="22"/>
        </w:rPr>
        <w:t>; “Ch. 3, One Economy,” p. 69-84</w:t>
      </w:r>
      <w:r w:rsidR="00924FCE" w:rsidRPr="007800D9">
        <w:rPr>
          <w:rFonts w:ascii="Times New Roman" w:hAnsi="Times New Roman" w:cs="Times New Roman"/>
          <w:bCs/>
          <w:sz w:val="22"/>
          <w:szCs w:val="22"/>
        </w:rPr>
        <w:t xml:space="preserve"> only</w:t>
      </w:r>
    </w:p>
    <w:p w14:paraId="0583156D" w14:textId="77777777" w:rsidR="00924FCE" w:rsidRDefault="00924FCE" w:rsidP="00924F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sz w:val="22"/>
          <w:szCs w:val="22"/>
        </w:rPr>
      </w:pPr>
      <w:r>
        <w:rPr>
          <w:rFonts w:ascii="Times New Roman" w:hAnsi="Times New Roman" w:cs="Times New Roman"/>
          <w:bCs/>
          <w:sz w:val="22"/>
          <w:szCs w:val="22"/>
        </w:rPr>
        <w:tab/>
      </w:r>
      <w:r>
        <w:rPr>
          <w:rFonts w:ascii="Times New Roman" w:hAnsi="Times New Roman" w:cs="Times New Roman"/>
          <w:bCs/>
          <w:sz w:val="22"/>
          <w:szCs w:val="22"/>
        </w:rPr>
        <w:tab/>
      </w:r>
      <w:r>
        <w:rPr>
          <w:rFonts w:ascii="Times New Roman" w:hAnsi="Times New Roman" w:cs="Times New Roman"/>
          <w:bCs/>
          <w:sz w:val="22"/>
          <w:szCs w:val="22"/>
        </w:rPr>
        <w:tab/>
      </w:r>
      <w:r w:rsidRPr="00A17A4C">
        <w:rPr>
          <w:rFonts w:ascii="Times New Roman" w:hAnsi="Times New Roman" w:cs="Times New Roman"/>
          <w:b/>
          <w:bCs/>
          <w:sz w:val="22"/>
          <w:szCs w:val="22"/>
        </w:rPr>
        <w:t xml:space="preserve">Read questions for thought and vocabulary and come to class prepared for </w:t>
      </w:r>
    </w:p>
    <w:p w14:paraId="0A0804F3" w14:textId="77777777" w:rsidR="00924FCE" w:rsidRDefault="00924FCE" w:rsidP="00924F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sz w:val="22"/>
          <w:szCs w:val="22"/>
        </w:rPr>
      </w:pPr>
      <w:r>
        <w:rPr>
          <w:rFonts w:ascii="Times New Roman" w:hAnsi="Times New Roman" w:cs="Times New Roman"/>
          <w:b/>
          <w:bCs/>
          <w:sz w:val="22"/>
          <w:szCs w:val="22"/>
        </w:rPr>
        <w:tab/>
      </w:r>
      <w:r>
        <w:rPr>
          <w:rFonts w:ascii="Times New Roman" w:hAnsi="Times New Roman" w:cs="Times New Roman"/>
          <w:b/>
          <w:bCs/>
          <w:sz w:val="22"/>
          <w:szCs w:val="22"/>
        </w:rPr>
        <w:tab/>
      </w:r>
      <w:r>
        <w:rPr>
          <w:rFonts w:ascii="Times New Roman" w:hAnsi="Times New Roman" w:cs="Times New Roman"/>
          <w:b/>
          <w:bCs/>
          <w:sz w:val="22"/>
          <w:szCs w:val="22"/>
        </w:rPr>
        <w:tab/>
      </w:r>
      <w:r w:rsidRPr="00A17A4C">
        <w:rPr>
          <w:rFonts w:ascii="Times New Roman" w:hAnsi="Times New Roman" w:cs="Times New Roman"/>
          <w:b/>
          <w:bCs/>
          <w:sz w:val="22"/>
          <w:szCs w:val="22"/>
        </w:rPr>
        <w:t>discussion.</w:t>
      </w:r>
    </w:p>
    <w:p w14:paraId="0B8BE1F0" w14:textId="77777777" w:rsidR="00924FCE" w:rsidRDefault="00924FCE" w:rsidP="00924F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sz w:val="22"/>
          <w:szCs w:val="22"/>
        </w:rPr>
      </w:pPr>
    </w:p>
    <w:p w14:paraId="2EB96391" w14:textId="17582BDC" w:rsidR="002646E4" w:rsidRDefault="00BC1008" w:rsidP="00BB6B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sz w:val="22"/>
          <w:szCs w:val="22"/>
        </w:rPr>
      </w:pPr>
      <w:r w:rsidRPr="007800D9">
        <w:rPr>
          <w:rFonts w:ascii="Times New Roman" w:hAnsi="Times New Roman" w:cs="Times New Roman"/>
          <w:b/>
          <w:bCs/>
          <w:sz w:val="22"/>
          <w:szCs w:val="22"/>
        </w:rPr>
        <w:t>T</w:t>
      </w:r>
      <w:r w:rsidR="000F7F1D" w:rsidRPr="007800D9">
        <w:rPr>
          <w:rFonts w:ascii="Times New Roman" w:hAnsi="Times New Roman" w:cs="Times New Roman"/>
          <w:b/>
          <w:bCs/>
          <w:sz w:val="22"/>
          <w:szCs w:val="22"/>
        </w:rPr>
        <w:t>ue</w:t>
      </w:r>
      <w:r w:rsidRPr="007800D9">
        <w:rPr>
          <w:rFonts w:ascii="Times New Roman" w:hAnsi="Times New Roman" w:cs="Times New Roman"/>
          <w:b/>
          <w:bCs/>
          <w:sz w:val="22"/>
          <w:szCs w:val="22"/>
        </w:rPr>
        <w:t xml:space="preserve">s., Nov. </w:t>
      </w:r>
      <w:r w:rsidR="00214107">
        <w:rPr>
          <w:rFonts w:ascii="Times New Roman" w:hAnsi="Times New Roman" w:cs="Times New Roman"/>
          <w:b/>
          <w:bCs/>
          <w:sz w:val="22"/>
          <w:szCs w:val="22"/>
        </w:rPr>
        <w:t>1</w:t>
      </w:r>
      <w:r w:rsidR="00270321">
        <w:rPr>
          <w:rFonts w:ascii="Times New Roman" w:hAnsi="Times New Roman" w:cs="Times New Roman"/>
          <w:b/>
          <w:bCs/>
          <w:sz w:val="22"/>
          <w:szCs w:val="22"/>
        </w:rPr>
        <w:t>2</w:t>
      </w:r>
      <w:r w:rsidRPr="007800D9">
        <w:rPr>
          <w:rFonts w:ascii="Times New Roman" w:hAnsi="Times New Roman" w:cs="Times New Roman"/>
          <w:b/>
          <w:bCs/>
          <w:sz w:val="22"/>
          <w:szCs w:val="22"/>
        </w:rPr>
        <w:tab/>
      </w:r>
      <w:r w:rsidR="00223ACF">
        <w:rPr>
          <w:rFonts w:ascii="Times New Roman" w:hAnsi="Times New Roman" w:cs="Times New Roman"/>
          <w:b/>
          <w:bCs/>
          <w:sz w:val="22"/>
          <w:szCs w:val="22"/>
        </w:rPr>
        <w:t>Reading TBA</w:t>
      </w:r>
    </w:p>
    <w:p w14:paraId="1B3B9EEF" w14:textId="6D7C78CE" w:rsidR="00F30BA4" w:rsidRDefault="00F30BA4" w:rsidP="00922D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sz w:val="22"/>
          <w:szCs w:val="22"/>
        </w:rPr>
      </w:pPr>
    </w:p>
    <w:p w14:paraId="64B6E5BE" w14:textId="77777777" w:rsidR="00CF0FD7" w:rsidRPr="007800D9" w:rsidRDefault="00CF0FD7" w:rsidP="00CF0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80"/>
        <w:rPr>
          <w:rFonts w:ascii="Times New Roman" w:hAnsi="Times New Roman" w:cs="Times New Roman"/>
          <w:bCs/>
          <w:sz w:val="22"/>
          <w:szCs w:val="22"/>
        </w:rPr>
      </w:pPr>
    </w:p>
    <w:p w14:paraId="5E1A6705" w14:textId="443F23AC" w:rsidR="00922DCB" w:rsidRDefault="00BC1008" w:rsidP="002646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sz w:val="22"/>
          <w:szCs w:val="22"/>
        </w:rPr>
      </w:pPr>
      <w:r w:rsidRPr="007800D9">
        <w:rPr>
          <w:rFonts w:ascii="Times New Roman" w:hAnsi="Times New Roman" w:cs="Times New Roman"/>
          <w:b/>
          <w:bCs/>
          <w:sz w:val="22"/>
          <w:szCs w:val="22"/>
        </w:rPr>
        <w:t>T</w:t>
      </w:r>
      <w:r w:rsidR="000F7F1D" w:rsidRPr="007800D9">
        <w:rPr>
          <w:rFonts w:ascii="Times New Roman" w:hAnsi="Times New Roman" w:cs="Times New Roman"/>
          <w:b/>
          <w:bCs/>
          <w:sz w:val="22"/>
          <w:szCs w:val="22"/>
        </w:rPr>
        <w:t>hur</w:t>
      </w:r>
      <w:r w:rsidRPr="007800D9">
        <w:rPr>
          <w:rFonts w:ascii="Times New Roman" w:hAnsi="Times New Roman" w:cs="Times New Roman"/>
          <w:b/>
          <w:bCs/>
          <w:sz w:val="22"/>
          <w:szCs w:val="22"/>
        </w:rPr>
        <w:t>s., Nov. 1</w:t>
      </w:r>
      <w:r w:rsidR="00270321">
        <w:rPr>
          <w:rFonts w:ascii="Times New Roman" w:hAnsi="Times New Roman" w:cs="Times New Roman"/>
          <w:b/>
          <w:bCs/>
          <w:sz w:val="22"/>
          <w:szCs w:val="22"/>
        </w:rPr>
        <w:t>4</w:t>
      </w:r>
      <w:r w:rsidRPr="007800D9">
        <w:rPr>
          <w:rFonts w:ascii="Times New Roman" w:hAnsi="Times New Roman" w:cs="Times New Roman"/>
          <w:b/>
          <w:bCs/>
          <w:sz w:val="22"/>
          <w:szCs w:val="22"/>
        </w:rPr>
        <w:tab/>
      </w:r>
      <w:r w:rsidR="00223ACF">
        <w:rPr>
          <w:rFonts w:ascii="Times New Roman" w:hAnsi="Times New Roman" w:cs="Times New Roman"/>
          <w:b/>
          <w:bCs/>
          <w:sz w:val="22"/>
          <w:szCs w:val="22"/>
        </w:rPr>
        <w:t>Reading TBA</w:t>
      </w:r>
      <w:bookmarkStart w:id="0" w:name="_GoBack"/>
      <w:bookmarkEnd w:id="0"/>
    </w:p>
    <w:p w14:paraId="3C5E09B0" w14:textId="79F8049F" w:rsidR="00F30BA4" w:rsidRDefault="00F30BA4" w:rsidP="009B0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sz w:val="22"/>
          <w:szCs w:val="22"/>
        </w:rPr>
      </w:pPr>
    </w:p>
    <w:p w14:paraId="66720CD1" w14:textId="77777777" w:rsidR="003A20F1" w:rsidRPr="003A20F1" w:rsidRDefault="003A20F1" w:rsidP="000705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sz w:val="22"/>
          <w:szCs w:val="22"/>
        </w:rPr>
      </w:pPr>
    </w:p>
    <w:p w14:paraId="005B425B" w14:textId="77777777" w:rsidR="00BB6BBE" w:rsidRPr="007800D9" w:rsidRDefault="00BC1008" w:rsidP="00BB6B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sz w:val="22"/>
          <w:szCs w:val="22"/>
        </w:rPr>
      </w:pPr>
      <w:r w:rsidRPr="007800D9">
        <w:rPr>
          <w:rFonts w:ascii="Times New Roman" w:hAnsi="Times New Roman" w:cs="Times New Roman"/>
          <w:b/>
          <w:bCs/>
          <w:sz w:val="22"/>
          <w:szCs w:val="22"/>
        </w:rPr>
        <w:t>T</w:t>
      </w:r>
      <w:r w:rsidR="000F7F1D" w:rsidRPr="007800D9">
        <w:rPr>
          <w:rFonts w:ascii="Times New Roman" w:hAnsi="Times New Roman" w:cs="Times New Roman"/>
          <w:b/>
          <w:bCs/>
          <w:sz w:val="22"/>
          <w:szCs w:val="22"/>
        </w:rPr>
        <w:t>ue</w:t>
      </w:r>
      <w:r w:rsidRPr="007800D9">
        <w:rPr>
          <w:rFonts w:ascii="Times New Roman" w:hAnsi="Times New Roman" w:cs="Times New Roman"/>
          <w:b/>
          <w:bCs/>
          <w:sz w:val="22"/>
          <w:szCs w:val="22"/>
        </w:rPr>
        <w:t xml:space="preserve">s., Nov. </w:t>
      </w:r>
      <w:r w:rsidR="00270321">
        <w:rPr>
          <w:rFonts w:ascii="Times New Roman" w:hAnsi="Times New Roman" w:cs="Times New Roman"/>
          <w:b/>
          <w:bCs/>
          <w:sz w:val="22"/>
          <w:szCs w:val="22"/>
        </w:rPr>
        <w:t>19</w:t>
      </w:r>
      <w:r w:rsidRPr="007800D9">
        <w:rPr>
          <w:rFonts w:ascii="Times New Roman" w:hAnsi="Times New Roman" w:cs="Times New Roman"/>
          <w:b/>
          <w:bCs/>
          <w:sz w:val="22"/>
          <w:szCs w:val="22"/>
        </w:rPr>
        <w:tab/>
      </w:r>
      <w:r w:rsidR="00BB6BBE" w:rsidRPr="007800D9">
        <w:rPr>
          <w:rFonts w:ascii="Times New Roman" w:hAnsi="Times New Roman" w:cs="Times New Roman"/>
          <w:bCs/>
          <w:sz w:val="22"/>
          <w:szCs w:val="22"/>
        </w:rPr>
        <w:t xml:space="preserve">Singer, </w:t>
      </w:r>
      <w:r w:rsidR="00BB6BBE">
        <w:rPr>
          <w:rFonts w:ascii="Times New Roman" w:hAnsi="Times New Roman" w:cs="Times New Roman"/>
          <w:bCs/>
          <w:i/>
          <w:sz w:val="22"/>
          <w:szCs w:val="22"/>
        </w:rPr>
        <w:t>One World Now</w:t>
      </w:r>
      <w:r w:rsidR="00BB6BBE">
        <w:rPr>
          <w:rFonts w:ascii="Times New Roman" w:hAnsi="Times New Roman" w:cs="Times New Roman"/>
          <w:bCs/>
          <w:sz w:val="22"/>
          <w:szCs w:val="22"/>
        </w:rPr>
        <w:t>, “Ch. 3, One Economy,” p. 84-121 only</w:t>
      </w:r>
    </w:p>
    <w:p w14:paraId="480D509C" w14:textId="77777777" w:rsidR="00BB6BBE" w:rsidRDefault="00BB6BBE" w:rsidP="00BB6B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80"/>
        <w:rPr>
          <w:rFonts w:ascii="Times New Roman" w:hAnsi="Times New Roman" w:cs="Times New Roman"/>
          <w:b/>
          <w:bCs/>
          <w:sz w:val="22"/>
          <w:szCs w:val="22"/>
        </w:rPr>
      </w:pPr>
      <w:r w:rsidRPr="003A20F1">
        <w:rPr>
          <w:rFonts w:ascii="Times New Roman" w:hAnsi="Times New Roman" w:cs="Times New Roman"/>
          <w:b/>
          <w:bCs/>
          <w:sz w:val="22"/>
          <w:szCs w:val="22"/>
        </w:rPr>
        <w:t>Read questions for thought and vocabulary and come to class prepared for discussion.</w:t>
      </w:r>
    </w:p>
    <w:p w14:paraId="6A543CCA" w14:textId="77777777" w:rsidR="002A5EAD" w:rsidRPr="007800D9" w:rsidRDefault="002A5EAD" w:rsidP="006B6F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sz w:val="22"/>
          <w:szCs w:val="22"/>
        </w:rPr>
      </w:pPr>
    </w:p>
    <w:p w14:paraId="4D1C1E8C" w14:textId="6E4E7EB8" w:rsidR="002B6E3A" w:rsidRDefault="000F7F1D" w:rsidP="002703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710" w:hanging="1710"/>
        <w:rPr>
          <w:rFonts w:ascii="Times New Roman" w:hAnsi="Times New Roman" w:cs="Times New Roman"/>
          <w:b/>
          <w:bCs/>
          <w:sz w:val="22"/>
          <w:szCs w:val="22"/>
        </w:rPr>
      </w:pPr>
      <w:r w:rsidRPr="007800D9">
        <w:rPr>
          <w:rFonts w:ascii="Times New Roman" w:hAnsi="Times New Roman" w:cs="Times New Roman"/>
          <w:b/>
          <w:bCs/>
          <w:sz w:val="22"/>
          <w:szCs w:val="22"/>
        </w:rPr>
        <w:t>Tues., Nov. 2</w:t>
      </w:r>
      <w:r w:rsidR="00270321">
        <w:rPr>
          <w:rFonts w:ascii="Times New Roman" w:hAnsi="Times New Roman" w:cs="Times New Roman"/>
          <w:b/>
          <w:bCs/>
          <w:sz w:val="22"/>
          <w:szCs w:val="22"/>
        </w:rPr>
        <w:t>6</w:t>
      </w:r>
      <w:r w:rsidRPr="007800D9">
        <w:rPr>
          <w:rFonts w:ascii="Times New Roman" w:hAnsi="Times New Roman" w:cs="Times New Roman"/>
          <w:b/>
          <w:bCs/>
          <w:sz w:val="22"/>
          <w:szCs w:val="22"/>
        </w:rPr>
        <w:tab/>
      </w:r>
      <w:r w:rsidR="00270321">
        <w:rPr>
          <w:rFonts w:ascii="Times New Roman" w:hAnsi="Times New Roman" w:cs="Times New Roman"/>
          <w:b/>
          <w:bCs/>
          <w:sz w:val="22"/>
          <w:szCs w:val="22"/>
        </w:rPr>
        <w:t xml:space="preserve">Guest speaker: </w:t>
      </w:r>
      <w:r w:rsidR="008228A0">
        <w:rPr>
          <w:rFonts w:ascii="Times New Roman" w:hAnsi="Times New Roman" w:cs="Times New Roman"/>
          <w:b/>
          <w:bCs/>
          <w:sz w:val="22"/>
          <w:szCs w:val="22"/>
        </w:rPr>
        <w:t>Katie Medlock</w:t>
      </w:r>
    </w:p>
    <w:p w14:paraId="2D427E42" w14:textId="77777777" w:rsidR="002B6E3A" w:rsidRDefault="002B6E3A" w:rsidP="00F30B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710" w:hanging="1710"/>
        <w:rPr>
          <w:rFonts w:ascii="Times New Roman" w:hAnsi="Times New Roman" w:cs="Times New Roman"/>
          <w:b/>
          <w:bCs/>
          <w:sz w:val="22"/>
          <w:szCs w:val="22"/>
        </w:rPr>
      </w:pPr>
    </w:p>
    <w:p w14:paraId="371A0F29" w14:textId="248E8E8A" w:rsidR="002B6E3A" w:rsidRDefault="00BC1008" w:rsidP="00F30B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710" w:hanging="1710"/>
        <w:rPr>
          <w:rFonts w:ascii="Times New Roman" w:hAnsi="Times New Roman" w:cs="Times New Roman"/>
          <w:b/>
          <w:bCs/>
          <w:sz w:val="22"/>
          <w:szCs w:val="22"/>
        </w:rPr>
      </w:pPr>
      <w:r w:rsidRPr="007800D9">
        <w:rPr>
          <w:rFonts w:ascii="Times New Roman" w:hAnsi="Times New Roman" w:cs="Times New Roman"/>
          <w:b/>
          <w:bCs/>
          <w:sz w:val="22"/>
          <w:szCs w:val="22"/>
        </w:rPr>
        <w:t>T</w:t>
      </w:r>
      <w:r w:rsidR="006B6F7A" w:rsidRPr="007800D9">
        <w:rPr>
          <w:rFonts w:ascii="Times New Roman" w:hAnsi="Times New Roman" w:cs="Times New Roman"/>
          <w:b/>
          <w:bCs/>
          <w:sz w:val="22"/>
          <w:szCs w:val="22"/>
        </w:rPr>
        <w:t>hur</w:t>
      </w:r>
      <w:r w:rsidRPr="007800D9">
        <w:rPr>
          <w:rFonts w:ascii="Times New Roman" w:hAnsi="Times New Roman" w:cs="Times New Roman"/>
          <w:b/>
          <w:bCs/>
          <w:sz w:val="22"/>
          <w:szCs w:val="22"/>
        </w:rPr>
        <w:t>s</w:t>
      </w:r>
      <w:r w:rsidR="006B6F7A" w:rsidRPr="007800D9">
        <w:rPr>
          <w:rFonts w:ascii="Times New Roman" w:hAnsi="Times New Roman" w:cs="Times New Roman"/>
          <w:b/>
          <w:bCs/>
          <w:sz w:val="22"/>
          <w:szCs w:val="22"/>
        </w:rPr>
        <w:t>.</w:t>
      </w:r>
      <w:r w:rsidRPr="007800D9">
        <w:rPr>
          <w:rFonts w:ascii="Times New Roman" w:hAnsi="Times New Roman" w:cs="Times New Roman"/>
          <w:b/>
          <w:bCs/>
          <w:sz w:val="22"/>
          <w:szCs w:val="22"/>
        </w:rPr>
        <w:t xml:space="preserve">, </w:t>
      </w:r>
      <w:r w:rsidR="00472558">
        <w:rPr>
          <w:rFonts w:ascii="Times New Roman" w:hAnsi="Times New Roman" w:cs="Times New Roman"/>
          <w:b/>
          <w:bCs/>
          <w:sz w:val="22"/>
          <w:szCs w:val="22"/>
        </w:rPr>
        <w:t xml:space="preserve">Nov. </w:t>
      </w:r>
      <w:r w:rsidR="00214107">
        <w:rPr>
          <w:rFonts w:ascii="Times New Roman" w:hAnsi="Times New Roman" w:cs="Times New Roman"/>
          <w:b/>
          <w:bCs/>
          <w:sz w:val="22"/>
          <w:szCs w:val="22"/>
        </w:rPr>
        <w:t>29</w:t>
      </w:r>
      <w:r w:rsidRPr="007800D9">
        <w:rPr>
          <w:rFonts w:ascii="Times New Roman" w:hAnsi="Times New Roman" w:cs="Times New Roman"/>
          <w:b/>
          <w:bCs/>
          <w:sz w:val="22"/>
          <w:szCs w:val="22"/>
        </w:rPr>
        <w:tab/>
      </w:r>
      <w:r w:rsidR="00270321">
        <w:rPr>
          <w:rFonts w:ascii="Times New Roman" w:hAnsi="Times New Roman" w:cs="Times New Roman"/>
          <w:b/>
          <w:bCs/>
          <w:sz w:val="22"/>
          <w:szCs w:val="22"/>
        </w:rPr>
        <w:t>THANKSGIVING BREAK</w:t>
      </w:r>
    </w:p>
    <w:p w14:paraId="3F6CEE1B" w14:textId="33800F8A" w:rsidR="0015556F" w:rsidRPr="007800D9" w:rsidRDefault="0015556F" w:rsidP="00F30B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i/>
          <w:sz w:val="22"/>
          <w:szCs w:val="22"/>
        </w:rPr>
      </w:pPr>
    </w:p>
    <w:p w14:paraId="1514C486" w14:textId="4612C8D4" w:rsidR="00BC1008" w:rsidRPr="003061F4" w:rsidRDefault="006B6F7A" w:rsidP="003061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sz w:val="22"/>
          <w:szCs w:val="22"/>
        </w:rPr>
      </w:pPr>
      <w:r w:rsidRPr="007800D9">
        <w:rPr>
          <w:rFonts w:ascii="Times New Roman" w:hAnsi="Times New Roman" w:cs="Times New Roman"/>
          <w:b/>
          <w:bCs/>
          <w:sz w:val="22"/>
          <w:szCs w:val="22"/>
        </w:rPr>
        <w:t xml:space="preserve">Tues., Dec. </w:t>
      </w:r>
      <w:r w:rsidR="00214107">
        <w:rPr>
          <w:rFonts w:ascii="Times New Roman" w:hAnsi="Times New Roman" w:cs="Times New Roman"/>
          <w:b/>
          <w:bCs/>
          <w:sz w:val="22"/>
          <w:szCs w:val="22"/>
        </w:rPr>
        <w:t>4</w:t>
      </w:r>
      <w:r w:rsidRPr="007800D9">
        <w:rPr>
          <w:rFonts w:ascii="Times New Roman" w:hAnsi="Times New Roman" w:cs="Times New Roman"/>
          <w:b/>
          <w:bCs/>
          <w:sz w:val="22"/>
          <w:szCs w:val="22"/>
        </w:rPr>
        <w:tab/>
      </w:r>
      <w:r w:rsidR="00270321">
        <w:rPr>
          <w:rFonts w:ascii="Times New Roman" w:hAnsi="Times New Roman" w:cs="Times New Roman"/>
          <w:b/>
          <w:bCs/>
          <w:sz w:val="22"/>
          <w:szCs w:val="22"/>
        </w:rPr>
        <w:t>Review for Exam 3</w:t>
      </w:r>
    </w:p>
    <w:p w14:paraId="5916408A" w14:textId="77777777" w:rsidR="00A17A4C" w:rsidRPr="007800D9" w:rsidRDefault="00A17A4C" w:rsidP="00A17A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80"/>
        <w:rPr>
          <w:rFonts w:ascii="Times New Roman" w:hAnsi="Times New Roman" w:cs="Times New Roman"/>
          <w:b/>
          <w:bCs/>
          <w:sz w:val="22"/>
          <w:szCs w:val="22"/>
        </w:rPr>
      </w:pPr>
    </w:p>
    <w:p w14:paraId="1E46FE46" w14:textId="03A7D229" w:rsidR="00311670" w:rsidRPr="007800D9" w:rsidRDefault="00BC1008" w:rsidP="00BC10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sz w:val="22"/>
          <w:szCs w:val="22"/>
        </w:rPr>
      </w:pPr>
      <w:r w:rsidRPr="007800D9">
        <w:rPr>
          <w:rFonts w:ascii="Times New Roman" w:hAnsi="Times New Roman" w:cs="Times New Roman"/>
          <w:b/>
          <w:bCs/>
          <w:sz w:val="22"/>
          <w:szCs w:val="22"/>
        </w:rPr>
        <w:t xml:space="preserve">Thurs. Dec. </w:t>
      </w:r>
      <w:r w:rsidR="00214107">
        <w:rPr>
          <w:rFonts w:ascii="Times New Roman" w:hAnsi="Times New Roman" w:cs="Times New Roman"/>
          <w:b/>
          <w:bCs/>
          <w:sz w:val="22"/>
          <w:szCs w:val="22"/>
        </w:rPr>
        <w:t>6</w:t>
      </w:r>
      <w:r w:rsidRPr="007800D9">
        <w:rPr>
          <w:rFonts w:ascii="Times New Roman" w:hAnsi="Times New Roman" w:cs="Times New Roman"/>
          <w:b/>
          <w:bCs/>
          <w:sz w:val="22"/>
          <w:szCs w:val="22"/>
        </w:rPr>
        <w:tab/>
      </w:r>
      <w:r w:rsidR="00270321">
        <w:rPr>
          <w:rFonts w:ascii="Times New Roman" w:hAnsi="Times New Roman" w:cs="Times New Roman"/>
          <w:b/>
          <w:bCs/>
          <w:sz w:val="22"/>
          <w:szCs w:val="22"/>
        </w:rPr>
        <w:t>Exam 3</w:t>
      </w:r>
    </w:p>
    <w:sectPr w:rsidR="00311670" w:rsidRPr="007800D9">
      <w:footerReference w:type="even" r:id="rId13"/>
      <w:footerReference w:type="default" r:id="rId14"/>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038E4E" w14:textId="77777777" w:rsidR="00282B8C" w:rsidRDefault="00282B8C" w:rsidP="00FB6FD2">
      <w:r>
        <w:separator/>
      </w:r>
    </w:p>
  </w:endnote>
  <w:endnote w:type="continuationSeparator" w:id="0">
    <w:p w14:paraId="4A9E9595" w14:textId="77777777" w:rsidR="00282B8C" w:rsidRDefault="00282B8C" w:rsidP="00FB6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7"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07D68" w14:textId="77777777" w:rsidR="003061F4" w:rsidRDefault="003061F4" w:rsidP="00FB6FD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67AC8F" w14:textId="77777777" w:rsidR="003061F4" w:rsidRDefault="003061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30CD28" w14:textId="77777777" w:rsidR="003061F4" w:rsidRDefault="003061F4" w:rsidP="00FB6FD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B5BEB">
      <w:rPr>
        <w:rStyle w:val="PageNumber"/>
        <w:noProof/>
      </w:rPr>
      <w:t>1</w:t>
    </w:r>
    <w:r>
      <w:rPr>
        <w:rStyle w:val="PageNumber"/>
      </w:rPr>
      <w:fldChar w:fldCharType="end"/>
    </w:r>
  </w:p>
  <w:p w14:paraId="0B3B3739" w14:textId="77777777" w:rsidR="003061F4" w:rsidRDefault="003061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C4232F" w14:textId="77777777" w:rsidR="00282B8C" w:rsidRDefault="00282B8C" w:rsidP="00FB6FD2">
      <w:r>
        <w:separator/>
      </w:r>
    </w:p>
  </w:footnote>
  <w:footnote w:type="continuationSeparator" w:id="0">
    <w:p w14:paraId="0742F8B9" w14:textId="77777777" w:rsidR="00282B8C" w:rsidRDefault="00282B8C" w:rsidP="00FB6F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567E14"/>
    <w:multiLevelType w:val="hybridMultilevel"/>
    <w:tmpl w:val="4360268A"/>
    <w:lvl w:ilvl="0" w:tplc="DD7EDB6C">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FA6243"/>
    <w:multiLevelType w:val="hybridMultilevel"/>
    <w:tmpl w:val="DA14E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F6E"/>
    <w:rsid w:val="00002832"/>
    <w:rsid w:val="00007C21"/>
    <w:rsid w:val="0001206F"/>
    <w:rsid w:val="00021D22"/>
    <w:rsid w:val="00022337"/>
    <w:rsid w:val="00032EA8"/>
    <w:rsid w:val="0003309F"/>
    <w:rsid w:val="0004398E"/>
    <w:rsid w:val="00045443"/>
    <w:rsid w:val="00053A30"/>
    <w:rsid w:val="00060B66"/>
    <w:rsid w:val="00062A75"/>
    <w:rsid w:val="00067189"/>
    <w:rsid w:val="00070544"/>
    <w:rsid w:val="000728B9"/>
    <w:rsid w:val="0007764E"/>
    <w:rsid w:val="00081131"/>
    <w:rsid w:val="00097467"/>
    <w:rsid w:val="000A63AB"/>
    <w:rsid w:val="000A63EA"/>
    <w:rsid w:val="000A6F75"/>
    <w:rsid w:val="000B2230"/>
    <w:rsid w:val="000B38E6"/>
    <w:rsid w:val="000B73D3"/>
    <w:rsid w:val="000C30AB"/>
    <w:rsid w:val="000C3D78"/>
    <w:rsid w:val="000C64A4"/>
    <w:rsid w:val="000D35E4"/>
    <w:rsid w:val="000E16C3"/>
    <w:rsid w:val="000F7F1D"/>
    <w:rsid w:val="00106565"/>
    <w:rsid w:val="00113324"/>
    <w:rsid w:val="00113CAF"/>
    <w:rsid w:val="00133772"/>
    <w:rsid w:val="00134216"/>
    <w:rsid w:val="00134A01"/>
    <w:rsid w:val="00140513"/>
    <w:rsid w:val="001511F3"/>
    <w:rsid w:val="001522B4"/>
    <w:rsid w:val="0015543B"/>
    <w:rsid w:val="0015556F"/>
    <w:rsid w:val="00161166"/>
    <w:rsid w:val="001660A0"/>
    <w:rsid w:val="00171555"/>
    <w:rsid w:val="0017562D"/>
    <w:rsid w:val="00183AC9"/>
    <w:rsid w:val="0019558A"/>
    <w:rsid w:val="001A46C8"/>
    <w:rsid w:val="001B084F"/>
    <w:rsid w:val="001B3E0B"/>
    <w:rsid w:val="001C59C4"/>
    <w:rsid w:val="001D2DC5"/>
    <w:rsid w:val="001D47D5"/>
    <w:rsid w:val="001E0448"/>
    <w:rsid w:val="001E31FC"/>
    <w:rsid w:val="001F21D0"/>
    <w:rsid w:val="001F54E7"/>
    <w:rsid w:val="0020061E"/>
    <w:rsid w:val="00205851"/>
    <w:rsid w:val="00207DA7"/>
    <w:rsid w:val="00213CD7"/>
    <w:rsid w:val="00214107"/>
    <w:rsid w:val="00221906"/>
    <w:rsid w:val="00223ACF"/>
    <w:rsid w:val="00226F0F"/>
    <w:rsid w:val="0023243F"/>
    <w:rsid w:val="00232DF5"/>
    <w:rsid w:val="0023739F"/>
    <w:rsid w:val="002401A0"/>
    <w:rsid w:val="00241DB6"/>
    <w:rsid w:val="0024320A"/>
    <w:rsid w:val="0024590F"/>
    <w:rsid w:val="0025258D"/>
    <w:rsid w:val="00254E6D"/>
    <w:rsid w:val="0025523E"/>
    <w:rsid w:val="0025633D"/>
    <w:rsid w:val="002566E7"/>
    <w:rsid w:val="0025735E"/>
    <w:rsid w:val="002624BF"/>
    <w:rsid w:val="002646E4"/>
    <w:rsid w:val="00266468"/>
    <w:rsid w:val="00270321"/>
    <w:rsid w:val="002745B4"/>
    <w:rsid w:val="00275885"/>
    <w:rsid w:val="00281D31"/>
    <w:rsid w:val="00282B8C"/>
    <w:rsid w:val="0028302F"/>
    <w:rsid w:val="00295469"/>
    <w:rsid w:val="002958E9"/>
    <w:rsid w:val="00297892"/>
    <w:rsid w:val="002A1E82"/>
    <w:rsid w:val="002A37CC"/>
    <w:rsid w:val="002A5EAD"/>
    <w:rsid w:val="002B4B88"/>
    <w:rsid w:val="002B6209"/>
    <w:rsid w:val="002B6E3A"/>
    <w:rsid w:val="002C2E1D"/>
    <w:rsid w:val="002D0079"/>
    <w:rsid w:val="002D1F26"/>
    <w:rsid w:val="002E5573"/>
    <w:rsid w:val="002E5A58"/>
    <w:rsid w:val="002F5A0C"/>
    <w:rsid w:val="00304003"/>
    <w:rsid w:val="003061F4"/>
    <w:rsid w:val="00307F3D"/>
    <w:rsid w:val="00310274"/>
    <w:rsid w:val="00311670"/>
    <w:rsid w:val="00324598"/>
    <w:rsid w:val="00327D85"/>
    <w:rsid w:val="00355401"/>
    <w:rsid w:val="003607F3"/>
    <w:rsid w:val="0037580C"/>
    <w:rsid w:val="00381E1A"/>
    <w:rsid w:val="00395BAB"/>
    <w:rsid w:val="003A20F1"/>
    <w:rsid w:val="003B373A"/>
    <w:rsid w:val="003B3B25"/>
    <w:rsid w:val="003D6076"/>
    <w:rsid w:val="003E1662"/>
    <w:rsid w:val="003E7A4E"/>
    <w:rsid w:val="003F1489"/>
    <w:rsid w:val="003F29C0"/>
    <w:rsid w:val="0040568A"/>
    <w:rsid w:val="00413AD5"/>
    <w:rsid w:val="00423A0B"/>
    <w:rsid w:val="00430C7C"/>
    <w:rsid w:val="00431936"/>
    <w:rsid w:val="0044553E"/>
    <w:rsid w:val="00472558"/>
    <w:rsid w:val="00480907"/>
    <w:rsid w:val="00493E98"/>
    <w:rsid w:val="00493FE2"/>
    <w:rsid w:val="004A5856"/>
    <w:rsid w:val="004A750B"/>
    <w:rsid w:val="004B6A69"/>
    <w:rsid w:val="004C09CD"/>
    <w:rsid w:val="004C7A11"/>
    <w:rsid w:val="004E1315"/>
    <w:rsid w:val="004E14CA"/>
    <w:rsid w:val="004E2F43"/>
    <w:rsid w:val="004E4AF9"/>
    <w:rsid w:val="004F24B4"/>
    <w:rsid w:val="00506C13"/>
    <w:rsid w:val="005101D0"/>
    <w:rsid w:val="00511DEF"/>
    <w:rsid w:val="00522049"/>
    <w:rsid w:val="005233EE"/>
    <w:rsid w:val="00536E4E"/>
    <w:rsid w:val="005401C5"/>
    <w:rsid w:val="005435B0"/>
    <w:rsid w:val="005441D0"/>
    <w:rsid w:val="00544F6B"/>
    <w:rsid w:val="00547104"/>
    <w:rsid w:val="00553024"/>
    <w:rsid w:val="00554E35"/>
    <w:rsid w:val="005640DD"/>
    <w:rsid w:val="00572C7E"/>
    <w:rsid w:val="005766B1"/>
    <w:rsid w:val="00586177"/>
    <w:rsid w:val="005A000A"/>
    <w:rsid w:val="005A2134"/>
    <w:rsid w:val="005B33AD"/>
    <w:rsid w:val="005B5743"/>
    <w:rsid w:val="005B6BCA"/>
    <w:rsid w:val="005B77A2"/>
    <w:rsid w:val="005C39CF"/>
    <w:rsid w:val="005C7E4B"/>
    <w:rsid w:val="005D6B30"/>
    <w:rsid w:val="005E0420"/>
    <w:rsid w:val="005F0375"/>
    <w:rsid w:val="005F665D"/>
    <w:rsid w:val="0060546B"/>
    <w:rsid w:val="00610ECF"/>
    <w:rsid w:val="00613266"/>
    <w:rsid w:val="006151EF"/>
    <w:rsid w:val="0061763D"/>
    <w:rsid w:val="00622F1C"/>
    <w:rsid w:val="00623A96"/>
    <w:rsid w:val="006244E3"/>
    <w:rsid w:val="006334B6"/>
    <w:rsid w:val="00633F55"/>
    <w:rsid w:val="006429DE"/>
    <w:rsid w:val="006464B9"/>
    <w:rsid w:val="00646637"/>
    <w:rsid w:val="006555A5"/>
    <w:rsid w:val="0066227D"/>
    <w:rsid w:val="00662922"/>
    <w:rsid w:val="00667AD4"/>
    <w:rsid w:val="00672E49"/>
    <w:rsid w:val="00676F3B"/>
    <w:rsid w:val="006776AE"/>
    <w:rsid w:val="00677763"/>
    <w:rsid w:val="00677A4E"/>
    <w:rsid w:val="00691761"/>
    <w:rsid w:val="006A4EB2"/>
    <w:rsid w:val="006A5BAD"/>
    <w:rsid w:val="006B4FBB"/>
    <w:rsid w:val="006B6F7A"/>
    <w:rsid w:val="006B743D"/>
    <w:rsid w:val="006B7D2F"/>
    <w:rsid w:val="006C3142"/>
    <w:rsid w:val="006D2D49"/>
    <w:rsid w:val="006D3A14"/>
    <w:rsid w:val="006D46CA"/>
    <w:rsid w:val="006D7596"/>
    <w:rsid w:val="006E3D4E"/>
    <w:rsid w:val="006F3EDF"/>
    <w:rsid w:val="0070754B"/>
    <w:rsid w:val="00711134"/>
    <w:rsid w:val="00714137"/>
    <w:rsid w:val="00722AD7"/>
    <w:rsid w:val="0073545F"/>
    <w:rsid w:val="00735DA2"/>
    <w:rsid w:val="00742BAD"/>
    <w:rsid w:val="00744E38"/>
    <w:rsid w:val="00753906"/>
    <w:rsid w:val="00760ED2"/>
    <w:rsid w:val="00764589"/>
    <w:rsid w:val="007800D9"/>
    <w:rsid w:val="00780638"/>
    <w:rsid w:val="00784CBE"/>
    <w:rsid w:val="00787F4A"/>
    <w:rsid w:val="00791A94"/>
    <w:rsid w:val="0079262D"/>
    <w:rsid w:val="00793D79"/>
    <w:rsid w:val="007A5481"/>
    <w:rsid w:val="007B1773"/>
    <w:rsid w:val="007B442E"/>
    <w:rsid w:val="007C3B42"/>
    <w:rsid w:val="007C52EA"/>
    <w:rsid w:val="007D3575"/>
    <w:rsid w:val="007D7E2C"/>
    <w:rsid w:val="007E04A6"/>
    <w:rsid w:val="007E42A8"/>
    <w:rsid w:val="007F3A38"/>
    <w:rsid w:val="00805CE7"/>
    <w:rsid w:val="00805E69"/>
    <w:rsid w:val="00810CCE"/>
    <w:rsid w:val="00815C51"/>
    <w:rsid w:val="008228A0"/>
    <w:rsid w:val="008231B9"/>
    <w:rsid w:val="008248D9"/>
    <w:rsid w:val="00833143"/>
    <w:rsid w:val="00837EE0"/>
    <w:rsid w:val="0084655F"/>
    <w:rsid w:val="00851298"/>
    <w:rsid w:val="00852047"/>
    <w:rsid w:val="00861C5C"/>
    <w:rsid w:val="008643B6"/>
    <w:rsid w:val="00864489"/>
    <w:rsid w:val="0087253C"/>
    <w:rsid w:val="00885755"/>
    <w:rsid w:val="008A5287"/>
    <w:rsid w:val="008A5E38"/>
    <w:rsid w:val="008B564C"/>
    <w:rsid w:val="008C1F77"/>
    <w:rsid w:val="008C5C59"/>
    <w:rsid w:val="008D3430"/>
    <w:rsid w:val="008E29B2"/>
    <w:rsid w:val="008F09E3"/>
    <w:rsid w:val="008F0F56"/>
    <w:rsid w:val="008F1892"/>
    <w:rsid w:val="008F702C"/>
    <w:rsid w:val="00902B76"/>
    <w:rsid w:val="00922DCB"/>
    <w:rsid w:val="00924FCE"/>
    <w:rsid w:val="009302E5"/>
    <w:rsid w:val="00933FE3"/>
    <w:rsid w:val="00934933"/>
    <w:rsid w:val="009407C4"/>
    <w:rsid w:val="009459F9"/>
    <w:rsid w:val="00954509"/>
    <w:rsid w:val="0096321F"/>
    <w:rsid w:val="00970AB5"/>
    <w:rsid w:val="00981127"/>
    <w:rsid w:val="00981B36"/>
    <w:rsid w:val="009825FB"/>
    <w:rsid w:val="00982BC0"/>
    <w:rsid w:val="00983914"/>
    <w:rsid w:val="00984D6A"/>
    <w:rsid w:val="00987960"/>
    <w:rsid w:val="00990744"/>
    <w:rsid w:val="00991A21"/>
    <w:rsid w:val="009A720E"/>
    <w:rsid w:val="009B0E13"/>
    <w:rsid w:val="009B652D"/>
    <w:rsid w:val="009C1130"/>
    <w:rsid w:val="009C5A4A"/>
    <w:rsid w:val="009C774A"/>
    <w:rsid w:val="009D3B3C"/>
    <w:rsid w:val="009E12BC"/>
    <w:rsid w:val="009E5E62"/>
    <w:rsid w:val="009E726E"/>
    <w:rsid w:val="009F7294"/>
    <w:rsid w:val="00A00C60"/>
    <w:rsid w:val="00A17A4C"/>
    <w:rsid w:val="00A17B71"/>
    <w:rsid w:val="00A200FF"/>
    <w:rsid w:val="00A23DB3"/>
    <w:rsid w:val="00A3714D"/>
    <w:rsid w:val="00A415CE"/>
    <w:rsid w:val="00A42BE4"/>
    <w:rsid w:val="00A53707"/>
    <w:rsid w:val="00A6777A"/>
    <w:rsid w:val="00A724AE"/>
    <w:rsid w:val="00A736A3"/>
    <w:rsid w:val="00A81E7E"/>
    <w:rsid w:val="00A87444"/>
    <w:rsid w:val="00A9165D"/>
    <w:rsid w:val="00A92EAD"/>
    <w:rsid w:val="00A976D1"/>
    <w:rsid w:val="00A97EAF"/>
    <w:rsid w:val="00AA0C77"/>
    <w:rsid w:val="00AA0ECF"/>
    <w:rsid w:val="00AA437A"/>
    <w:rsid w:val="00AA4527"/>
    <w:rsid w:val="00AB1D1E"/>
    <w:rsid w:val="00AC1421"/>
    <w:rsid w:val="00AD06A7"/>
    <w:rsid w:val="00AD0E70"/>
    <w:rsid w:val="00AE4597"/>
    <w:rsid w:val="00AF01F2"/>
    <w:rsid w:val="00AF04D2"/>
    <w:rsid w:val="00AF6F3F"/>
    <w:rsid w:val="00B00D3A"/>
    <w:rsid w:val="00B04865"/>
    <w:rsid w:val="00B14A4D"/>
    <w:rsid w:val="00B22ED0"/>
    <w:rsid w:val="00B36EAB"/>
    <w:rsid w:val="00B47496"/>
    <w:rsid w:val="00B52D82"/>
    <w:rsid w:val="00B54441"/>
    <w:rsid w:val="00B54CAC"/>
    <w:rsid w:val="00B5503F"/>
    <w:rsid w:val="00B55E92"/>
    <w:rsid w:val="00B648BA"/>
    <w:rsid w:val="00B72B1B"/>
    <w:rsid w:val="00B77776"/>
    <w:rsid w:val="00B808FD"/>
    <w:rsid w:val="00B868E6"/>
    <w:rsid w:val="00B87308"/>
    <w:rsid w:val="00B90AAC"/>
    <w:rsid w:val="00B95F36"/>
    <w:rsid w:val="00BA4AEE"/>
    <w:rsid w:val="00BB0885"/>
    <w:rsid w:val="00BB1353"/>
    <w:rsid w:val="00BB22B8"/>
    <w:rsid w:val="00BB53CB"/>
    <w:rsid w:val="00BB5BEB"/>
    <w:rsid w:val="00BB6BBE"/>
    <w:rsid w:val="00BC079A"/>
    <w:rsid w:val="00BC1008"/>
    <w:rsid w:val="00BD0DB2"/>
    <w:rsid w:val="00BE49B8"/>
    <w:rsid w:val="00BF263E"/>
    <w:rsid w:val="00C1177F"/>
    <w:rsid w:val="00C11D4E"/>
    <w:rsid w:val="00C15A9C"/>
    <w:rsid w:val="00C1734B"/>
    <w:rsid w:val="00C23384"/>
    <w:rsid w:val="00C25B80"/>
    <w:rsid w:val="00C27CBA"/>
    <w:rsid w:val="00C3773D"/>
    <w:rsid w:val="00C47C8B"/>
    <w:rsid w:val="00C52D0D"/>
    <w:rsid w:val="00C658C0"/>
    <w:rsid w:val="00C6659B"/>
    <w:rsid w:val="00C67E2F"/>
    <w:rsid w:val="00C71B6B"/>
    <w:rsid w:val="00C7729A"/>
    <w:rsid w:val="00C9004A"/>
    <w:rsid w:val="00C91D0B"/>
    <w:rsid w:val="00C926DD"/>
    <w:rsid w:val="00CA4A0B"/>
    <w:rsid w:val="00CA76E5"/>
    <w:rsid w:val="00CA7862"/>
    <w:rsid w:val="00CB1AC2"/>
    <w:rsid w:val="00CB4532"/>
    <w:rsid w:val="00CB4557"/>
    <w:rsid w:val="00CB6956"/>
    <w:rsid w:val="00CC1EF4"/>
    <w:rsid w:val="00CC6AAA"/>
    <w:rsid w:val="00CC6D87"/>
    <w:rsid w:val="00CD416C"/>
    <w:rsid w:val="00CE5282"/>
    <w:rsid w:val="00CE6F6E"/>
    <w:rsid w:val="00CF0FD7"/>
    <w:rsid w:val="00CF2E12"/>
    <w:rsid w:val="00D31628"/>
    <w:rsid w:val="00D536B3"/>
    <w:rsid w:val="00D54900"/>
    <w:rsid w:val="00D566F7"/>
    <w:rsid w:val="00D603D7"/>
    <w:rsid w:val="00D61FF1"/>
    <w:rsid w:val="00D62B54"/>
    <w:rsid w:val="00D633A3"/>
    <w:rsid w:val="00D76E2F"/>
    <w:rsid w:val="00D77EA1"/>
    <w:rsid w:val="00D80B2E"/>
    <w:rsid w:val="00D90EC7"/>
    <w:rsid w:val="00DA1719"/>
    <w:rsid w:val="00DA1A98"/>
    <w:rsid w:val="00DA303C"/>
    <w:rsid w:val="00DB03C1"/>
    <w:rsid w:val="00DB3A8B"/>
    <w:rsid w:val="00DC075C"/>
    <w:rsid w:val="00DC1363"/>
    <w:rsid w:val="00DD0A23"/>
    <w:rsid w:val="00DD6CA5"/>
    <w:rsid w:val="00DE022F"/>
    <w:rsid w:val="00DE15A8"/>
    <w:rsid w:val="00DE48BB"/>
    <w:rsid w:val="00DE5E7D"/>
    <w:rsid w:val="00DE7E56"/>
    <w:rsid w:val="00DF1A3B"/>
    <w:rsid w:val="00DF599D"/>
    <w:rsid w:val="00DF74B6"/>
    <w:rsid w:val="00E0419A"/>
    <w:rsid w:val="00E0785E"/>
    <w:rsid w:val="00E078FE"/>
    <w:rsid w:val="00E11B39"/>
    <w:rsid w:val="00E207EC"/>
    <w:rsid w:val="00E308EE"/>
    <w:rsid w:val="00E37B27"/>
    <w:rsid w:val="00E40F88"/>
    <w:rsid w:val="00E4625B"/>
    <w:rsid w:val="00E62DC0"/>
    <w:rsid w:val="00E8261E"/>
    <w:rsid w:val="00E9758C"/>
    <w:rsid w:val="00EA39C0"/>
    <w:rsid w:val="00EA42D8"/>
    <w:rsid w:val="00EC222A"/>
    <w:rsid w:val="00EE382D"/>
    <w:rsid w:val="00EE71D4"/>
    <w:rsid w:val="00EF085D"/>
    <w:rsid w:val="00F00403"/>
    <w:rsid w:val="00F039E2"/>
    <w:rsid w:val="00F06EAC"/>
    <w:rsid w:val="00F07458"/>
    <w:rsid w:val="00F12021"/>
    <w:rsid w:val="00F12395"/>
    <w:rsid w:val="00F14002"/>
    <w:rsid w:val="00F16921"/>
    <w:rsid w:val="00F177BE"/>
    <w:rsid w:val="00F20BAD"/>
    <w:rsid w:val="00F237E7"/>
    <w:rsid w:val="00F26781"/>
    <w:rsid w:val="00F27668"/>
    <w:rsid w:val="00F27D11"/>
    <w:rsid w:val="00F30BA4"/>
    <w:rsid w:val="00F40D9D"/>
    <w:rsid w:val="00F41244"/>
    <w:rsid w:val="00F41B11"/>
    <w:rsid w:val="00F47CF7"/>
    <w:rsid w:val="00F5493B"/>
    <w:rsid w:val="00F5512F"/>
    <w:rsid w:val="00F55CD1"/>
    <w:rsid w:val="00F76719"/>
    <w:rsid w:val="00F83C95"/>
    <w:rsid w:val="00F86BFD"/>
    <w:rsid w:val="00F871DC"/>
    <w:rsid w:val="00F907D2"/>
    <w:rsid w:val="00F9214F"/>
    <w:rsid w:val="00FA0340"/>
    <w:rsid w:val="00FB6FD2"/>
    <w:rsid w:val="00FC6F5E"/>
    <w:rsid w:val="00FD08B3"/>
    <w:rsid w:val="00FD4D47"/>
    <w:rsid w:val="00FD6473"/>
    <w:rsid w:val="00FE355A"/>
    <w:rsid w:val="00FF605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3995A7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Times" w:hAnsi="Times" w:cs="Times"/>
      <w:sz w:val="24"/>
      <w:szCs w:val="24"/>
    </w:rPr>
  </w:style>
  <w:style w:type="paragraph" w:styleId="Heading1">
    <w:name w:val="heading 1"/>
    <w:basedOn w:val="Normal"/>
    <w:next w:val="Normal"/>
    <w:link w:val="Heading1Char"/>
    <w:uiPriority w:val="99"/>
    <w:qFormat/>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pPr>
    <w:rPr>
      <w:rFonts w:ascii="Helvetica" w:hAnsi="Helvetica" w:cs="Helvetica"/>
      <w:b/>
      <w:bCs/>
    </w:rPr>
  </w:style>
  <w:style w:type="paragraph" w:styleId="Heading3">
    <w:name w:val="heading 3"/>
    <w:basedOn w:val="Normal"/>
    <w:next w:val="Normal"/>
    <w:link w:val="Heading3Char"/>
    <w:rsid w:val="00053A30"/>
    <w:pPr>
      <w:keepNext/>
      <w:spacing w:before="240" w:after="60"/>
      <w:outlineLvl w:val="2"/>
    </w:pPr>
    <w:rPr>
      <w:rFonts w:ascii="Calibri" w:eastAsia="MS Gothic" w:hAnsi="Calibri"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416B"/>
    <w:rPr>
      <w:rFonts w:ascii="Lucida Grande" w:hAnsi="Lucida Grande" w:cs="Times New Roman"/>
      <w:sz w:val="18"/>
      <w:szCs w:val="18"/>
    </w:rPr>
  </w:style>
  <w:style w:type="character" w:customStyle="1" w:styleId="BalloonTextChar">
    <w:name w:val="Balloon Text Char"/>
    <w:link w:val="BalloonText"/>
    <w:uiPriority w:val="99"/>
    <w:semiHidden/>
    <w:rsid w:val="00D0416B"/>
    <w:rPr>
      <w:rFonts w:ascii="Lucida Grande" w:hAnsi="Lucida Grande"/>
      <w:sz w:val="18"/>
      <w:szCs w:val="18"/>
    </w:rPr>
  </w:style>
  <w:style w:type="character" w:customStyle="1" w:styleId="Heading1Char">
    <w:name w:val="Heading 1 Char"/>
    <w:link w:val="Heading1"/>
    <w:uiPriority w:val="9"/>
    <w:rPr>
      <w:rFonts w:ascii="Calibri" w:eastAsia="Times New Roman" w:hAnsi="Calibri" w:cs="Times New Roman"/>
      <w:b/>
      <w:bCs/>
      <w:kern w:val="32"/>
      <w:sz w:val="32"/>
      <w:szCs w:val="32"/>
    </w:rPr>
  </w:style>
  <w:style w:type="paragraph" w:styleId="Title">
    <w:name w:val="Title"/>
    <w:basedOn w:val="Normal"/>
    <w:link w:val="TitleChar"/>
    <w:uiPriority w:val="99"/>
    <w:qFormat/>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pPr>
    <w:rPr>
      <w:b/>
      <w:bCs/>
    </w:rPr>
  </w:style>
  <w:style w:type="character" w:customStyle="1" w:styleId="TitleChar">
    <w:name w:val="Title Char"/>
    <w:link w:val="Title"/>
    <w:uiPriority w:val="10"/>
    <w:rPr>
      <w:rFonts w:ascii="Calibri" w:eastAsia="Times New Roman" w:hAnsi="Calibri" w:cs="Times New Roman"/>
      <w:b/>
      <w:bCs/>
      <w:kern w:val="28"/>
      <w:sz w:val="32"/>
      <w:szCs w:val="32"/>
    </w:rPr>
  </w:style>
  <w:style w:type="character" w:styleId="Hyperlink">
    <w:name w:val="Hyperlink"/>
    <w:uiPriority w:val="99"/>
    <w:rsid w:val="007475D5"/>
    <w:rPr>
      <w:color w:val="0000FF"/>
      <w:u w:val="single"/>
    </w:rPr>
  </w:style>
  <w:style w:type="character" w:styleId="Strong">
    <w:name w:val="Strong"/>
    <w:uiPriority w:val="22"/>
    <w:qFormat/>
    <w:rsid w:val="00D31628"/>
    <w:rPr>
      <w:b/>
      <w:bCs/>
    </w:rPr>
  </w:style>
  <w:style w:type="character" w:customStyle="1" w:styleId="Heading3Char">
    <w:name w:val="Heading 3 Char"/>
    <w:link w:val="Heading3"/>
    <w:rsid w:val="00053A30"/>
    <w:rPr>
      <w:rFonts w:ascii="Calibri" w:eastAsia="MS Gothic" w:hAnsi="Calibri" w:cs="Times New Roman"/>
      <w:b/>
      <w:bCs/>
      <w:sz w:val="26"/>
      <w:szCs w:val="26"/>
    </w:rPr>
  </w:style>
  <w:style w:type="character" w:styleId="FollowedHyperlink">
    <w:name w:val="FollowedHyperlink"/>
    <w:rsid w:val="00F06EAC"/>
    <w:rPr>
      <w:color w:val="800080"/>
      <w:u w:val="single"/>
    </w:rPr>
  </w:style>
  <w:style w:type="paragraph" w:styleId="ListBullet">
    <w:name w:val="List Bullet"/>
    <w:basedOn w:val="Normal"/>
    <w:rsid w:val="00045443"/>
    <w:pPr>
      <w:numPr>
        <w:numId w:val="1"/>
      </w:numPr>
      <w:contextualSpacing/>
    </w:pPr>
  </w:style>
  <w:style w:type="paragraph" w:customStyle="1" w:styleId="Default">
    <w:name w:val="Default"/>
    <w:rsid w:val="00E40F88"/>
    <w:pPr>
      <w:widowControl w:val="0"/>
      <w:autoSpaceDE w:val="0"/>
      <w:autoSpaceDN w:val="0"/>
      <w:adjustRightInd w:val="0"/>
    </w:pPr>
    <w:rPr>
      <w:rFonts w:ascii="Times" w:hAnsi="Times" w:cs="Times"/>
      <w:color w:val="000000"/>
      <w:sz w:val="24"/>
      <w:szCs w:val="24"/>
    </w:rPr>
  </w:style>
  <w:style w:type="character" w:customStyle="1" w:styleId="A2">
    <w:name w:val="A2"/>
    <w:uiPriority w:val="99"/>
    <w:rsid w:val="00E40F88"/>
    <w:rPr>
      <w:rFonts w:cs="Times"/>
      <w:color w:val="000000"/>
      <w:sz w:val="11"/>
      <w:szCs w:val="11"/>
    </w:rPr>
  </w:style>
  <w:style w:type="character" w:customStyle="1" w:styleId="apple-converted-space">
    <w:name w:val="apple-converted-space"/>
    <w:rsid w:val="0015543B"/>
  </w:style>
  <w:style w:type="paragraph" w:styleId="Footer">
    <w:name w:val="footer"/>
    <w:basedOn w:val="Normal"/>
    <w:link w:val="FooterChar"/>
    <w:rsid w:val="00FB6FD2"/>
    <w:pPr>
      <w:tabs>
        <w:tab w:val="center" w:pos="4320"/>
        <w:tab w:val="right" w:pos="8640"/>
      </w:tabs>
    </w:pPr>
  </w:style>
  <w:style w:type="character" w:customStyle="1" w:styleId="FooterChar">
    <w:name w:val="Footer Char"/>
    <w:basedOn w:val="DefaultParagraphFont"/>
    <w:link w:val="Footer"/>
    <w:rsid w:val="00FB6FD2"/>
    <w:rPr>
      <w:rFonts w:ascii="Times" w:hAnsi="Times" w:cs="Times"/>
      <w:sz w:val="24"/>
      <w:szCs w:val="24"/>
    </w:rPr>
  </w:style>
  <w:style w:type="character" w:styleId="PageNumber">
    <w:name w:val="page number"/>
    <w:basedOn w:val="DefaultParagraphFont"/>
    <w:rsid w:val="00FB6FD2"/>
  </w:style>
  <w:style w:type="paragraph" w:customStyle="1" w:styleId="ColorfulList-Accent11">
    <w:name w:val="Colorful List - Accent 11"/>
    <w:basedOn w:val="Normal"/>
    <w:uiPriority w:val="34"/>
    <w:qFormat/>
    <w:rsid w:val="00A415CE"/>
    <w:pPr>
      <w:spacing w:after="200" w:line="276" w:lineRule="auto"/>
      <w:ind w:left="720"/>
      <w:contextualSpacing/>
      <w:jc w:val="both"/>
    </w:pPr>
    <w:rPr>
      <w:rFonts w:ascii="Calibri" w:hAnsi="Calibri"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796743">
      <w:bodyDiv w:val="1"/>
      <w:marLeft w:val="0"/>
      <w:marRight w:val="0"/>
      <w:marTop w:val="0"/>
      <w:marBottom w:val="0"/>
      <w:divBdr>
        <w:top w:val="none" w:sz="0" w:space="0" w:color="auto"/>
        <w:left w:val="none" w:sz="0" w:space="0" w:color="auto"/>
        <w:bottom w:val="none" w:sz="0" w:space="0" w:color="auto"/>
        <w:right w:val="none" w:sz="0" w:space="0" w:color="auto"/>
      </w:divBdr>
    </w:div>
    <w:div w:id="412550389">
      <w:bodyDiv w:val="1"/>
      <w:marLeft w:val="0"/>
      <w:marRight w:val="0"/>
      <w:marTop w:val="0"/>
      <w:marBottom w:val="0"/>
      <w:divBdr>
        <w:top w:val="none" w:sz="0" w:space="0" w:color="auto"/>
        <w:left w:val="none" w:sz="0" w:space="0" w:color="auto"/>
        <w:bottom w:val="none" w:sz="0" w:space="0" w:color="auto"/>
        <w:right w:val="none" w:sz="0" w:space="0" w:color="auto"/>
      </w:divBdr>
    </w:div>
    <w:div w:id="471406349">
      <w:bodyDiv w:val="1"/>
      <w:marLeft w:val="0"/>
      <w:marRight w:val="0"/>
      <w:marTop w:val="0"/>
      <w:marBottom w:val="0"/>
      <w:divBdr>
        <w:top w:val="none" w:sz="0" w:space="0" w:color="auto"/>
        <w:left w:val="none" w:sz="0" w:space="0" w:color="auto"/>
        <w:bottom w:val="none" w:sz="0" w:space="0" w:color="auto"/>
        <w:right w:val="none" w:sz="0" w:space="0" w:color="auto"/>
      </w:divBdr>
    </w:div>
    <w:div w:id="20693753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akron.edu/race"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uakron.edu/ogc/UniversityRules/pdf/41-01.pdf" TargetMode="External"/><Relationship Id="rId12" Type="http://schemas.openxmlformats.org/officeDocument/2006/relationships/hyperlink" Target="http://www.uakron.edu/Title-I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uakron.edu/healthservice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uakron.edu/counseling" TargetMode="External"/><Relationship Id="rId4" Type="http://schemas.openxmlformats.org/officeDocument/2006/relationships/webSettings" Target="webSettings.xml"/><Relationship Id="rId9" Type="http://schemas.openxmlformats.org/officeDocument/2006/relationships/hyperlink" Target="http://www.rccmsc.org/"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3030</Words>
  <Characters>17275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Philosophy of Biology</vt:lpstr>
    </vt:vector>
  </TitlesOfParts>
  <Company>Quantitative Skills Center, Reed College</Company>
  <LinksUpToDate>false</LinksUpToDate>
  <CharactersWithSpaces>20265</CharactersWithSpaces>
  <SharedDoc>false</SharedDoc>
  <HLinks>
    <vt:vector size="24" baseType="variant">
      <vt:variant>
        <vt:i4>2555933</vt:i4>
      </vt:variant>
      <vt:variant>
        <vt:i4>9</vt:i4>
      </vt:variant>
      <vt:variant>
        <vt:i4>0</vt:i4>
      </vt:variant>
      <vt:variant>
        <vt:i4>5</vt:i4>
      </vt:variant>
      <vt:variant>
        <vt:lpwstr>http://andrewsolomon.com/coverage/audio-npr-iq2-debate/</vt:lpwstr>
      </vt:variant>
      <vt:variant>
        <vt:lpwstr/>
      </vt:variant>
      <vt:variant>
        <vt:i4>3866668</vt:i4>
      </vt:variant>
      <vt:variant>
        <vt:i4>6</vt:i4>
      </vt:variant>
      <vt:variant>
        <vt:i4>0</vt:i4>
      </vt:variant>
      <vt:variant>
        <vt:i4>5</vt:i4>
      </vt:variant>
      <vt:variant>
        <vt:lpwstr>http://www.uakron.edu/race</vt:lpwstr>
      </vt:variant>
      <vt:variant>
        <vt:lpwstr/>
      </vt:variant>
      <vt:variant>
        <vt:i4>5832790</vt:i4>
      </vt:variant>
      <vt:variant>
        <vt:i4>3</vt:i4>
      </vt:variant>
      <vt:variant>
        <vt:i4>0</vt:i4>
      </vt:variant>
      <vt:variant>
        <vt:i4>5</vt:i4>
      </vt:variant>
      <vt:variant>
        <vt:lpwstr>http://www.uakron.edu/multculdev</vt:lpwstr>
      </vt:variant>
      <vt:variant>
        <vt:lpwstr/>
      </vt:variant>
      <vt:variant>
        <vt:i4>3276810</vt:i4>
      </vt:variant>
      <vt:variant>
        <vt:i4>0</vt:i4>
      </vt:variant>
      <vt:variant>
        <vt:i4>0</vt:i4>
      </vt:variant>
      <vt:variant>
        <vt:i4>5</vt:i4>
      </vt:variant>
      <vt:variant>
        <vt:lpwstr>http://www.uakron.edu/ogc/UniversityRules/pdf/41-01.pdf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Philosophy of Biology</dc:title>
  <dc:subject/>
  <dc:creator>John Huss</dc:creator>
  <cp:keywords/>
  <cp:lastModifiedBy>JT Huss</cp:lastModifiedBy>
  <cp:revision>5</cp:revision>
  <cp:lastPrinted>2014-08-26T02:08:00Z</cp:lastPrinted>
  <dcterms:created xsi:type="dcterms:W3CDTF">2019-08-26T13:29:00Z</dcterms:created>
  <dcterms:modified xsi:type="dcterms:W3CDTF">2019-08-27T01:06:00Z</dcterms:modified>
</cp:coreProperties>
</file>