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4"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6"/>
    <w:bookmarkStart w:id="77" w:name="today"/>
    <w:p>
      <w:pPr>
        <w:pStyle w:val="Heading2"/>
      </w:pPr>
      <w:r>
        <w:t xml:space="preserve">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10"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5"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3"/>
    <w:bookmarkStart w:id="104"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4"/>
    <w:bookmarkEnd w:id="105"/>
    <w:bookmarkStart w:id="108" w:name="X4462a16baa3c5fa4d8463a916f89ca2f32f16ec"/>
    <w:p>
      <w:pPr>
        <w:pStyle w:val="Heading2"/>
      </w:pPr>
      <w:r>
        <w:t xml:space="preserve">F. Tension between the questionnaire and the stated operating conditions</w:t>
      </w:r>
    </w:p>
    <w:bookmarkStart w:id="106"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6"/>
    <w:bookmarkStart w:id="107"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7"/>
    <w:bookmarkEnd w:id="108"/>
    <w:bookmarkStart w:id="109"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9"/>
    <w:bookmarkEnd w:id="110"/>
    <w:bookmarkStart w:id="120" w:name="X044f9465f7b6aaa2a7871651665c055145f4019"/>
    <w:p>
      <w:pPr>
        <w:pStyle w:val="Heading1"/>
      </w:pPr>
      <w:r>
        <w:t xml:space="preserve">Sentinel codes and how they are stored (F3)</w:t>
      </w:r>
    </w:p>
    <w:bookmarkStart w:id="111"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1"/>
    <w:bookmarkStart w:id="112"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2"/>
    <w:bookmarkStart w:id="113"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3"/>
    <w:bookmarkStart w:id="118"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4"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4"/>
    <w:bookmarkStart w:id="115"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5"/>
    <w:bookmarkStart w:id="116"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6"/>
    <w:bookmarkStart w:id="117"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7"/>
    <w:bookmarkEnd w:id="118"/>
    <w:bookmarkStart w:id="119"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9"/>
    <w:bookmarkEnd w:id="120"/>
    <w:bookmarkStart w:id="127"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3" w:name="the-two-the-question-requires"/>
    <w:p>
      <w:pPr>
        <w:pStyle w:val="Heading2"/>
      </w:pPr>
      <w:r>
        <w:t xml:space="preserve">The two the question requires</w:t>
      </w:r>
    </w:p>
    <w:bookmarkStart w:id="121"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1"/>
    <w:bookmarkStart w:id="122"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2"/>
    <w:bookmarkEnd w:id="123"/>
    <w:bookmarkStart w:id="124"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4"/>
    <w:bookmarkStart w:id="125"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5"/>
    <w:bookmarkStart w:id="126"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6"/>
    <w:bookmarkEnd w:id="127"/>
    <w:bookmarkStart w:id="157"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8"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8"/>
    <w:bookmarkStart w:id="129"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9"/>
    <w:bookmarkStart w:id="147" w:name="blocking-constraints"/>
    <w:p>
      <w:pPr>
        <w:pStyle w:val="Heading2"/>
      </w:pPr>
      <w:r>
        <w:t xml:space="preserve">Blocking constraints</w:t>
      </w:r>
    </w:p>
    <w:bookmarkStart w:id="130"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0"/>
    <w:bookmarkStart w:id="131"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1"/>
    <w:bookmarkStart w:id="132"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2"/>
    <w:bookmarkStart w:id="133"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3"/>
    <w:bookmarkStart w:id="134"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4"/>
    <w:bookmarkStart w:id="135"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5"/>
    <w:bookmarkStart w:id="136"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6"/>
    <w:bookmarkStart w:id="137"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7"/>
    <w:bookmarkStart w:id="138"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8"/>
    <w:bookmarkStart w:id="139"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9"/>
    <w:bookmarkStart w:id="140"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0"/>
    <w:bookmarkStart w:id="141"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1"/>
    <w:bookmarkStart w:id="142"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2"/>
    <w:bookmarkStart w:id="143"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3"/>
    <w:bookmarkStart w:id="144"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4"/>
    <w:bookmarkStart w:id="145"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5"/>
    <w:bookmarkStart w:id="146"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6"/>
    <w:bookmarkEnd w:id="147"/>
    <w:bookmarkStart w:id="154" w:name="warnings"/>
    <w:p>
      <w:pPr>
        <w:pStyle w:val="Heading2"/>
      </w:pPr>
      <w:r>
        <w:t xml:space="preserve">Warnings</w:t>
      </w:r>
    </w:p>
    <w:bookmarkStart w:id="148"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8"/>
    <w:bookmarkStart w:id="149"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9"/>
    <w:bookmarkStart w:id="150"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1"/>
    <w:bookmarkStart w:id="152"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2"/>
    <w:bookmarkStart w:id="153"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3"/>
    <w:bookmarkEnd w:id="154"/>
    <w:bookmarkStart w:id="155"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5"/>
    <w:bookmarkStart w:id="156"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6"/>
    <w:bookmarkEnd w:id="157"/>
    <w:bookmarkStart w:id="173" w:name="X31c962bf404df7ee489d32cb3ff1c820e6780f1"/>
    <w:p>
      <w:pPr>
        <w:pStyle w:val="Heading1"/>
      </w:pPr>
      <w:r>
        <w:t xml:space="preserve">How this form was validated, and how to validate it yourself</w:t>
      </w:r>
    </w:p>
    <w:bookmarkStart w:id="158"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8"/>
    <w:bookmarkStart w:id="159"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59"/>
    <w:bookmarkStart w:id="160"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0"/>
    <w:bookmarkStart w:id="163"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1"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1"/>
    <w:bookmarkStart w:id="162"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2"/>
    <w:bookmarkEnd w:id="163"/>
    <w:bookmarkStart w:id="168" w:name="validating-it-properly"/>
    <w:p>
      <w:pPr>
        <w:pStyle w:val="Heading2"/>
      </w:pPr>
      <w:r>
        <w:t xml:space="preserve">Validating it properly</w:t>
      </w:r>
    </w:p>
    <w:bookmarkStart w:id="164"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4"/>
    <w:bookmarkStart w:id="165" w:name="then-the-two-deployment-routes"/>
    <w:p>
      <w:pPr>
        <w:pStyle w:val="Heading3"/>
      </w:pPr>
      <w:r>
        <w:t xml:space="preserve">Then the two deployment routes</w:t>
      </w:r>
    </w:p>
    <w:bookmarkEnd w:id="165"/>
    <w:bookmarkStart w:id="166"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6"/>
    <w:bookmarkStart w:id="167"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7"/>
    <w:bookmarkEnd w:id="168"/>
    <w:bookmarkStart w:id="169"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9"/>
    <w:bookmarkStart w:id="170"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0"/>
    <w:bookmarkStart w:id="171"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1"/>
    <w:bookmarkStart w:id="172"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6"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1"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5"/>
    <w:bookmarkStart w:id="36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6"/>
    <w:bookmarkStart w:id="36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7"/>
    <w:bookmarkEnd w:id="368"/>
    <w:bookmarkStart w:id="37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9"/>
    <w:bookmarkStart w:id="37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0"/>
    <w:bookmarkStart w:id="37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1"/>
    <w:bookmarkStart w:id="37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2"/>
    <w:bookmarkStart w:id="37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3"/>
    <w:bookmarkEnd w:id="37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2026-08-01T07:22:39Z</dcterms:created>
  <dcterms:modified xsi:type="dcterms:W3CDTF">2026-08-01T07:22:39Z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