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11" w:rsidRDefault="00DE4F11" w:rsidP="00DE4F11">
      <w:pPr>
        <w:jc w:val="center"/>
      </w:pPr>
      <w:r>
        <w:rPr>
          <w:rFonts w:hint="eastAsia"/>
        </w:rPr>
        <w:t xml:space="preserve">사회주의 </w:t>
      </w:r>
      <w:proofErr w:type="spellStart"/>
      <w:r>
        <w:rPr>
          <w:rFonts w:hint="eastAsia"/>
        </w:rPr>
        <w:t>클리커</w:t>
      </w:r>
      <w:proofErr w:type="spellEnd"/>
      <w:r>
        <w:rPr>
          <w:rFonts w:hint="eastAsia"/>
        </w:rPr>
        <w:t xml:space="preserve"> 게임</w:t>
      </w:r>
    </w:p>
    <w:p w:rsidR="00DE4F11" w:rsidRDefault="00DE4F11"/>
    <w:p w:rsidR="00DE4F11" w:rsidRDefault="00DE4F11"/>
    <w:p w:rsidR="0051465D" w:rsidRDefault="00DE4F11">
      <w:proofErr w:type="spellStart"/>
      <w:r>
        <w:rPr>
          <w:rFonts w:hint="eastAsia"/>
        </w:rPr>
        <w:t>클리커</w:t>
      </w:r>
      <w:proofErr w:type="spellEnd"/>
      <w:r>
        <w:rPr>
          <w:rFonts w:hint="eastAsia"/>
        </w:rPr>
        <w:t xml:space="preserve"> 게임이란?</w:t>
      </w:r>
    </w:p>
    <w:p w:rsidR="00DE4F11" w:rsidRDefault="00DE4F11">
      <w:proofErr w:type="spellStart"/>
      <w:r>
        <w:rPr>
          <w:rFonts w:hint="eastAsia"/>
        </w:rPr>
        <w:t>방치형</w:t>
      </w:r>
      <w:proofErr w:type="spellEnd"/>
      <w:r>
        <w:rPr>
          <w:rFonts w:hint="eastAsia"/>
        </w:rPr>
        <w:t xml:space="preserve"> 게임(idle게임</w:t>
      </w:r>
      <w:r>
        <w:t>)</w:t>
      </w:r>
      <w:r>
        <w:rPr>
          <w:rFonts w:hint="eastAsia"/>
        </w:rPr>
        <w:t>이라고도 하며 특별한 조작 없이도 자동으로 재화가 증가하는 게임.</w:t>
      </w:r>
      <w:r>
        <w:t xml:space="preserve"> </w:t>
      </w:r>
      <w:r>
        <w:rPr>
          <w:rFonts w:hint="eastAsia"/>
        </w:rPr>
        <w:t>플레이어가 아무것도 하지 않아도 된다는 특성을 나타내주고 있다.</w:t>
      </w:r>
      <w:r>
        <w:t xml:space="preserve"> </w:t>
      </w:r>
    </w:p>
    <w:p w:rsidR="00DE4F11" w:rsidRDefault="00DE4F11" w:rsidP="00DE4F11">
      <w:pPr>
        <w:jc w:val="left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거지 키우기,</w:t>
      </w:r>
      <w:r>
        <w:t xml:space="preserve"> </w:t>
      </w:r>
      <w:r>
        <w:rPr>
          <w:rFonts w:hint="eastAsia"/>
        </w:rPr>
        <w:t>탭 타이탄</w:t>
      </w:r>
    </w:p>
    <w:p w:rsidR="00DE4F11" w:rsidRDefault="00DE4F11" w:rsidP="00DE4F11">
      <w:pPr>
        <w:jc w:val="left"/>
      </w:pPr>
      <w:r>
        <w:rPr>
          <w:noProof/>
        </w:rPr>
        <w:drawing>
          <wp:inline distT="0" distB="0" distL="0" distR="0">
            <wp:extent cx="2804160" cy="2403566"/>
            <wp:effectExtent l="0" t="0" r="0" b="0"/>
            <wp:docPr id="1" name="그림 1" descr="클리커 게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리커 게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33" cy="241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11" w:rsidRDefault="00DE4F11" w:rsidP="00DE4F11">
      <w:pPr>
        <w:jc w:val="left"/>
      </w:pPr>
    </w:p>
    <w:p w:rsidR="00DE4F11" w:rsidRDefault="00DE4F11" w:rsidP="00DE4F11">
      <w:pPr>
        <w:jc w:val="left"/>
      </w:pPr>
      <w:r>
        <w:rPr>
          <w:rFonts w:hint="eastAsia"/>
        </w:rPr>
        <w:t>사회주의란?</w:t>
      </w:r>
    </w:p>
    <w:p w:rsidR="00DE4F11" w:rsidRDefault="00DE4F11" w:rsidP="00DE4F11">
      <w:pPr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사회주의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社會主義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socialism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생산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수단의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소유와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소수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관리에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반대하고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공동체주의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최대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다수의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행복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실현을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최고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가치로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공동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인간관</w:t>
      </w:r>
      <w:hyperlink r:id="rId6" w:anchor="cite_note-1" w:history="1">
        <w:r>
          <w:rPr>
            <w:rStyle w:val="a3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윤리관의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기반으로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삼고</w:t>
      </w:r>
      <w:hyperlink r:id="rId7" w:anchor="cite_note-2" w:history="1">
        <w:r>
          <w:rPr>
            <w:rStyle w:val="a3"/>
            <w:rFonts w:ascii="Arial" w:hAnsi="Arial" w:cs="Arial"/>
            <w:color w:val="0B0080"/>
            <w:shd w:val="clear" w:color="auto" w:fill="FFFFFF"/>
            <w:vertAlign w:val="superscript"/>
          </w:rPr>
          <w:t>[2]</w:t>
        </w:r>
      </w:hyperlink>
      <w:hyperlink r:id="rId8" w:anchor="cite_note-3" w:history="1">
        <w:r>
          <w:rPr>
            <w:rStyle w:val="a3"/>
            <w:rFonts w:ascii="Arial" w:hAnsi="Arial" w:cs="Arial"/>
            <w:color w:val="0B0080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자원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자원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효율적으로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분배하며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생산수단을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공동으로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운영하는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협동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경제와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모든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민중이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노동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노동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대가로서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정당하고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평등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평등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받는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사회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사회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지향하는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다양한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사상 (철학)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사상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통틀어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일컫는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말</w:t>
      </w:r>
    </w:p>
    <w:p w:rsidR="00DE4F11" w:rsidRPr="00DE4F11" w:rsidRDefault="00DE4F11" w:rsidP="00DE4F11">
      <w:pPr>
        <w:jc w:val="left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</w:p>
    <w:p w:rsidR="00DE4F11" w:rsidRDefault="00DE4F11" w:rsidP="00DE4F11">
      <w:pPr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E4F11" w:rsidRDefault="00DE4F11" w:rsidP="00DE4F11">
      <w:pPr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E4F11" w:rsidRDefault="00DE4F11" w:rsidP="00DE4F11">
      <w:pPr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E4F11" w:rsidRDefault="00DE4F11" w:rsidP="00DE4F11">
      <w:pPr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E4F11" w:rsidRDefault="00DE4F11" w:rsidP="00DE4F11">
      <w:pPr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E4F11" w:rsidRDefault="00DE4F11" w:rsidP="00DE4F11">
      <w:pPr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E4F11" w:rsidRDefault="00DE4F11" w:rsidP="00DE4F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사회주의 </w:t>
      </w:r>
      <w:proofErr w:type="spellStart"/>
      <w:r>
        <w:rPr>
          <w:rFonts w:hint="eastAsia"/>
          <w:sz w:val="28"/>
          <w:szCs w:val="28"/>
        </w:rPr>
        <w:t>클리커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개임은</w:t>
      </w:r>
      <w:proofErr w:type="spellEnd"/>
      <w:r>
        <w:rPr>
          <w:rFonts w:hint="eastAsia"/>
          <w:sz w:val="28"/>
          <w:szCs w:val="28"/>
        </w:rPr>
        <w:t>?</w:t>
      </w:r>
    </w:p>
    <w:p w:rsidR="00DE4F11" w:rsidRDefault="00DE4F11" w:rsidP="00DE4F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자신이 디스플레이를 클릭한 만큼 캐릭터가 성장하는 다른 </w:t>
      </w:r>
      <w:proofErr w:type="spellStart"/>
      <w:r>
        <w:rPr>
          <w:rFonts w:hint="eastAsia"/>
          <w:sz w:val="28"/>
          <w:szCs w:val="28"/>
        </w:rPr>
        <w:t>클리커</w:t>
      </w:r>
      <w:proofErr w:type="spellEnd"/>
      <w:r>
        <w:rPr>
          <w:rFonts w:hint="eastAsia"/>
          <w:sz w:val="28"/>
          <w:szCs w:val="28"/>
        </w:rPr>
        <w:t xml:space="preserve"> 게임과는 다르게 자신이 속한 </w:t>
      </w:r>
      <w:r w:rsidR="00C05E82">
        <w:rPr>
          <w:rFonts w:hint="eastAsia"/>
          <w:sz w:val="28"/>
          <w:szCs w:val="28"/>
        </w:rPr>
        <w:t>나라에 속한 플레이어의 수익 모두를 합쳐 공평하게 재분배 하여 캐릭터가 성장한다.</w:t>
      </w:r>
    </w:p>
    <w:p w:rsidR="00F73447" w:rsidRDefault="00F73447" w:rsidP="00DE4F11">
      <w:pPr>
        <w:jc w:val="left"/>
        <w:rPr>
          <w:rFonts w:hint="eastAsia"/>
          <w:sz w:val="28"/>
          <w:szCs w:val="28"/>
        </w:rPr>
      </w:pPr>
    </w:p>
    <w:p w:rsidR="00F73447" w:rsidRPr="00DE4F11" w:rsidRDefault="00F73447" w:rsidP="00DE4F11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F73447" w:rsidRPr="00DE4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11"/>
    <w:rsid w:val="00452544"/>
    <w:rsid w:val="0060736C"/>
    <w:rsid w:val="00BC2FBB"/>
    <w:rsid w:val="00C05E82"/>
    <w:rsid w:val="00DE4F11"/>
    <w:rsid w:val="00F7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65C8"/>
  <w15:chartTrackingRefBased/>
  <w15:docId w15:val="{A9A875F1-8D52-439E-B4A4-9727E700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4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82%AC%ED%9A%8C%EC%A3%BC%EC%9D%98" TargetMode="External"/><Relationship Id="rId13" Type="http://schemas.openxmlformats.org/officeDocument/2006/relationships/hyperlink" Target="https://ko.wikipedia.org/wiki/%EC%82%AC%EC%83%81_(%EC%B2%A0%ED%95%99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iki/%EC%82%AC%ED%9A%8C%EC%A3%BC%EC%9D%98" TargetMode="External"/><Relationship Id="rId12" Type="http://schemas.openxmlformats.org/officeDocument/2006/relationships/hyperlink" Target="https://ko.wikipedia.org/wiki/%EC%82%AC%ED%9A%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C%82%AC%ED%9A%8C%EC%A3%BC%EC%9D%98" TargetMode="External"/><Relationship Id="rId11" Type="http://schemas.openxmlformats.org/officeDocument/2006/relationships/hyperlink" Target="https://ko.wikipedia.org/wiki/%ED%8F%89%EB%93%B1" TargetMode="External"/><Relationship Id="rId5" Type="http://schemas.openxmlformats.org/officeDocument/2006/relationships/hyperlink" Target="https://ko.wikipedia.org/wiki/%EA%B3%B5%EB%8F%99%EC%B2%B4%EC%A3%BC%EC%9D%9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o.wikipedia.org/wiki/%EB%85%B8%EB%8F%99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ko.wikipedia.org/wiki/%EC%9E%90%EC%9B%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정찬영</dc:creator>
  <cp:keywords/>
  <dc:description/>
  <cp:lastModifiedBy>정찬영</cp:lastModifiedBy>
  <cp:revision>1</cp:revision>
  <dcterms:created xsi:type="dcterms:W3CDTF">2018-02-05T10:09:00Z</dcterms:created>
  <dcterms:modified xsi:type="dcterms:W3CDTF">2018-02-05T13:13:00Z</dcterms:modified>
</cp:coreProperties>
</file>