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Project: Passage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Story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Moral Challenges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How do you interpret a life lived in terms of what they deserve in death?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Characters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Player – Growing and going through life while have to judge who you have become and the actions you have taken in life. Growing physically, emotionally, mentally, and sexually.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 xml:space="preserve">Parent – Taking care of the player as they transition through their life.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ascii="Arial" w:hAnsi="Arial"/>
          <w:b w:val="false"/>
          <w:bCs w:val="false"/>
          <w:u w:val="none"/>
        </w:rPr>
        <w:t>djusting to parent life and dealing with the independence of the player.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Teacher – Imparting knowledge and leading the future society while dealing with rebelling students and bad coworkers and role models.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Friend – Learning to trust another while avoiding betrayal and becoming comfortable with platonic feelings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Partner – discovering sexuality and the pitfalls of emotions, dating, and commitment.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Child – Learning from the player but at the same time becoming more independent and making their own choices.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Death – Guides the player but keeps them in bound. Then gives them the “final” choice at the end.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Tensions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Weighing the good and the bad of the character’s life and having to decide if it was good or not. There is a underlying dread that the main character is bad.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Resolutions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The final choice for the player. Paradise, Suffering, or Reincarnation.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Story Arcs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Preschool -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Childhood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Adolescence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Early Adulthood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Family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Retirement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Elderly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 w:val="false"/>
          <w:bCs w:val="false"/>
          <w:u w:val="none"/>
        </w:rPr>
        <w:t>Death</w:t>
      </w:r>
    </w:p>
    <w:sectPr>
      <w:type w:val="nextPage"/>
      <w:pgSz w:w="10318" w:h="14570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Game Story</Template>
  <TotalTime>215</TotalTime>
  <Application>LibreOffice/6.3.0.4$Windows_X86_64 LibreOffice_project/057fc023c990d676a43019934386b85b21a9ee99</Application>
  <Pages>1</Pages>
  <Words>226</Words>
  <Characters>1132</Characters>
  <CharactersWithSpaces>1323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2019-08-23T13:20:33Z</dcterms:created>
  <dc:creator/>
  <dc:description/>
  <dc:language>en-US</dc:language>
  <cp:lastModifiedBy/>
  <dcterms:modified xsi:type="dcterms:W3CDTF">2019-08-25T00:52:41Z</dcterms:modified>
  <cp:revision>22</cp:revision>
  <dc:subject/>
  <dc:title>Game Story</dc:title>
</cp:coreProperties>
</file>