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1C8E742D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</w:t>
      </w:r>
      <w:r w:rsidR="00BD092D">
        <w:rPr>
          <w:b/>
          <w:sz w:val="28"/>
          <w:szCs w:val="28"/>
        </w:rPr>
        <w:t>3</w:t>
      </w:r>
      <w:r w:rsidRPr="00D135BA">
        <w:rPr>
          <w:b/>
          <w:sz w:val="28"/>
          <w:szCs w:val="28"/>
        </w:rPr>
        <w:t xml:space="preserve"> (</w:t>
      </w:r>
      <w:r w:rsidR="00BD092D">
        <w:rPr>
          <w:b/>
          <w:sz w:val="28"/>
          <w:szCs w:val="28"/>
        </w:rPr>
        <w:t>Arabesque</w:t>
      </w:r>
      <w:r w:rsidRPr="00D135BA">
        <w:rPr>
          <w:b/>
          <w:sz w:val="28"/>
          <w:szCs w:val="28"/>
        </w:rPr>
        <w:t>)</w:t>
      </w:r>
    </w:p>
    <w:p w14:paraId="6899B7AC" w14:textId="6C28334C" w:rsidR="00875D51" w:rsidRDefault="00875D51"/>
    <w:p w14:paraId="5D44E770" w14:textId="771815FA" w:rsidR="00875D51" w:rsidRDefault="00875D51">
      <w:r>
        <w:t>Schematic: 33-000</w:t>
      </w:r>
      <w:r w:rsidR="00BD092D">
        <w:t>3</w:t>
      </w:r>
    </w:p>
    <w:p w14:paraId="0E80E173" w14:textId="6DA1B97E" w:rsidR="00875D51" w:rsidRDefault="00875D51">
      <w:r>
        <w:t>Assembly: 30-000</w:t>
      </w:r>
      <w:r w:rsidR="00BD092D">
        <w:t>3</w:t>
      </w:r>
    </w:p>
    <w:p w14:paraId="2B0B3558" w14:textId="326E7E8D" w:rsidR="00875D51" w:rsidRDefault="00875D51">
      <w:r>
        <w:t>Artwork/Raw PCB: 31-000</w:t>
      </w:r>
      <w:r w:rsidR="00BD092D">
        <w:t>3</w:t>
      </w:r>
    </w:p>
    <w:p w14:paraId="26E25154" w14:textId="2CA1B4D1" w:rsidR="00875D51" w:rsidRDefault="00875D51">
      <w:r>
        <w:t>CAD files (PADs): 34-000</w:t>
      </w:r>
      <w:r w:rsidR="00BD092D">
        <w:t>3</w:t>
      </w:r>
    </w:p>
    <w:p w14:paraId="6ADBF1A6" w14:textId="408C2E39" w:rsidR="000969FF" w:rsidRDefault="000969FF">
      <w:r>
        <w:t>Pallet drawing (if applicable): 32-000</w:t>
      </w:r>
      <w:r w:rsidR="00BD092D">
        <w:t>3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5EFA0B91" w:rsidR="00875D51" w:rsidRDefault="00875D51">
      <w:r>
        <w:tab/>
        <w:t xml:space="preserve">Rough shape: </w:t>
      </w:r>
      <w:r w:rsidR="000B07F0">
        <w:t>30</w:t>
      </w:r>
      <w:r>
        <w:t xml:space="preserve">0mm X </w:t>
      </w:r>
      <w:r w:rsidR="000B07F0">
        <w:t>84</w:t>
      </w:r>
      <w:r>
        <w:t>mm</w:t>
      </w:r>
    </w:p>
    <w:p w14:paraId="6B12D17C" w14:textId="50AB365C" w:rsidR="00875D51" w:rsidRDefault="00875D51">
      <w:r>
        <w:tab/>
        <w:t>Layers: 4</w:t>
      </w:r>
    </w:p>
    <w:p w14:paraId="535154AB" w14:textId="5F814415" w:rsidR="00875D51" w:rsidRDefault="00875D51">
      <w:r>
        <w:tab/>
        <w:t>Layer designations:</w:t>
      </w:r>
    </w:p>
    <w:p w14:paraId="7D1DBFAE" w14:textId="5623FBF5" w:rsidR="00875D51" w:rsidRDefault="00875D51">
      <w:r>
        <w:tab/>
      </w:r>
      <w:r>
        <w:tab/>
      </w:r>
      <w:r>
        <w:tab/>
        <w:t xml:space="preserve">1: </w:t>
      </w:r>
      <w:r w:rsidR="0063590F">
        <w:t>T</w:t>
      </w:r>
      <w:r>
        <w:t xml:space="preserve">op </w:t>
      </w:r>
      <w:r w:rsidR="0063590F">
        <w:t>components and routes</w:t>
      </w:r>
    </w:p>
    <w:p w14:paraId="4E4E1AF6" w14:textId="5A3AA521" w:rsidR="0063590F" w:rsidRDefault="0063590F">
      <w:r>
        <w:tab/>
      </w:r>
      <w:r>
        <w:tab/>
      </w:r>
      <w:r>
        <w:tab/>
        <w:t>2: Plane (GND_SIGNAL)</w:t>
      </w:r>
    </w:p>
    <w:p w14:paraId="16DDD4F5" w14:textId="2BC30657" w:rsidR="0063590F" w:rsidRDefault="0063590F">
      <w:r>
        <w:tab/>
      </w:r>
      <w:r>
        <w:tab/>
      </w:r>
      <w:r>
        <w:tab/>
        <w:t>3: Plane (VCC)</w:t>
      </w:r>
    </w:p>
    <w:p w14:paraId="73D6FF62" w14:textId="3D85CE4E" w:rsidR="0063590F" w:rsidRDefault="0063590F">
      <w:r>
        <w:tab/>
      </w:r>
      <w:r>
        <w:tab/>
      </w:r>
      <w:r>
        <w:tab/>
        <w:t>4: Bottom components and routes</w:t>
      </w:r>
    </w:p>
    <w:p w14:paraId="7C8F844D" w14:textId="6F45D6C3" w:rsidR="000B07F0" w:rsidRDefault="0063590F" w:rsidP="00095066">
      <w:pPr>
        <w:ind w:left="720"/>
      </w:pPr>
      <w:r>
        <w:t>Component placement</w:t>
      </w:r>
      <w:r w:rsidR="005E63D1">
        <w:t xml:space="preserve"> and routining</w:t>
      </w:r>
      <w:bookmarkStart w:id="0" w:name="_GoBack"/>
      <w:bookmarkEnd w:id="0"/>
      <w:r>
        <w:t>:</w:t>
      </w:r>
      <w:r w:rsidR="00095066">
        <w:t xml:space="preserve"> </w:t>
      </w:r>
    </w:p>
    <w:p w14:paraId="54B0B43D" w14:textId="5A9F64B6" w:rsidR="00095066" w:rsidRDefault="00E235CF" w:rsidP="00E235CF">
      <w:pPr>
        <w:pStyle w:val="ListParagraph"/>
        <w:numPr>
          <w:ilvl w:val="0"/>
          <w:numId w:val="2"/>
        </w:numPr>
      </w:pPr>
      <w:r>
        <w:t>The resistor capacitor pair (R23/C35) should be placed close to U6.</w:t>
      </w:r>
    </w:p>
    <w:p w14:paraId="2FE77BAD" w14:textId="76F7F519" w:rsidR="00E235CF" w:rsidRDefault="00E235CF" w:rsidP="00E235CF">
      <w:pPr>
        <w:pStyle w:val="ListParagraph"/>
        <w:numPr>
          <w:ilvl w:val="0"/>
          <w:numId w:val="2"/>
        </w:numPr>
      </w:pPr>
      <w:r>
        <w:t>The trace running from J11 to U6, pin2 should be close to 50 ohms</w:t>
      </w:r>
    </w:p>
    <w:p w14:paraId="2182C130" w14:textId="1840788A" w:rsidR="00107809" w:rsidRDefault="00107809" w:rsidP="00E235CF">
      <w:pPr>
        <w:pStyle w:val="ListParagraph"/>
        <w:numPr>
          <w:ilvl w:val="0"/>
          <w:numId w:val="2"/>
        </w:numPr>
      </w:pPr>
      <w:r>
        <w:t>The circ</w:t>
      </w:r>
      <w:r w:rsidR="005E63D1">
        <w:t>uitry on page 2 of the schematic should be placed in reasonably close proximity to its associated D-9 connectors and away from the digital circuitry on page 1.</w:t>
      </w:r>
    </w:p>
    <w:p w14:paraId="4C8A4E7F" w14:textId="1DEB5BC8" w:rsidR="0063590F" w:rsidRDefault="005E63D1" w:rsidP="0063590F">
      <w:pPr>
        <w:pStyle w:val="ListParagraph"/>
        <w:numPr>
          <w:ilvl w:val="0"/>
          <w:numId w:val="2"/>
        </w:numPr>
      </w:pPr>
      <w:r>
        <w:t>The digital circuitry on page 1 should be placed in proximity of connectors JJ3, J10, J11, J12 and J13.</w:t>
      </w:r>
    </w:p>
    <w:p w14:paraId="1AA2E637" w14:textId="7B211A91" w:rsidR="00DC09C9" w:rsidRDefault="00DC09C9" w:rsidP="00095066">
      <w:pPr>
        <w:pStyle w:val="ListParagraph"/>
        <w:numPr>
          <w:ilvl w:val="0"/>
          <w:numId w:val="1"/>
        </w:numPr>
      </w:pPr>
      <w:r>
        <w:t>The mounting holes should be connected together in a “</w:t>
      </w:r>
      <w:r w:rsidR="00107809">
        <w:t>ring” using</w:t>
      </w:r>
      <w:r>
        <w:t xml:space="preserve"> a hefty trace</w:t>
      </w:r>
      <w:r w:rsidR="0059056D">
        <w:t>(</w:t>
      </w:r>
      <w:r w:rsidR="00E235CF">
        <w:t>3mm</w:t>
      </w:r>
      <w:r w:rsidR="0059056D">
        <w:t>)</w:t>
      </w:r>
      <w:r>
        <w:t xml:space="preserve"> to minimize inductance. The should be done on both the top and the bottom with </w:t>
      </w:r>
      <w:proofErr w:type="spellStart"/>
      <w:r>
        <w:t>vias</w:t>
      </w:r>
      <w:proofErr w:type="spellEnd"/>
      <w:r>
        <w:t xml:space="preserve"> spaced in </w:t>
      </w:r>
      <w:r w:rsidR="00E235CF">
        <w:t>5mm</w:t>
      </w:r>
      <w:r>
        <w:t xml:space="preserve"> increments</w:t>
      </w:r>
      <w:r w:rsidR="005E63D1">
        <w:t>.</w:t>
      </w:r>
    </w:p>
    <w:p w14:paraId="7F785EBC" w14:textId="47D75FD6" w:rsidR="0063590F" w:rsidRDefault="0063590F" w:rsidP="0063590F">
      <w:pPr>
        <w:ind w:left="2430" w:hanging="2430"/>
      </w:pPr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CFD"/>
    <w:multiLevelType w:val="hybridMultilevel"/>
    <w:tmpl w:val="0436C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0B07F0"/>
    <w:rsid w:val="00107809"/>
    <w:rsid w:val="00136FD8"/>
    <w:rsid w:val="002B0400"/>
    <w:rsid w:val="0059056D"/>
    <w:rsid w:val="005E3BA3"/>
    <w:rsid w:val="005E63D1"/>
    <w:rsid w:val="0063590F"/>
    <w:rsid w:val="00875D51"/>
    <w:rsid w:val="00AB7018"/>
    <w:rsid w:val="00BD092D"/>
    <w:rsid w:val="00D135BA"/>
    <w:rsid w:val="00DC09C9"/>
    <w:rsid w:val="00E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6</cp:revision>
  <dcterms:created xsi:type="dcterms:W3CDTF">2019-10-27T12:50:00Z</dcterms:created>
  <dcterms:modified xsi:type="dcterms:W3CDTF">2019-11-11T16:20:00Z</dcterms:modified>
</cp:coreProperties>
</file>