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C35EF" w14:textId="47CEEE53" w:rsidR="00875D51" w:rsidRPr="00D135BA" w:rsidRDefault="00875D51" w:rsidP="00D135BA">
      <w:pPr>
        <w:jc w:val="center"/>
        <w:rPr>
          <w:b/>
          <w:sz w:val="28"/>
          <w:szCs w:val="28"/>
        </w:rPr>
      </w:pPr>
      <w:r w:rsidRPr="00D135BA">
        <w:rPr>
          <w:b/>
          <w:sz w:val="28"/>
          <w:szCs w:val="28"/>
        </w:rPr>
        <w:t>Layout instructions for 31-0002 (Ghost River)</w:t>
      </w:r>
    </w:p>
    <w:p w14:paraId="6899B7AC" w14:textId="6C28334C" w:rsidR="00875D51" w:rsidRDefault="00875D51"/>
    <w:p w14:paraId="5D44E770" w14:textId="6D16607F" w:rsidR="00875D51" w:rsidRDefault="00875D51">
      <w:r>
        <w:t>Schematic: 33-0002</w:t>
      </w:r>
    </w:p>
    <w:p w14:paraId="0E80E173" w14:textId="4D1B4AA3" w:rsidR="00875D51" w:rsidRDefault="00875D51">
      <w:r>
        <w:t>Assembly: 30-0002</w:t>
      </w:r>
    </w:p>
    <w:p w14:paraId="2B0B3558" w14:textId="51B4F9DC" w:rsidR="00875D51" w:rsidRDefault="00875D51">
      <w:r>
        <w:t>Artwork/Raw PCB: 31-0002</w:t>
      </w:r>
    </w:p>
    <w:p w14:paraId="26E25154" w14:textId="25C0A739" w:rsidR="00875D51" w:rsidRDefault="00875D51">
      <w:r>
        <w:t>CAD files (PADs): 34-0002</w:t>
      </w:r>
    </w:p>
    <w:p w14:paraId="6ADBF1A6" w14:textId="1AD8FD78" w:rsidR="000969FF" w:rsidRDefault="000969FF">
      <w:r>
        <w:t>Pallet drawing (if applicable): 32-0002</w:t>
      </w:r>
    </w:p>
    <w:p w14:paraId="0A3AB7B8" w14:textId="06CE8473" w:rsidR="00875D51" w:rsidRDefault="00875D51"/>
    <w:p w14:paraId="3BBBD34B" w14:textId="48E65E02" w:rsidR="00875D51" w:rsidRDefault="00875D51">
      <w:r>
        <w:t>General board requirements:</w:t>
      </w:r>
    </w:p>
    <w:p w14:paraId="48B15DF3" w14:textId="34A6B9F2" w:rsidR="00875D51" w:rsidRDefault="00875D51">
      <w:r>
        <w:tab/>
        <w:t>PCB material and thickness:  0.062” thick; FR-4; 1-ounce CU clad; ENIG</w:t>
      </w:r>
    </w:p>
    <w:p w14:paraId="518C697D" w14:textId="3C02690D" w:rsidR="00875D51" w:rsidRDefault="00875D51">
      <w:r>
        <w:tab/>
        <w:t>Rough shape: 40mm X 16.5mm</w:t>
      </w:r>
    </w:p>
    <w:p w14:paraId="6B12D17C" w14:textId="50AB365C" w:rsidR="00875D51" w:rsidRDefault="00875D51">
      <w:r>
        <w:tab/>
        <w:t>Layers: 4</w:t>
      </w:r>
    </w:p>
    <w:p w14:paraId="535154AB" w14:textId="5F814415" w:rsidR="00875D51" w:rsidRDefault="00875D51">
      <w:r>
        <w:tab/>
        <w:t>Layer designations:</w:t>
      </w:r>
    </w:p>
    <w:p w14:paraId="7D1DBFAE" w14:textId="5623FBF5" w:rsidR="00875D51" w:rsidRDefault="00875D51">
      <w:r>
        <w:tab/>
      </w:r>
      <w:r>
        <w:tab/>
      </w:r>
      <w:r>
        <w:tab/>
        <w:t xml:space="preserve">1: </w:t>
      </w:r>
      <w:r w:rsidR="0063590F">
        <w:t>T</w:t>
      </w:r>
      <w:r>
        <w:t xml:space="preserve">op </w:t>
      </w:r>
      <w:r w:rsidR="0063590F">
        <w:t>components and routes</w:t>
      </w:r>
    </w:p>
    <w:p w14:paraId="4E4E1AF6" w14:textId="5A3AA521" w:rsidR="0063590F" w:rsidRDefault="0063590F">
      <w:r>
        <w:tab/>
      </w:r>
      <w:r>
        <w:tab/>
      </w:r>
      <w:r>
        <w:tab/>
        <w:t>2: Plane (GND_SIGNAL)</w:t>
      </w:r>
    </w:p>
    <w:p w14:paraId="16DDD4F5" w14:textId="2BC30657" w:rsidR="0063590F" w:rsidRDefault="0063590F">
      <w:r>
        <w:tab/>
      </w:r>
      <w:r>
        <w:tab/>
      </w:r>
      <w:r>
        <w:tab/>
        <w:t>3: Plane (VCC)</w:t>
      </w:r>
    </w:p>
    <w:p w14:paraId="73D6FF62" w14:textId="3D85CE4E" w:rsidR="0063590F" w:rsidRDefault="0063590F">
      <w:r>
        <w:tab/>
      </w:r>
      <w:r>
        <w:tab/>
      </w:r>
      <w:r>
        <w:tab/>
        <w:t>4: Bottom components and routes</w:t>
      </w:r>
    </w:p>
    <w:p w14:paraId="54B0B43D" w14:textId="77777777" w:rsidR="00095066" w:rsidRDefault="0063590F" w:rsidP="00095066">
      <w:pPr>
        <w:ind w:left="720"/>
      </w:pPr>
      <w:r>
        <w:t>Component placement:</w:t>
      </w:r>
      <w:r w:rsidR="00095066">
        <w:t xml:space="preserve">  </w:t>
      </w:r>
    </w:p>
    <w:p w14:paraId="46EDF049" w14:textId="0C9792BC" w:rsidR="0063590F" w:rsidRDefault="0063590F" w:rsidP="00095066">
      <w:pPr>
        <w:ind w:left="2160"/>
      </w:pPr>
      <w:r>
        <w:t xml:space="preserve">See drawing </w:t>
      </w:r>
      <w:r w:rsidR="00D135BA">
        <w:t>(</w:t>
      </w:r>
      <w:r>
        <w:t xml:space="preserve">PCB, </w:t>
      </w:r>
      <w:proofErr w:type="spellStart"/>
      <w:r>
        <w:t>SoS</w:t>
      </w:r>
      <w:proofErr w:type="spellEnd"/>
      <w:r>
        <w:t xml:space="preserve"> MECHANICAL</w:t>
      </w:r>
      <w:r w:rsidR="00D135BA">
        <w:t>)</w:t>
      </w:r>
      <w:r>
        <w:t>.  The locations of the connector (J1), the photodiode (D1) and the 4 mounting holes are fixed.  The rotational orientation of D1 are at the designer’s discretion.</w:t>
      </w:r>
    </w:p>
    <w:p w14:paraId="4C8A4E7F" w14:textId="19FF74F5" w:rsidR="0063590F" w:rsidRDefault="0063590F" w:rsidP="0063590F">
      <w:r>
        <w:tab/>
        <w:t>Component placement and critical routes</w:t>
      </w:r>
      <w:r w:rsidR="00095066">
        <w:t>:</w:t>
      </w:r>
    </w:p>
    <w:p w14:paraId="7836AAF3" w14:textId="083F868E" w:rsidR="00095066" w:rsidRDefault="00095066" w:rsidP="00095066">
      <w:pPr>
        <w:pStyle w:val="ListParagraph"/>
        <w:numPr>
          <w:ilvl w:val="0"/>
          <w:numId w:val="1"/>
        </w:numPr>
      </w:pPr>
      <w:r>
        <w:t>The power filtering section</w:t>
      </w:r>
      <w:r w:rsidR="00D135BA">
        <w:t xml:space="preserve"> components</w:t>
      </w:r>
      <w:r>
        <w:t xml:space="preserve"> (C1, C2, C3, C4 and L1) should</w:t>
      </w:r>
      <w:r w:rsidR="00D135BA">
        <w:t xml:space="preserve"> be</w:t>
      </w:r>
      <w:r>
        <w:t xml:space="preserve"> </w:t>
      </w:r>
      <w:proofErr w:type="spellStart"/>
      <w:r>
        <w:t>placed</w:t>
      </w:r>
      <w:proofErr w:type="spellEnd"/>
      <w:r>
        <w:t xml:space="preserve"> on both sides in the area between the top of the board </w:t>
      </w:r>
      <w:r w:rsidR="00D135BA">
        <w:t>(</w:t>
      </w:r>
      <w:r>
        <w:t>as shown in the mechanical drawing</w:t>
      </w:r>
      <w:r w:rsidR="00D135BA">
        <w:t>)</w:t>
      </w:r>
      <w:r>
        <w:t xml:space="preserve"> and the first pair of mounting holes.</w:t>
      </w:r>
      <w:r w:rsidR="00136FD8">
        <w:t xml:space="preserve">  The traces between these devices should be kept to a minimum length and </w:t>
      </w:r>
      <w:r w:rsidR="005E3BA3">
        <w:t>as wide as reasonable (</w:t>
      </w:r>
      <w:r w:rsidR="0059056D">
        <w:t>25</w:t>
      </w:r>
      <w:r w:rsidR="005E3BA3">
        <w:t>mils).  The routes for C2 and C4 are the most important as these will deal with any high frequency noise.  The route from J1-P1 is not as critical for length or width.</w:t>
      </w:r>
    </w:p>
    <w:p w14:paraId="7416FD10" w14:textId="50EE4771" w:rsidR="005E3BA3" w:rsidRDefault="005E3BA3" w:rsidP="00095066">
      <w:pPr>
        <w:pStyle w:val="ListParagraph"/>
        <w:numPr>
          <w:ilvl w:val="0"/>
          <w:numId w:val="1"/>
        </w:numPr>
      </w:pPr>
      <w:r>
        <w:t xml:space="preserve">Where possible multiple </w:t>
      </w:r>
      <w:proofErr w:type="spellStart"/>
      <w:r>
        <w:t>vias</w:t>
      </w:r>
      <w:proofErr w:type="spellEnd"/>
      <w:r w:rsidR="0059056D">
        <w:t xml:space="preserve"> (2-4)</w:t>
      </w:r>
      <w:r>
        <w:t xml:space="preserve"> should be used when connecting to the plane layers for filtering and decoupling caps</w:t>
      </w:r>
    </w:p>
    <w:p w14:paraId="067111EA" w14:textId="3F90A384" w:rsidR="00095066" w:rsidRDefault="00095066" w:rsidP="00095066">
      <w:pPr>
        <w:pStyle w:val="ListParagraph"/>
        <w:numPr>
          <w:ilvl w:val="0"/>
          <w:numId w:val="1"/>
        </w:numPr>
      </w:pPr>
      <w:r>
        <w:t>U1, C5 and R3 should be placed in close proximity to the photodiode (D1).  The routes between these components should be kept a short as reasonable</w:t>
      </w:r>
      <w:r w:rsidR="005E3BA3">
        <w:t xml:space="preserve"> </w:t>
      </w:r>
      <w:r w:rsidR="005E3BA3">
        <w:lastRenderedPageBreak/>
        <w:t xml:space="preserve">and </w:t>
      </w:r>
      <w:r w:rsidR="005E3BA3" w:rsidRPr="0059056D">
        <w:rPr>
          <w:u w:val="single"/>
        </w:rPr>
        <w:t xml:space="preserve">not use </w:t>
      </w:r>
      <w:proofErr w:type="spellStart"/>
      <w:r w:rsidR="005E3BA3" w:rsidRPr="0059056D">
        <w:rPr>
          <w:u w:val="single"/>
        </w:rPr>
        <w:t>vias</w:t>
      </w:r>
      <w:proofErr w:type="spellEnd"/>
      <w:r>
        <w:t>.  The trace widths should be between 15 and 20 mils to keep the indu</w:t>
      </w:r>
      <w:r w:rsidR="00136FD8">
        <w:t>ctance to a minimum</w:t>
      </w:r>
      <w:r w:rsidR="005E3BA3">
        <w:t xml:space="preserve"> while keeping parasitic capacitance to a minimum as well</w:t>
      </w:r>
      <w:r w:rsidR="00136FD8">
        <w:t>.  The plane layer below these components should be (GND_SIGNAL).</w:t>
      </w:r>
    </w:p>
    <w:p w14:paraId="1CE7CA9B" w14:textId="131EAB6B" w:rsidR="00136FD8" w:rsidRDefault="00136FD8" w:rsidP="00095066">
      <w:pPr>
        <w:pStyle w:val="ListParagraph"/>
        <w:numPr>
          <w:ilvl w:val="0"/>
          <w:numId w:val="1"/>
        </w:numPr>
      </w:pPr>
      <w:r>
        <w:t>As per usual, the decoupling caps (C8 and C11) should be placed as close to their ICs as possible with thick traces to keep the inductance to a minimum.</w:t>
      </w:r>
    </w:p>
    <w:p w14:paraId="1AA2E637" w14:textId="75B53A44" w:rsidR="00DC09C9" w:rsidRDefault="00DC09C9" w:rsidP="00095066">
      <w:pPr>
        <w:pStyle w:val="ListParagraph"/>
        <w:numPr>
          <w:ilvl w:val="0"/>
          <w:numId w:val="1"/>
        </w:numPr>
      </w:pPr>
      <w:r>
        <w:t>The mounting holes should be connected together in a “</w:t>
      </w:r>
      <w:proofErr w:type="gramStart"/>
      <w:r>
        <w:t>ring”  using</w:t>
      </w:r>
      <w:proofErr w:type="gramEnd"/>
      <w:r>
        <w:t xml:space="preserve"> a hefty trace</w:t>
      </w:r>
      <w:r w:rsidR="0059056D">
        <w:t>(25 to 50 mils)</w:t>
      </w:r>
      <w:r>
        <w:t xml:space="preserve"> to minimize inductance. The should be done on both the top and the bottom with </w:t>
      </w:r>
      <w:proofErr w:type="spellStart"/>
      <w:r>
        <w:t>vias</w:t>
      </w:r>
      <w:proofErr w:type="spellEnd"/>
      <w:r>
        <w:t xml:space="preserve"> spaced in 0.10 mil increments</w:t>
      </w:r>
    </w:p>
    <w:p w14:paraId="52984128" w14:textId="07864045" w:rsidR="00DC09C9" w:rsidRDefault="00DC09C9" w:rsidP="00095066">
      <w:pPr>
        <w:pStyle w:val="ListParagraph"/>
        <w:numPr>
          <w:ilvl w:val="0"/>
          <w:numId w:val="1"/>
        </w:numPr>
      </w:pPr>
      <w:r>
        <w:t>Resistors R1 and R2 should be placed near J1 with minimal trace length to the ground ring.</w:t>
      </w:r>
      <w:r w:rsidR="00D135BA">
        <w:t xml:space="preserve">  R2 should have multiple </w:t>
      </w:r>
      <w:proofErr w:type="spellStart"/>
      <w:r w:rsidR="00D135BA">
        <w:t>vias</w:t>
      </w:r>
      <w:proofErr w:type="spellEnd"/>
      <w:r w:rsidR="0059056D">
        <w:t xml:space="preserve"> (2-4)</w:t>
      </w:r>
      <w:bookmarkStart w:id="0" w:name="_GoBack"/>
      <w:bookmarkEnd w:id="0"/>
      <w:r w:rsidR="00D135BA">
        <w:t xml:space="preserve"> to the ground plane</w:t>
      </w:r>
    </w:p>
    <w:p w14:paraId="7F785EBC" w14:textId="47D75FD6" w:rsidR="0063590F" w:rsidRDefault="0063590F" w:rsidP="0063590F">
      <w:pPr>
        <w:ind w:left="2430" w:hanging="2430"/>
      </w:pPr>
    </w:p>
    <w:p w14:paraId="2C84733A" w14:textId="77777777" w:rsidR="0063590F" w:rsidRDefault="0063590F" w:rsidP="0063590F">
      <w:pPr>
        <w:ind w:left="2430" w:hanging="2430"/>
      </w:pPr>
    </w:p>
    <w:sectPr w:rsidR="0063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B005E"/>
    <w:multiLevelType w:val="hybridMultilevel"/>
    <w:tmpl w:val="92FA0DC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18"/>
    <w:rsid w:val="00095066"/>
    <w:rsid w:val="000969FF"/>
    <w:rsid w:val="00136FD8"/>
    <w:rsid w:val="002B0400"/>
    <w:rsid w:val="0059056D"/>
    <w:rsid w:val="005E3BA3"/>
    <w:rsid w:val="0063590F"/>
    <w:rsid w:val="00875D51"/>
    <w:rsid w:val="00AB7018"/>
    <w:rsid w:val="00D135BA"/>
    <w:rsid w:val="00DC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1844"/>
  <w15:chartTrackingRefBased/>
  <w15:docId w15:val="{45197D49-B5D3-43C2-B3DC-723EBB5F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Schultz</dc:creator>
  <cp:keywords/>
  <dc:description/>
  <cp:lastModifiedBy>Eric Schultz</cp:lastModifiedBy>
  <cp:revision>3</cp:revision>
  <dcterms:created xsi:type="dcterms:W3CDTF">2019-10-27T12:50:00Z</dcterms:created>
  <dcterms:modified xsi:type="dcterms:W3CDTF">2019-10-27T12:56:00Z</dcterms:modified>
</cp:coreProperties>
</file>