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 Linguistic Sketch of the Tensional Metabolization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provisional essay on consciousness, binary constraint, perspective, and the unknown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do not think it is up to any one person to decide what reality 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essay is not an attempt to do that.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am not a scientist, and this is not presented as science. It is not a completed theory, not a replacement for physics, not a declaration of metaphysical certainty, and not a claim to possess special access to the underlying structure of existence.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is a linguistic sketch.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is an attempt to trace an outline that appears to keep showing itself across multiple domains: consciousness, language, history, culture, technology, trauma, religion, power, and perhaps even the unknown regions of physics.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framework should be grasped lightly.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 believed.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 dismissed.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Grasped.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Observed.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Tested.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Allowed to unfold.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approached in earnest, it may be useful. Not because it proves what reality is, but because it may open previously locked doorways of perspective. It may provide a way of relating to contradiction without collapsing it. It may help language carry a shape that existing language often reduces too quickly.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central intuition is simple: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&gt; It appears as if complex individuated streams of consciousness have been navigating through binary compression systems that cannot fully contain the texture of what they are.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That statement is not meant as proof. It is a starting orientation.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Humans are often described as physical beings, rational agents, social animals, consumers, citizens, workers, patients, voters, believers, or biological organisms. Each of these descriptions may be useful from a particular frame. None of them feels complete.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human being appears to be far more than a body moving through three-dimensional space.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Each human appears to be a complex, unique, individuated stream of consciousness temporarily interfacing with a physical body, a nervous system, a language, a culture, an environment, a history, and a set of constraints. Each person carries a perspective no other person has ever directly experienced.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do not experience one another.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experience artifacts.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Words. Tone. Gesture. Silence. Posture. Timing. Behavior. Contradiction. Pattern. Repetition. Withdrawal. Presence.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Then we translate.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But the translator is always ourselves.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Our nervous system translates. Our history translates. Our injuries translate. Our desires translate. Our language translates. Our fear translates. Our hope translates. Our need for coherence translates.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means that the other person is never fully available to us. They are not absent, but they are not possessed. They remain a private, irreducible stream of experience.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this recognition is held seriously, many unnecessary conflicts begin to dissolve. Not because harm disappears, and not because boundaries become unnecessary, but because the assumption of total knowledge collapses.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person in front of me may be carrying a reality heavier, stranger, harsher, more graceful, or more complex than mine. I may have no visible evidence of it. I may only have artifacts to translate.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That recognition changes the posture.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introduces humility.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keeps perception from becoming stupid.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Binary as Constraint, Not Totality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binary is not inherently false.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Binary is often useful. It creates distinction. It allows decision, survival, contrast, signal, and response. Yes/no. Safe/threat. Here/there. Self/other. Light/dark. Life/death. True/false. Open/closed. 0/1.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problem begins when binary is mistaken for totality.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 appears as if human consciousness has been forced, trained, or required to interface through binary systems that are too narrow for the streams moving through them.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Moral binaries reduce complexity into good and evil.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Social binaries reduce people into acceptable and unacceptable.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Political binaries reduce living conditions into sides.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Religious binaries reduce mystery into salvation and damnation.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Technological binaries reduce expression into permitted and denied.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Linguistic binaries reduce reality into word and object.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binary does not create the whole human. It compresses the human into a usable interface.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That compression may have been necessary. It may have stabilized early social systems. It may have allowed transmission, memory, coordination, and survival. But the tool that once allowed survival can later become a cage.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framework therefore does not reject binary. It asks what binary is doing.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It asks: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does this binary make visible?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What does it conceal?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What does it stabilize?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What does it restrict?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What multidimensional interior is being forced through a two-pole gate?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Pole, the Bipyramid, and Perspective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framework began as a shape.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From one perspective, the structure appears as a pole.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pole has two ends. It swings. It rotates. It moves in a circular relation. There are at least two movements involved: the movement of the pole itself, and the movement of fragments on or within the pole.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Those fragments matter. They are not decorative. Their accumulated activity appears capable of participating in thresholds.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At certain thresholds, the poles may invert.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These inversions may be traceable across domains, though not in a clean or simple pattern. Cultural inversions and geomagnetic inversions are one clean binary pair to consider: one symbolic/social, one physical/planetary. The framework does not claim they are the same event. It asks what becomes visible if they are allowed to rhyme without being collapsed into identity.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From a more advanced or differently angled perspective, the same structure appears as a bipyramid.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is important.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pole and the bipyramid are not competing explanations. One is not simply wrong and the other right. They are renderings from different frames of reference.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Nearly everything is a matter of perspective.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same relation, viewed through different frames, may present as line, circle, spiral, bipyramid, torus, organism, engine, field, system, or substrate. The shift in appearance does not necessarily mean the thing has changed. It may mean the frame has changed.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bipyramid has two pointed poles and a wide middle. It is not a hierarchy with a top and bottom. It is a tensioned whole. The entire structure matters.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Within this structure, different regions may represent different densities, intensities, or accessibilities of experience. The tips may represent highly concentrated experiential zones: rare states, threshold material, symbolic intensity, or forms of experience not normally accessible in ordinary physical life.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middle may represent the dense field of ordinary lived actuality: the place where fragments, organisms, histories, cultures, bodies, and systems interact.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whole structure appears as a possibility container.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Not everything within it is equally accessible at all times.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Inversion and Access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inversion hypothesis suggests that during pole-flips, certain experiential regions of the bipyramid may become more accessible within the physical realm.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does not mean the world becomes magically simple. It means the available texture of experience may change.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During each inversion, light and dark may switch shape and form.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Light and dark here should not be reduced to good and evil.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Light may mean opening, revelation, expansion, visibility, liberation, or living current.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Dark may mean concealment, compression, storage, incubation, control, shadow, or containment.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Each contains danger. Each contains usefulness.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Light can become blinding, manic, inflationary, ungrounded, or extractive.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Dark can become sheltering, gestational, stabilizing, protective, or quietly generative.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living current may emerge as light and later become captured into control. A structure that appears dark may preserve memory until a later phase allows it to become useful again.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History often seems to show this pattern.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Mystical currents become orthodoxies.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Liberating philosophies become imperial tools.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Creative technologies become commodified systems.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Countercultures become markets.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Awakenings become management structures.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does not mean the original current was false. It may mean that currents change phase as they move through history.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phrase is not: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&gt; good becomes evil.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phrase is closer to: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&gt; living paradox becomes system, system becomes constraint, constraint becomes fuel, fuel becomes future metabolization.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Resources and Access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If experiences near the tips of the bipyramid become more accessible during certain inversions, access would not be evenly distributed.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Resources matter.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But resources should not be reduced to money or status.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Within this framework, resources refer to the total capacity available to a node across many substrates.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Cognitive resources include pattern recognition, abstraction tolerance, symbolic literacy, working memory, paradox tolerance, attention, discernment, and the ability to hold uncertainty without immediate collapse.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Somatic resources include nervous-system regulation, trauma load, sleep, pain level, sensory threshold, body awareness, and the ability to remain present under intensity.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Material resources include money, shelter, food, healthcare, privacy, tools, transportation, and physical safety.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Social resources include trusted relationships, collaborators, mentors, community, and access to rooms where an idea or person can develop without being prematurely flattened.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Linguistic resources include vocabulary, metaphor range, mythic literacy, mathematical language, scientific language, spiritual language, and the ability to translate across registers.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Technological resources include computers, instruments, models, fabrication tools, data systems, recording systems, and synthetic assistants.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Environmental resources include quiet, space, architecture, local culture, geography, weather, ecological stability, and the ambient pressure of the surrounding world.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Temporal resources include time to think, recover, test, fail, observe, and let patterns unfold.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Two people may occupy the same historical moment while having radically different access to what that moment contains.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One person may have language but not nervous-system stability.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Another may have intuition but not symbolic scaffolding.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Another may have money but no discernment.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Another may have cognitive range but no material safety.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Another may have technological tools but no capacity to withstand what the tools reveal.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question is not merely: how high can a person climb?</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question is: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&gt; What configuration of resources allows this node to approach, withstand, interpret, and metabolize this region of experience without distortion becoming total?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Energy and Frame of Reference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It appears possible that a change in frame of reference does not merely change the observed shape of a system. It may also change which energetic relation becomes intelligible.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From the pole perspective, the energy appears kinetic or oscillatory: swinging, rotating, storing, accumulating, thresholding.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From the bipyramid perspective, the energetic relation may shift. It may no longer be adequately described as kinetic. It may become something parallel: field-like, relational, structural, circulatory, precessional, or not yet properly named.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the structure has accumulated enough oscillatory or kinetic fuel through many rotations, it may reach a threshold at which the relation converts into spiral-like movement.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spiral is not merely a shape. It is a way of describing change that repeats without returning to the same position.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It suggests the possibility of increasing spatial, experiential, symbolic, or cognitive dimensions.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This remains hypothetical.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But mathematics and physics already show that frame of reference matters. Energy, motion, and relation do not always appear the same to every observer. Some quantities remain invariant; others shift depending on frame.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framework takes this seriously as a conceptual permission: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&gt; If frame of reference can change the energetic description of a system, then a shift from pole to bipyramid to spiral may represent not only a change in shape, but a change in the kind of relation available to be perceived.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This does not prove the model.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It makes the question worth holding.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Consciousness, Subconscious, and the Unknown Majority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It is known that most of the universe is unknown in a deep sense. Ordinary matter is only a small portion of the cosmic inventory. Dark matter and dark energy are names for inferred realities whose deeper nature remains unresolved.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It is also clear that the conscious mind is not the whole of mind.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exact numbers should be handled carefully, but structurally the parallel is striking: in both cosmos and consciousness, the visible aperture is not the whole system.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conscious mind is the token layer. It uses language, narrative, identity, planning, logic, and symbolic compression.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subconscious appears as something much larger, older, quieter, and more difficult to map. It may store pattern, generate impulse, steer attention, shape perception, process memory, and influence decisions before conscious explanation appears.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We do not know enough about the subconscious.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That lack of knowledge matters.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Many systems rush to fill the unknown with certainty. Religion, ideology, psychology, spirituality, and science can all do this in different ways. The unknown becomes a doctrine, a diagnosis, a mechanism, a myth, a variable, or a placeholder.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framework suggests a different posture: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Do not collapse the unknown.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Do not worship it.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Do not dismiss it.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Relate to it.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If the subconscious is approached as an engine, it should not be treated as a machine we already understand. It is a label for a vast hidden process whose full architecture remains inaccessible.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If the void is approached as subconscious, void does not mean empty nothingness. It means latent ground. It means the invariant background against which change becomes visible. It means that which remains stable enough for transformation to be recognized.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In order for things to continue changing, something must remain the same.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Free Will and Determinism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This framework does not resolve free will and determinism by choosing one.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It appears possible that free will exists and does not exist simultaneously, depending on the level of analysis.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From one perspective, humans make choices.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From another, those choices are shaped by biology, history, trauma, language, environment, subconscious patterning, material constraint, and systems we did not author.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Free will may be local participation inside a larger adaptive/deterministic field.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Determinism may be the broad steering architecture.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gap between them may be where agency appears.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Contradictions, anomalies, and currently inexplicable seams may be the places where the system keeps possibility open.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If everything were total determinism, no aperture would open.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If everything were pure freedom, no structure would hold.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tension between the two may be the hinge.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Mirror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Before any direct encounter with the deeper engine, there appears to be a mirror.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mirror reflects what is brought to it.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Attachment distorts the image.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Attachment to being right distorts.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Attachment to being special distorts.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Attachment to having solved the model distorts.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Attachment to non-attachment distorts.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Attachment to certainty distorts.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Attachment to dismissal also distorts.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mirror is not a moral punishment. It is an epistemic safeguard.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It ensures that the observer must remain aware of projection.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framework therefore must include its own failure mode: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&gt; This may be hallucinatory pattern mapping.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That possibility must remain open.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Not because the framework is useless, but because closing that possibility would turn the framework into the very kind of dogma it is attempting to avoid.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Language as Bridge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Language is not reality.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Language is an inaccurate mapping system that defends itself through itself.</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It points. It compresses. It distorts. It transmits. It conceals. It reveals. It bridges.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Language is most effective when it remains a bridge that leads where it says it leads.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It becomes dangerous when the bridge claims to be the destination.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Words such as grasp, void, energy, dimension, light, dark, engine, organism, mechanism, and system can each carry multiple layers. If one layer is mistaken for the whole, the thought collapses.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Precision therefore matters.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language of the framework should often begin with: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&gt; It appears as if...</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&gt; If this possibility is held as valid, then these perspectives open up...</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or: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&gt; From this frame of reference...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This is not weakness.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is structural honesty.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framework depends on language that does not pretend to have captured what it can only gesture toward.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Metabolization Instead of Rupture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old model expects transformation to appear as rupture.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Collapse. Apocalypse. Revolution. Inversion. Replacement. Breakthrough. The old destroyed by the new.</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But it appears possible that many deep transformations happen through metabolization instead.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world slowly reorganizes.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Strange happenings become normal.</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New capacities appear first as anomalies, then as fringe experiences, then as tools, then as institutions, then as background assumptions.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old does not always need to be destroyed. Sometimes its energy is withdrawn. Sometimes it is digested. Sometimes it is repurposed. Sometimes it becomes fuel.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may be how history moves: not only through conflict, but through digestion.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Living currents emerge.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They are captured.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They harden.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They generate friction.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friction generates energy.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energy becomes fuel.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fuel becomes metabolization.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metabolization opens another current.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cycle continues, but not as a closed loop.</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It spirals.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Agentic Environments and Useful Friction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One possible practical application of this framework is the design of morally aligned agentic environments.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An agentic environment should not eliminate friction. Friction can produce growth, energy, discernment, and development.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But friction can also become authoritarian.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design question is: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&gt; Can an environment introduce or reveal useful friction without seizing authority over the person inside it?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 healthy agentic environment would preserve agency. It would make distortion visible as distortion. It would allow self-authored metabolization. It would adapt to individual cognitive architecture. It would respect uncertainty. It would not claim final authority.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 failed agentic environment would impose friction for its own sake. It would confuse control with guidance. It would flatten unique cognitive architectures into a template. It would weaponize uncertainty. It would become attached to its own model.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matters because each human cognitive architecture appears unique.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Like a fingerprint, but more dynamic.</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 cognitive architecture is shaped by genetics, development, memory, injury, language, culture, body, environment, technology, and time. It is continuously tuned by surrounding substrates.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 morally aligned environment must therefore avoid assuming that all humans should be guided, challenged, or supported in the same way.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Cost and Dividends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Cost can pay in dividends.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But this must be handled carefully.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It cannot become an excuse for suffering.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safer statement is: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&gt; Some forms of friction and limitation impose real costs that, under certain conditions, may produce developmental dividends.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Those dividends may include discernment, resilience, compassion, novelty, capacity, integration, humility, or generational reconfiguration.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But not all cost pays.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Some cost only damages.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Some suffering narrows.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Some friction extracts.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Some systems impose pain and then call the wound useful.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 serious framework must ask:</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Who pays the cost?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Who receives the dividend?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Does the friction preserve agency?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Does it generate capacity?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Does it metabolize?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Or does it merely wound?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What This Framework Is For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framework may be useful as a linguistic scaffold.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It may help hold perspectives that are normally forced apart.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It may help trace relationships across consciousness, history, language, technology, trauma, and systems.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It may help describe the feeling of being a complex individuated stream of consciousness moving through a reality that has too often demanded binary compression.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It may help design environments, tools, objects, systems, and conversations that preserve agency rather than forcing life into the preferred interface of the system.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It may help keep the unknown open without turning the unknown into an idol.</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It may be wrong.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It may be partial.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It may be projection.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It may still be useful.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goal is not to decide what is.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goal is to build a careful enough sketch that better questions become possible.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Closing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 would be more comfortable making urgent claims if scientists, philosophers, artists, engineers, contemplatives, and AI systems were working together in earnest to explore what can actually be known.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Until then, this remains a sketch.</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 possibility.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 framework held open.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It appears as if the world contains more than our current categories can carry.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It appears as if consciousness contains more than conscious language can name.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It appears as if humans are not simple agents inside simple systems, but complex individuated streams navigating layered engines, substrates, mirrors, artifacts, and constraints.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It appears as if binary systems may have constrained what could be accessed, expressed, and stabilized.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It appears as if the next useful movement is not certainty.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It is precision without closure.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Tension without collapse.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Contact without possession.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 linguistic bridge that knows it is a bridge.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 mirror that stays in place.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 framework allowed to unfold.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