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6CF0" w14:textId="0DFAAE08" w:rsidR="008A3927" w:rsidRDefault="00DC2CCC">
      <w:pPr>
        <w:rPr>
          <w:lang w:val="en-US"/>
        </w:rPr>
      </w:pPr>
      <w:r w:rsidRPr="008D50D6">
        <w:rPr>
          <w:lang w:val="en-US"/>
        </w:rPr>
        <w:t>The MLOPS pipeline I ha</w:t>
      </w:r>
      <w:r w:rsidR="00770B75" w:rsidRPr="008D50D6">
        <w:rPr>
          <w:lang w:val="en-US"/>
        </w:rPr>
        <w:t>ve decided to describe in this document is based upon the DSBA platform repository.</w:t>
      </w:r>
      <w:r w:rsidR="008D50D6" w:rsidRPr="008D50D6">
        <w:rPr>
          <w:lang w:val="en-US"/>
        </w:rPr>
        <w:t xml:space="preserve"> </w:t>
      </w:r>
      <w:r w:rsidR="00652BBA">
        <w:rPr>
          <w:lang w:val="en-US"/>
        </w:rPr>
        <w:t xml:space="preserve">This pipeline is designed for use with classification models, hence the metrics used are ones like f1 scores. </w:t>
      </w:r>
      <w:r w:rsidR="008D50D6" w:rsidRPr="008D50D6">
        <w:rPr>
          <w:lang w:val="en-US"/>
        </w:rPr>
        <w:t xml:space="preserve">The features are as </w:t>
      </w:r>
      <w:r w:rsidR="00652BBA">
        <w:rPr>
          <w:lang w:val="en-US"/>
        </w:rPr>
        <w:t>described below.</w:t>
      </w:r>
      <w:r w:rsidR="000069DA">
        <w:rPr>
          <w:lang w:val="en-US"/>
        </w:rPr>
        <w:t xml:space="preserve"> Not all features are implemented in depth. This is merely a description of the full pipeline as well as my own additions to it.</w:t>
      </w:r>
    </w:p>
    <w:p w14:paraId="237A3675" w14:textId="77777777" w:rsidR="00652BBA" w:rsidRPr="008D50D6" w:rsidRDefault="00652BBA" w:rsidP="00652BBA">
      <w:pPr>
        <w:rPr>
          <w:b/>
          <w:bCs/>
        </w:rPr>
      </w:pPr>
      <w:r w:rsidRPr="008D50D6">
        <w:rPr>
          <w:b/>
          <w:bCs/>
        </w:rPr>
        <w:t>Interfaces</w:t>
      </w:r>
    </w:p>
    <w:p w14:paraId="2287F7CE" w14:textId="094C07D7" w:rsidR="00652BBA" w:rsidRPr="00652BBA" w:rsidRDefault="00652BBA" w:rsidP="00AD5ACF">
      <w:pPr>
        <w:ind w:left="720"/>
        <w:rPr>
          <w:b/>
          <w:bCs/>
          <w:u w:val="single"/>
        </w:rPr>
      </w:pPr>
      <w:r w:rsidRPr="00652BBA">
        <w:rPr>
          <w:b/>
          <w:bCs/>
          <w:u w:val="single"/>
        </w:rPr>
        <w:t xml:space="preserve">Command Line Interface </w:t>
      </w:r>
      <w:r w:rsidRPr="00652BBA">
        <w:rPr>
          <w:b/>
          <w:bCs/>
          <w:u w:val="single"/>
        </w:rPr>
        <w:t>with following features:</w:t>
      </w:r>
    </w:p>
    <w:p w14:paraId="392AA26F" w14:textId="1FF102BC" w:rsidR="00652BBA" w:rsidRPr="008D50D6" w:rsidRDefault="00652BBA" w:rsidP="00AD5ACF">
      <w:pPr>
        <w:ind w:left="720"/>
      </w:pPr>
      <w:r>
        <w:t>Allows</w:t>
      </w:r>
      <w:r w:rsidRPr="008D50D6">
        <w:t xml:space="preserve"> </w:t>
      </w:r>
      <w:r>
        <w:t>v</w:t>
      </w:r>
      <w:r w:rsidRPr="008D50D6">
        <w:t>iew</w:t>
      </w:r>
      <w:r>
        <w:t>ing</w:t>
      </w:r>
      <w:r w:rsidRPr="008D50D6">
        <w:t xml:space="preserve"> all models in the registr</w:t>
      </w:r>
      <w:r>
        <w:t>y. Also allows for making</w:t>
      </w:r>
      <w:r w:rsidRPr="008D50D6">
        <w:t xml:space="preserve"> predictions using a specified model </w:t>
      </w:r>
      <w:r>
        <w:t>with specified dataset</w:t>
      </w:r>
    </w:p>
    <w:p w14:paraId="33A64634" w14:textId="3A97414B" w:rsidR="00652BBA" w:rsidRPr="00652BBA" w:rsidRDefault="00652BBA" w:rsidP="00AD5ACF">
      <w:pPr>
        <w:ind w:left="720"/>
        <w:rPr>
          <w:b/>
          <w:bCs/>
          <w:u w:val="single"/>
        </w:rPr>
      </w:pPr>
      <w:r w:rsidRPr="00652BBA">
        <w:rPr>
          <w:b/>
          <w:bCs/>
          <w:u w:val="single"/>
        </w:rPr>
        <w:t xml:space="preserve">Web </w:t>
      </w:r>
      <w:r w:rsidRPr="00652BBA">
        <w:rPr>
          <w:b/>
          <w:bCs/>
          <w:u w:val="single"/>
        </w:rPr>
        <w:t>API</w:t>
      </w:r>
    </w:p>
    <w:p w14:paraId="0BCB1B25" w14:textId="72750CE7" w:rsidR="00652BBA" w:rsidRPr="008D50D6" w:rsidRDefault="00652BBA" w:rsidP="00AD5ACF">
      <w:pPr>
        <w:ind w:left="720"/>
      </w:pPr>
      <w:r w:rsidRPr="008D50D6">
        <w:t>List models and make predictions via HTTP requests</w:t>
      </w:r>
      <w:r>
        <w:t xml:space="preserve">. </w:t>
      </w:r>
      <w:r w:rsidRPr="008D50D6">
        <w:t>Process</w:t>
      </w:r>
      <w:r>
        <w:t>es</w:t>
      </w:r>
      <w:r w:rsidRPr="008D50D6">
        <w:t xml:space="preserve"> and return</w:t>
      </w:r>
      <w:r>
        <w:t>s</w:t>
      </w:r>
      <w:r w:rsidRPr="008D50D6">
        <w:t xml:space="preserve"> structured JSON data</w:t>
      </w:r>
      <w:r>
        <w:t>.</w:t>
      </w:r>
    </w:p>
    <w:p w14:paraId="7E385B63" w14:textId="661CEC38" w:rsidR="00652BBA" w:rsidRPr="00652BBA" w:rsidRDefault="00652BBA" w:rsidP="00AD5ACF">
      <w:pPr>
        <w:ind w:left="720"/>
        <w:rPr>
          <w:b/>
          <w:bCs/>
          <w:u w:val="single"/>
        </w:rPr>
      </w:pPr>
      <w:r w:rsidRPr="00652BBA">
        <w:rPr>
          <w:b/>
          <w:bCs/>
          <w:u w:val="single"/>
        </w:rPr>
        <w:t>Notebook Interface</w:t>
      </w:r>
      <w:r>
        <w:rPr>
          <w:b/>
          <w:bCs/>
          <w:u w:val="single"/>
        </w:rPr>
        <w:t>:</w:t>
      </w:r>
    </w:p>
    <w:p w14:paraId="5316E6D1" w14:textId="772C388F" w:rsidR="00652BBA" w:rsidRPr="008D50D6" w:rsidRDefault="00652BBA" w:rsidP="00AD5ACF">
      <w:pPr>
        <w:ind w:left="720"/>
      </w:pPr>
      <w:r>
        <w:t>Primary development environment.</w:t>
      </w:r>
      <w:r w:rsidRPr="008D50D6">
        <w:t xml:space="preserve"> </w:t>
      </w:r>
      <w:proofErr w:type="spellStart"/>
      <w:r w:rsidRPr="008D50D6">
        <w:t>Jupyter</w:t>
      </w:r>
      <w:proofErr w:type="spellEnd"/>
      <w:r w:rsidRPr="008D50D6">
        <w:t xml:space="preserve"> notebook for model training</w:t>
      </w:r>
      <w:r>
        <w:t xml:space="preserve">, </w:t>
      </w:r>
      <w:r w:rsidRPr="008D50D6">
        <w:t>experimentation</w:t>
      </w:r>
      <w:r>
        <w:t>, visualizations and selection of a final model.</w:t>
      </w:r>
    </w:p>
    <w:p w14:paraId="75EF9BCA" w14:textId="3AC37721" w:rsidR="00652BBA" w:rsidRPr="00AD5ACF" w:rsidRDefault="00652BBA" w:rsidP="00AD5ACF">
      <w:pPr>
        <w:ind w:left="720"/>
        <w:rPr>
          <w:b/>
          <w:bCs/>
          <w:u w:val="single"/>
        </w:rPr>
      </w:pPr>
      <w:proofErr w:type="spellStart"/>
      <w:r w:rsidRPr="00AD5ACF">
        <w:rPr>
          <w:b/>
          <w:bCs/>
          <w:u w:val="single"/>
        </w:rPr>
        <w:t>Dockerization</w:t>
      </w:r>
      <w:proofErr w:type="spellEnd"/>
      <w:r w:rsidR="00AD5ACF" w:rsidRPr="00AD5ACF">
        <w:rPr>
          <w:b/>
          <w:bCs/>
          <w:u w:val="single"/>
        </w:rPr>
        <w:t>:</w:t>
      </w:r>
    </w:p>
    <w:p w14:paraId="6AAA548B" w14:textId="7825B97D" w:rsidR="00652BBA" w:rsidRPr="00652BBA" w:rsidRDefault="000069DA" w:rsidP="00AD5ACF">
      <w:pPr>
        <w:ind w:left="720"/>
      </w:pPr>
      <w:r>
        <w:t>The</w:t>
      </w:r>
      <w:r w:rsidR="00652BBA" w:rsidRPr="008D50D6">
        <w:t xml:space="preserve"> API service </w:t>
      </w:r>
      <w:r>
        <w:t xml:space="preserve">can be packaged </w:t>
      </w:r>
      <w:r w:rsidR="00652BBA" w:rsidRPr="008D50D6">
        <w:t>in a Docker container</w:t>
      </w:r>
      <w:r>
        <w:t xml:space="preserve"> which allows for configuring</w:t>
      </w:r>
      <w:r w:rsidR="00652BBA" w:rsidRPr="008D50D6">
        <w:t xml:space="preserve"> model paths and other settings via environment variables</w:t>
      </w:r>
      <w:r>
        <w:t>.</w:t>
      </w:r>
    </w:p>
    <w:p w14:paraId="49E1D45F" w14:textId="77777777" w:rsidR="00652BBA" w:rsidRPr="008D50D6" w:rsidRDefault="00652BBA" w:rsidP="00652BBA">
      <w:pPr>
        <w:rPr>
          <w:b/>
          <w:bCs/>
        </w:rPr>
      </w:pPr>
      <w:r w:rsidRPr="008D50D6">
        <w:rPr>
          <w:b/>
          <w:bCs/>
        </w:rPr>
        <w:t>Environment Management</w:t>
      </w:r>
    </w:p>
    <w:p w14:paraId="779D11F5" w14:textId="361217F4" w:rsidR="00652BBA" w:rsidRPr="008D50D6" w:rsidRDefault="00652BBA" w:rsidP="00652BBA">
      <w:r>
        <w:t xml:space="preserve">Allows configuring </w:t>
      </w:r>
      <w:r w:rsidRPr="008D50D6">
        <w:t>model storage locations via DSBA_MODELS_ROOT_PATH</w:t>
      </w:r>
    </w:p>
    <w:p w14:paraId="0E25595C" w14:textId="6F2DB7B1" w:rsidR="00652BBA" w:rsidRDefault="00652BBA" w:rsidP="00652BBA">
      <w:r w:rsidRPr="008D50D6">
        <w:t>Platform</w:t>
      </w:r>
      <w:r>
        <w:t xml:space="preserve"> and user </w:t>
      </w:r>
      <w:r w:rsidRPr="008D50D6">
        <w:t>independent path handling</w:t>
      </w:r>
    </w:p>
    <w:p w14:paraId="6B00B372" w14:textId="55BDA76D" w:rsidR="00652BBA" w:rsidRPr="00652BBA" w:rsidRDefault="00652BBA" w:rsidP="00652BBA">
      <w:r w:rsidRPr="008D50D6">
        <w:t>Test individual components in isolation</w:t>
      </w:r>
      <w:r>
        <w:t xml:space="preserve"> using unit tests.</w:t>
      </w:r>
    </w:p>
    <w:p w14:paraId="51F49DFD" w14:textId="4F51923B" w:rsidR="008D50D6" w:rsidRPr="008D50D6" w:rsidRDefault="008D50D6">
      <w:pPr>
        <w:rPr>
          <w:b/>
          <w:bCs/>
          <w:lang w:val="en-US"/>
        </w:rPr>
      </w:pPr>
      <w:r w:rsidRPr="008D50D6">
        <w:rPr>
          <w:b/>
          <w:bCs/>
          <w:lang w:val="en-US"/>
        </w:rPr>
        <w:t>Data Ingestion</w:t>
      </w:r>
      <w:r>
        <w:rPr>
          <w:b/>
          <w:bCs/>
          <w:lang w:val="en-US"/>
        </w:rPr>
        <w:t xml:space="preserve"> and Exporting</w:t>
      </w:r>
      <w:r w:rsidRPr="008D50D6">
        <w:rPr>
          <w:b/>
          <w:bCs/>
          <w:lang w:val="en-US"/>
        </w:rPr>
        <w:t>:</w:t>
      </w:r>
    </w:p>
    <w:p w14:paraId="235B6A9A" w14:textId="1C693A22" w:rsidR="008D50D6" w:rsidRPr="008D50D6" w:rsidRDefault="008D50D6" w:rsidP="008D50D6">
      <w:r w:rsidRPr="008D50D6">
        <w:t>Load</w:t>
      </w:r>
      <w:r>
        <w:t>ing</w:t>
      </w:r>
      <w:r w:rsidRPr="008D50D6">
        <w:t xml:space="preserve"> CSV files from local paths or URLs</w:t>
      </w:r>
      <w:r>
        <w:t xml:space="preserve">. </w:t>
      </w:r>
      <w:r w:rsidRPr="008D50D6">
        <w:t>Query data from PostgreSQL databases with configurable parameters</w:t>
      </w:r>
    </w:p>
    <w:p w14:paraId="05154CF2" w14:textId="69D95921" w:rsidR="008D50D6" w:rsidRPr="008D50D6" w:rsidRDefault="00652BBA" w:rsidP="008D50D6">
      <w:r>
        <w:t>Also allows w</w:t>
      </w:r>
      <w:r w:rsidR="008D50D6" w:rsidRPr="008D50D6">
        <w:t>rit</w:t>
      </w:r>
      <w:r w:rsidR="008D50D6">
        <w:t>ing</w:t>
      </w:r>
      <w:r w:rsidR="008D50D6" w:rsidRPr="008D50D6">
        <w:t xml:space="preserve"> </w:t>
      </w:r>
      <w:proofErr w:type="spellStart"/>
      <w:r w:rsidR="008D50D6" w:rsidRPr="008D50D6">
        <w:t>dataframes</w:t>
      </w:r>
      <w:proofErr w:type="spellEnd"/>
      <w:r w:rsidR="008D50D6" w:rsidRPr="008D50D6">
        <w:t xml:space="preserve"> to CSV files</w:t>
      </w:r>
      <w:r>
        <w:t xml:space="preserve"> easily.</w:t>
      </w:r>
    </w:p>
    <w:p w14:paraId="1D359FD5" w14:textId="248DCB1F" w:rsidR="008D50D6" w:rsidRPr="008D50D6" w:rsidRDefault="008D50D6" w:rsidP="008D50D6">
      <w:pPr>
        <w:rPr>
          <w:b/>
          <w:bCs/>
        </w:rPr>
      </w:pPr>
      <w:r w:rsidRPr="008D50D6">
        <w:rPr>
          <w:b/>
          <w:bCs/>
        </w:rPr>
        <w:t>Data Preprocessing</w:t>
      </w:r>
    </w:p>
    <w:p w14:paraId="2D415F89" w14:textId="4D9797E3" w:rsidR="008D50D6" w:rsidRPr="008D50D6" w:rsidRDefault="008D50D6" w:rsidP="008D50D6">
      <w:r w:rsidRPr="008D50D6">
        <w:t xml:space="preserve">Feature Engineering: </w:t>
      </w:r>
      <w:r>
        <w:t xml:space="preserve">Can </w:t>
      </w:r>
      <w:r w:rsidRPr="008D50D6">
        <w:t>encode</w:t>
      </w:r>
      <w:r w:rsidR="00652D82">
        <w:t xml:space="preserve"> non-numeric</w:t>
      </w:r>
      <w:r w:rsidRPr="008D50D6">
        <w:t xml:space="preserve"> columns</w:t>
      </w:r>
      <w:r>
        <w:t>.</w:t>
      </w:r>
    </w:p>
    <w:p w14:paraId="3FFAC43D" w14:textId="0F6DC0E0" w:rsidR="008D50D6" w:rsidRDefault="008D50D6" w:rsidP="008D50D6">
      <w:r w:rsidRPr="008D50D6">
        <w:t xml:space="preserve">Data Splitting: Split datasets into training and testing sets with </w:t>
      </w:r>
      <w:r w:rsidR="00652D82">
        <w:t>user defined</w:t>
      </w:r>
      <w:r w:rsidRPr="008D50D6">
        <w:t xml:space="preserve"> ratios</w:t>
      </w:r>
    </w:p>
    <w:p w14:paraId="0B42668D" w14:textId="64664B8B" w:rsidR="00AE197F" w:rsidRPr="008D50D6" w:rsidRDefault="00AE197F" w:rsidP="008D50D6">
      <w:r w:rsidRPr="00AE197F">
        <w:rPr>
          <w:b/>
          <w:bCs/>
        </w:rPr>
        <w:t>My addition</w:t>
      </w:r>
      <w:r>
        <w:t xml:space="preserve">: Simple code to impute missing values in </w:t>
      </w:r>
      <w:proofErr w:type="spellStart"/>
      <w:r>
        <w:t>dataframes</w:t>
      </w:r>
      <w:proofErr w:type="spellEnd"/>
      <w:r>
        <w:t xml:space="preserve"> so many classifier models work</w:t>
      </w:r>
    </w:p>
    <w:p w14:paraId="12473E37" w14:textId="76F5105D" w:rsidR="008D50D6" w:rsidRPr="008D50D6" w:rsidRDefault="008D50D6" w:rsidP="008D50D6">
      <w:r w:rsidRPr="008D50D6">
        <w:t xml:space="preserve">Feature-Target Separation: Split </w:t>
      </w:r>
      <w:r w:rsidR="00652D82" w:rsidRPr="008D50D6">
        <w:t>data frames</w:t>
      </w:r>
      <w:r w:rsidRPr="008D50D6">
        <w:t xml:space="preserve"> into features and target variables</w:t>
      </w:r>
    </w:p>
    <w:p w14:paraId="522A8697" w14:textId="6EB623E0" w:rsidR="008D50D6" w:rsidRPr="00652D82" w:rsidRDefault="008D50D6" w:rsidP="008D50D6">
      <w:pPr>
        <w:rPr>
          <w:b/>
          <w:bCs/>
        </w:rPr>
      </w:pPr>
      <w:r w:rsidRPr="008D50D6">
        <w:rPr>
          <w:b/>
          <w:bCs/>
        </w:rPr>
        <w:t>Model Training</w:t>
      </w:r>
    </w:p>
    <w:p w14:paraId="058B11D3" w14:textId="6D389AD1" w:rsidR="00652D82" w:rsidRPr="008D50D6" w:rsidRDefault="00652D82" w:rsidP="008D50D6">
      <w:r>
        <w:lastRenderedPageBreak/>
        <w:t>Presumably the user will be experimenting with various models and different hyperparameters. This will be done through the user’s own code</w:t>
      </w:r>
      <w:r w:rsidR="00652BBA">
        <w:t xml:space="preserve"> within the notebook interface</w:t>
      </w:r>
      <w:r>
        <w:t xml:space="preserve"> and not be part of the reusable pipeline packaging code.</w:t>
      </w:r>
    </w:p>
    <w:p w14:paraId="2719D8C2" w14:textId="2797C9E2" w:rsidR="008D50D6" w:rsidRPr="008D50D6" w:rsidRDefault="008D50D6" w:rsidP="008D50D6">
      <w:pPr>
        <w:rPr>
          <w:b/>
          <w:bCs/>
        </w:rPr>
      </w:pPr>
      <w:r w:rsidRPr="008D50D6">
        <w:rPr>
          <w:b/>
          <w:bCs/>
        </w:rPr>
        <w:t>Model Evaluation</w:t>
      </w:r>
    </w:p>
    <w:p w14:paraId="259D436D" w14:textId="45610A06" w:rsidR="008D50D6" w:rsidRPr="008D50D6" w:rsidRDefault="008D50D6" w:rsidP="00652D82">
      <w:r w:rsidRPr="008D50D6">
        <w:t xml:space="preserve">Compute </w:t>
      </w:r>
      <w:r w:rsidR="00652D82">
        <w:t xml:space="preserve">metrics like </w:t>
      </w:r>
      <w:r w:rsidRPr="008D50D6">
        <w:t xml:space="preserve">accuracy, precision, recall, F1 score, and </w:t>
      </w:r>
      <w:r w:rsidR="00652D82">
        <w:t xml:space="preserve">generate a </w:t>
      </w:r>
      <w:r w:rsidRPr="008D50D6">
        <w:t>confusion matrix</w:t>
      </w:r>
    </w:p>
    <w:p w14:paraId="1D3061E0" w14:textId="4555740E" w:rsidR="008D50D6" w:rsidRPr="008D50D6" w:rsidRDefault="008D50D6" w:rsidP="00652D82">
      <w:r w:rsidRPr="008D50D6">
        <w:t>Visualization: Plot confusion matrices and classification metrics</w:t>
      </w:r>
      <w:r w:rsidR="00652D82">
        <w:t xml:space="preserve"> for notebook interface.</w:t>
      </w:r>
    </w:p>
    <w:p w14:paraId="5B84F02B" w14:textId="534CE0ED" w:rsidR="008D50D6" w:rsidRPr="008D50D6" w:rsidRDefault="008D50D6" w:rsidP="008D50D6">
      <w:pPr>
        <w:rPr>
          <w:b/>
          <w:bCs/>
        </w:rPr>
      </w:pPr>
      <w:r w:rsidRPr="008D50D6">
        <w:rPr>
          <w:b/>
          <w:bCs/>
        </w:rPr>
        <w:t>Model Registry</w:t>
      </w:r>
    </w:p>
    <w:p w14:paraId="15FE78D7" w14:textId="76662E94" w:rsidR="008D50D6" w:rsidRPr="008D50D6" w:rsidRDefault="008D50D6" w:rsidP="000069DA">
      <w:r w:rsidRPr="008D50D6">
        <w:t>Storage &amp; Retrieval: Save and load models with associated metadata</w:t>
      </w:r>
      <w:r w:rsidR="000069DA">
        <w:t xml:space="preserve"> like </w:t>
      </w:r>
      <w:r w:rsidR="000069DA" w:rsidRPr="008D50D6">
        <w:t>creation date, algorithm details, parameters, and performance metrics</w:t>
      </w:r>
      <w:r w:rsidR="000069DA">
        <w:t>.</w:t>
      </w:r>
    </w:p>
    <w:p w14:paraId="5E6E9410" w14:textId="4915D116" w:rsidR="008D50D6" w:rsidRPr="008D50D6" w:rsidRDefault="008D50D6" w:rsidP="000069DA">
      <w:r w:rsidRPr="008D50D6">
        <w:t>Listing: List all available trained models</w:t>
      </w:r>
    </w:p>
    <w:p w14:paraId="6B6CDDCE" w14:textId="32BC1F47" w:rsidR="008D50D6" w:rsidRPr="008D50D6" w:rsidRDefault="008D50D6" w:rsidP="008D50D6">
      <w:pPr>
        <w:rPr>
          <w:b/>
          <w:bCs/>
        </w:rPr>
      </w:pPr>
      <w:r w:rsidRPr="008D50D6">
        <w:rPr>
          <w:b/>
          <w:bCs/>
        </w:rPr>
        <w:t>Model Prediction</w:t>
      </w:r>
    </w:p>
    <w:p w14:paraId="6E74B15C" w14:textId="70386AC2" w:rsidR="008D50D6" w:rsidRPr="008D50D6" w:rsidRDefault="000069DA" w:rsidP="000069DA">
      <w:r>
        <w:t>Allows for full dataset inference as well as single record inference on selected data.</w:t>
      </w:r>
    </w:p>
    <w:p w14:paraId="0DC513C8" w14:textId="4897824E" w:rsidR="008D50D6" w:rsidRPr="008D50D6" w:rsidRDefault="00B94A24" w:rsidP="008D50D6">
      <w:pPr>
        <w:rPr>
          <w:b/>
          <w:bCs/>
        </w:rPr>
      </w:pPr>
      <w:r>
        <w:rPr>
          <w:b/>
          <w:bCs/>
        </w:rPr>
        <w:t xml:space="preserve">My Improvement to the Pipeline: </w:t>
      </w:r>
      <w:r w:rsidR="008D50D6" w:rsidRPr="008D50D6">
        <w:rPr>
          <w:b/>
          <w:bCs/>
        </w:rPr>
        <w:t>Model Selection</w:t>
      </w:r>
    </w:p>
    <w:p w14:paraId="01F7132B" w14:textId="490E88B5" w:rsidR="00770B75" w:rsidRPr="00652BBA" w:rsidRDefault="008D50D6" w:rsidP="00AD5ACF">
      <w:r w:rsidRPr="008D50D6">
        <w:t xml:space="preserve">Organize models as candidates </w:t>
      </w:r>
      <w:r w:rsidR="00AD5ACF">
        <w:t>alongside their</w:t>
      </w:r>
      <w:r w:rsidRPr="008D50D6">
        <w:t xml:space="preserve"> evaluation results</w:t>
      </w:r>
      <w:r w:rsidR="008A7CBC">
        <w:t xml:space="preserve">. </w:t>
      </w:r>
      <w:r w:rsidRPr="008D50D6">
        <w:t>Compare models across multiple metrics</w:t>
      </w:r>
      <w:r w:rsidR="008A7CBC">
        <w:t xml:space="preserve"> the user may select. Allows for</w:t>
      </w:r>
      <w:r w:rsidRPr="008D50D6">
        <w:t xml:space="preserve"> </w:t>
      </w:r>
      <w:r w:rsidR="008A7CBC">
        <w:t>a</w:t>
      </w:r>
      <w:r w:rsidRPr="008D50D6">
        <w:t>utomatically select</w:t>
      </w:r>
      <w:r w:rsidR="008A7CBC">
        <w:t>ing</w:t>
      </w:r>
      <w:r w:rsidRPr="008D50D6">
        <w:t xml:space="preserve"> models based on configurable criteri</w:t>
      </w:r>
      <w:r w:rsidR="00AD5ACF">
        <w:t>a (a specific metric such as f1 score)</w:t>
      </w:r>
      <w:r w:rsidR="008A7CBC">
        <w:t>. Allows for saving</w:t>
      </w:r>
      <w:r w:rsidRPr="008D50D6">
        <w:t xml:space="preserve"> performance metrics </w:t>
      </w:r>
      <w:r w:rsidR="008A7CBC">
        <w:t>within model metadata, which was originally unimplemented in the base repository.</w:t>
      </w:r>
    </w:p>
    <w:sectPr w:rsidR="00770B75" w:rsidRPr="0065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0A1"/>
    <w:multiLevelType w:val="multilevel"/>
    <w:tmpl w:val="E19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B03FE"/>
    <w:multiLevelType w:val="multilevel"/>
    <w:tmpl w:val="AC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57C49"/>
    <w:multiLevelType w:val="multilevel"/>
    <w:tmpl w:val="BED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A37BE"/>
    <w:multiLevelType w:val="multilevel"/>
    <w:tmpl w:val="4988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7128"/>
    <w:multiLevelType w:val="multilevel"/>
    <w:tmpl w:val="9B8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B5FD5"/>
    <w:multiLevelType w:val="multilevel"/>
    <w:tmpl w:val="8D7C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76629"/>
    <w:multiLevelType w:val="multilevel"/>
    <w:tmpl w:val="155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74D6A"/>
    <w:multiLevelType w:val="multilevel"/>
    <w:tmpl w:val="3F64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3379A"/>
    <w:multiLevelType w:val="multilevel"/>
    <w:tmpl w:val="7CBC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141D8"/>
    <w:multiLevelType w:val="multilevel"/>
    <w:tmpl w:val="65BE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96613"/>
    <w:multiLevelType w:val="multilevel"/>
    <w:tmpl w:val="559E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75979"/>
    <w:multiLevelType w:val="multilevel"/>
    <w:tmpl w:val="8B5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7360D"/>
    <w:multiLevelType w:val="multilevel"/>
    <w:tmpl w:val="9BD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35683"/>
    <w:multiLevelType w:val="hybridMultilevel"/>
    <w:tmpl w:val="2E5AA5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D3805"/>
    <w:multiLevelType w:val="multilevel"/>
    <w:tmpl w:val="9F5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41F49"/>
    <w:multiLevelType w:val="multilevel"/>
    <w:tmpl w:val="D7F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261AB"/>
    <w:multiLevelType w:val="multilevel"/>
    <w:tmpl w:val="31B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12A55"/>
    <w:multiLevelType w:val="multilevel"/>
    <w:tmpl w:val="6CC6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F478F"/>
    <w:multiLevelType w:val="multilevel"/>
    <w:tmpl w:val="19C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C372B"/>
    <w:multiLevelType w:val="multilevel"/>
    <w:tmpl w:val="4CF4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90B09"/>
    <w:multiLevelType w:val="multilevel"/>
    <w:tmpl w:val="0A18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348C2"/>
    <w:multiLevelType w:val="multilevel"/>
    <w:tmpl w:val="05B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061EA"/>
    <w:multiLevelType w:val="hybridMultilevel"/>
    <w:tmpl w:val="2B1067F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5436EE"/>
    <w:multiLevelType w:val="multilevel"/>
    <w:tmpl w:val="106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529F7"/>
    <w:multiLevelType w:val="multilevel"/>
    <w:tmpl w:val="2D6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D4AF0"/>
    <w:multiLevelType w:val="hybridMultilevel"/>
    <w:tmpl w:val="181E8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342F7"/>
    <w:multiLevelType w:val="multilevel"/>
    <w:tmpl w:val="968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B2F5F"/>
    <w:multiLevelType w:val="multilevel"/>
    <w:tmpl w:val="3A8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E1A95"/>
    <w:multiLevelType w:val="multilevel"/>
    <w:tmpl w:val="DD9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138F9"/>
    <w:multiLevelType w:val="multilevel"/>
    <w:tmpl w:val="C1C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B6F48"/>
    <w:multiLevelType w:val="multilevel"/>
    <w:tmpl w:val="DAE0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6336BB"/>
    <w:multiLevelType w:val="multilevel"/>
    <w:tmpl w:val="D09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92B36"/>
    <w:multiLevelType w:val="multilevel"/>
    <w:tmpl w:val="FFD8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B5789"/>
    <w:multiLevelType w:val="multilevel"/>
    <w:tmpl w:val="CA1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3020C"/>
    <w:multiLevelType w:val="multilevel"/>
    <w:tmpl w:val="5944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304387">
    <w:abstractNumId w:val="9"/>
  </w:num>
  <w:num w:numId="2" w16cid:durableId="859078402">
    <w:abstractNumId w:val="16"/>
  </w:num>
  <w:num w:numId="3" w16cid:durableId="1414428719">
    <w:abstractNumId w:val="18"/>
  </w:num>
  <w:num w:numId="4" w16cid:durableId="2143230990">
    <w:abstractNumId w:val="33"/>
  </w:num>
  <w:num w:numId="5" w16cid:durableId="1669795843">
    <w:abstractNumId w:val="31"/>
  </w:num>
  <w:num w:numId="6" w16cid:durableId="494959640">
    <w:abstractNumId w:val="26"/>
  </w:num>
  <w:num w:numId="7" w16cid:durableId="1645617538">
    <w:abstractNumId w:val="32"/>
  </w:num>
  <w:num w:numId="8" w16cid:durableId="718170702">
    <w:abstractNumId w:val="15"/>
  </w:num>
  <w:num w:numId="9" w16cid:durableId="433667253">
    <w:abstractNumId w:val="30"/>
  </w:num>
  <w:num w:numId="10" w16cid:durableId="399063244">
    <w:abstractNumId w:val="6"/>
  </w:num>
  <w:num w:numId="11" w16cid:durableId="1961375949">
    <w:abstractNumId w:val="7"/>
  </w:num>
  <w:num w:numId="12" w16cid:durableId="1624463281">
    <w:abstractNumId w:val="23"/>
  </w:num>
  <w:num w:numId="13" w16cid:durableId="168372843">
    <w:abstractNumId w:val="27"/>
  </w:num>
  <w:num w:numId="14" w16cid:durableId="2141725322">
    <w:abstractNumId w:val="4"/>
  </w:num>
  <w:num w:numId="15" w16cid:durableId="1239556308">
    <w:abstractNumId w:val="20"/>
  </w:num>
  <w:num w:numId="16" w16cid:durableId="22024780">
    <w:abstractNumId w:val="3"/>
  </w:num>
  <w:num w:numId="17" w16cid:durableId="1010565960">
    <w:abstractNumId w:val="24"/>
  </w:num>
  <w:num w:numId="18" w16cid:durableId="894699915">
    <w:abstractNumId w:val="0"/>
  </w:num>
  <w:num w:numId="19" w16cid:durableId="1809394416">
    <w:abstractNumId w:val="17"/>
  </w:num>
  <w:num w:numId="20" w16cid:durableId="52774473">
    <w:abstractNumId w:val="29"/>
  </w:num>
  <w:num w:numId="21" w16cid:durableId="314380481">
    <w:abstractNumId w:val="10"/>
  </w:num>
  <w:num w:numId="22" w16cid:durableId="1929121310">
    <w:abstractNumId w:val="28"/>
  </w:num>
  <w:num w:numId="23" w16cid:durableId="1283730289">
    <w:abstractNumId w:val="14"/>
  </w:num>
  <w:num w:numId="24" w16cid:durableId="2040279037">
    <w:abstractNumId w:val="12"/>
  </w:num>
  <w:num w:numId="25" w16cid:durableId="394282917">
    <w:abstractNumId w:val="11"/>
  </w:num>
  <w:num w:numId="26" w16cid:durableId="1921670617">
    <w:abstractNumId w:val="19"/>
  </w:num>
  <w:num w:numId="27" w16cid:durableId="1844666209">
    <w:abstractNumId w:val="2"/>
  </w:num>
  <w:num w:numId="28" w16cid:durableId="1665087171">
    <w:abstractNumId w:val="21"/>
  </w:num>
  <w:num w:numId="29" w16cid:durableId="1415663681">
    <w:abstractNumId w:val="1"/>
  </w:num>
  <w:num w:numId="30" w16cid:durableId="1285313742">
    <w:abstractNumId w:val="8"/>
  </w:num>
  <w:num w:numId="31" w16cid:durableId="400367130">
    <w:abstractNumId w:val="5"/>
  </w:num>
  <w:num w:numId="32" w16cid:durableId="653682862">
    <w:abstractNumId w:val="34"/>
  </w:num>
  <w:num w:numId="33" w16cid:durableId="411436691">
    <w:abstractNumId w:val="22"/>
  </w:num>
  <w:num w:numId="34" w16cid:durableId="505555953">
    <w:abstractNumId w:val="25"/>
  </w:num>
  <w:num w:numId="35" w16cid:durableId="384986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C"/>
    <w:rsid w:val="000069DA"/>
    <w:rsid w:val="004F1DA9"/>
    <w:rsid w:val="00652BBA"/>
    <w:rsid w:val="00652D82"/>
    <w:rsid w:val="00770B75"/>
    <w:rsid w:val="008A3927"/>
    <w:rsid w:val="008A7CBC"/>
    <w:rsid w:val="008D50D6"/>
    <w:rsid w:val="00AD5ACF"/>
    <w:rsid w:val="00AE197F"/>
    <w:rsid w:val="00B94A24"/>
    <w:rsid w:val="00DC2CCC"/>
    <w:rsid w:val="00E51FDA"/>
    <w:rsid w:val="00E64E63"/>
    <w:rsid w:val="00F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BCE6"/>
  <w15:chartTrackingRefBased/>
  <w15:docId w15:val="{B381DCBB-1253-428C-B26B-AE63E6FF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Marwat</dc:creator>
  <cp:keywords/>
  <dc:description/>
  <cp:lastModifiedBy>Fatin Marwat</cp:lastModifiedBy>
  <cp:revision>2</cp:revision>
  <dcterms:created xsi:type="dcterms:W3CDTF">2025-04-11T18:03:00Z</dcterms:created>
  <dcterms:modified xsi:type="dcterms:W3CDTF">2025-04-11T21:52:00Z</dcterms:modified>
</cp:coreProperties>
</file>