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E9" w:rsidRPr="00C930E9" w:rsidRDefault="00C930E9" w:rsidP="00C930E9">
      <w:pPr>
        <w:pStyle w:val="NormalWeb"/>
        <w:jc w:val="center"/>
        <w:rPr>
          <w:rFonts w:cs="Helvetica"/>
          <w:b/>
          <w:u w:val="single"/>
          <w:lang w:val="en-US"/>
        </w:rPr>
      </w:pPr>
      <w:r w:rsidRPr="00C930E9">
        <w:rPr>
          <w:rFonts w:cs="Helvetica"/>
          <w:b/>
          <w:u w:val="single"/>
          <w:lang w:val="en-US"/>
        </w:rPr>
        <w:t>Profile of Dr. Manilal Valliyate</w:t>
      </w:r>
    </w:p>
    <w:p w:rsidR="00C930E9" w:rsidRDefault="00C930E9" w:rsidP="006A6027">
      <w:pPr>
        <w:pStyle w:val="NormalWeb"/>
        <w:rPr>
          <w:rFonts w:cs="Helvetica"/>
          <w:lang w:val="en-US"/>
        </w:rPr>
      </w:pPr>
    </w:p>
    <w:p w:rsidR="006A6027" w:rsidRDefault="000E638F" w:rsidP="006A6027">
      <w:pPr>
        <w:pStyle w:val="NormalWeb"/>
        <w:rPr>
          <w:rFonts w:cs="Helvetica"/>
          <w:lang w:val="en-US"/>
        </w:rPr>
      </w:pPr>
      <w:r>
        <w:rPr>
          <w:rFonts w:cs="Helvetica"/>
          <w:lang w:val="en-US"/>
        </w:rPr>
        <w:t>In 2017, a</w:t>
      </w:r>
      <w:r w:rsidR="006A6027">
        <w:rPr>
          <w:rFonts w:cs="Helvetica"/>
          <w:lang w:val="en-US"/>
        </w:rPr>
        <w:t>fter more than 16 years of campaigning for animal rights, PETA India named as its new CEO, Dr Manilal Valliyate, former co-opted member of the Animal Welfare Board of India, which operates under the Ministry of Environment, Forest and Climate Change, and present member of the Kerala State Animal Welfare Board.</w:t>
      </w:r>
    </w:p>
    <w:p w:rsidR="00BD78BA" w:rsidRDefault="00BD78BA" w:rsidP="006A6027">
      <w:pPr>
        <w:pStyle w:val="NormalWeb"/>
        <w:rPr>
          <w:rFonts w:cs="Helvetica"/>
          <w:lang w:val="en-US"/>
        </w:rPr>
      </w:pPr>
    </w:p>
    <w:p w:rsidR="006A6027" w:rsidRDefault="006A6027" w:rsidP="006A6027">
      <w:pPr>
        <w:pStyle w:val="NormalWeb"/>
        <w:rPr>
          <w:rFonts w:cs="Helvetica"/>
          <w:lang w:val="en-US"/>
        </w:rPr>
      </w:pPr>
      <w:r>
        <w:rPr>
          <w:rFonts w:cs="Helvetica"/>
          <w:noProof/>
        </w:rPr>
        <w:drawing>
          <wp:inline distT="0" distB="0" distL="0" distR="0">
            <wp:extent cx="6266578" cy="4243369"/>
            <wp:effectExtent l="0" t="0" r="1270" b="5080"/>
            <wp:docPr id="1" name="Picture 1" descr="https://www.petaindia.com/wp-content/uploads/2017/06/Dr.Manilal-with-Bandya-website-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taindia.com/wp-content/uploads/2017/06/Dr.Manilal-with-Bandya-website-thumbna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20" cy="42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27" w:rsidRDefault="006A6027" w:rsidP="006A6027">
      <w:pPr>
        <w:pStyle w:val="NormalWeb"/>
        <w:rPr>
          <w:rFonts w:cs="Helvetica"/>
          <w:lang w:val="en-US"/>
        </w:rPr>
      </w:pPr>
    </w:p>
    <w:p w:rsidR="006A6027" w:rsidRDefault="006A6027" w:rsidP="006A6027">
      <w:pPr>
        <w:pStyle w:val="NormalWeb"/>
        <w:rPr>
          <w:rFonts w:cs="Helvetica"/>
          <w:lang w:val="en-US"/>
        </w:rPr>
      </w:pPr>
      <w:r>
        <w:rPr>
          <w:rFonts w:cs="Helvetica"/>
          <w:lang w:val="en-US"/>
        </w:rPr>
        <w:t>As PETA India’s director of veterinary affairs – a position Valliyate, who completed his education in veterinary science at Kerala Agricultural University, has held for the past seven years– he has already chalked up some of the organisati</w:t>
      </w:r>
      <w:bookmarkStart w:id="0" w:name="_GoBack"/>
      <w:bookmarkEnd w:id="0"/>
      <w:r>
        <w:rPr>
          <w:rFonts w:cs="Helvetica"/>
          <w:lang w:val="en-US"/>
        </w:rPr>
        <w:t xml:space="preserve">on’s greatest victories. This includes getting the </w:t>
      </w:r>
      <w:hyperlink r:id="rId5" w:history="1">
        <w:r>
          <w:rPr>
            <w:rFonts w:cs="Helvetica"/>
            <w:b/>
            <w:bCs/>
            <w:color w:val="36B7E1"/>
            <w:lang w:val="en-US"/>
          </w:rPr>
          <w:t>live embalming of calves banned in veterinary education</w:t>
        </w:r>
      </w:hyperlink>
      <w:r>
        <w:rPr>
          <w:rFonts w:cs="Helvetica"/>
          <w:lang w:val="en-US"/>
        </w:rPr>
        <w:t xml:space="preserve">; encouraging the central Department of Animal Husbandry to </w:t>
      </w:r>
      <w:hyperlink r:id="rId6" w:history="1">
        <w:r>
          <w:rPr>
            <w:rFonts w:cs="Helvetica"/>
            <w:b/>
            <w:bCs/>
            <w:color w:val="36B7E1"/>
            <w:lang w:val="en-US"/>
          </w:rPr>
          <w:t xml:space="preserve">issue a circular </w:t>
        </w:r>
      </w:hyperlink>
      <w:r>
        <w:rPr>
          <w:rFonts w:cs="Helvetica"/>
          <w:lang w:val="en-US"/>
        </w:rPr>
        <w:t xml:space="preserve">to animal husbandry directors in all states and union territories stating that cattle must be given </w:t>
      </w:r>
      <w:proofErr w:type="spellStart"/>
      <w:r>
        <w:rPr>
          <w:rFonts w:cs="Helvetica"/>
          <w:lang w:val="en-US"/>
        </w:rPr>
        <w:t>anaesthetics</w:t>
      </w:r>
      <w:proofErr w:type="spellEnd"/>
      <w:r>
        <w:rPr>
          <w:rFonts w:cs="Helvetica"/>
          <w:lang w:val="en-US"/>
        </w:rPr>
        <w:t xml:space="preserve"> prior to castration; </w:t>
      </w:r>
      <w:hyperlink r:id="rId7" w:history="1">
        <w:r>
          <w:rPr>
            <w:rFonts w:cs="Helvetica"/>
            <w:b/>
            <w:bCs/>
            <w:color w:val="36B7E1"/>
            <w:lang w:val="en-US"/>
          </w:rPr>
          <w:t xml:space="preserve">stopping illegal bullock cart races </w:t>
        </w:r>
      </w:hyperlink>
      <w:r>
        <w:rPr>
          <w:rFonts w:cs="Helvetica"/>
          <w:lang w:val="en-US"/>
        </w:rPr>
        <w:t>in which the animals are commonly hit with nail-studded sticks; </w:t>
      </w:r>
      <w:hyperlink r:id="rId8" w:history="1">
        <w:r>
          <w:rPr>
            <w:rFonts w:cs="Helvetica"/>
            <w:b/>
            <w:bCs/>
            <w:color w:val="36B7E1"/>
            <w:lang w:val="en-US"/>
          </w:rPr>
          <w:t xml:space="preserve">replacing the bullocks who hauled heavy kerosene oil carts through Mumbai streets with </w:t>
        </w:r>
        <w:proofErr w:type="spellStart"/>
        <w:r>
          <w:rPr>
            <w:rFonts w:cs="Helvetica"/>
            <w:b/>
            <w:bCs/>
            <w:color w:val="36B7E1"/>
            <w:lang w:val="en-US"/>
          </w:rPr>
          <w:t>motorised</w:t>
        </w:r>
        <w:proofErr w:type="spellEnd"/>
        <w:r>
          <w:rPr>
            <w:rFonts w:cs="Helvetica"/>
            <w:b/>
            <w:bCs/>
            <w:color w:val="36B7E1"/>
            <w:lang w:val="en-US"/>
          </w:rPr>
          <w:t xml:space="preserve"> transport</w:t>
        </w:r>
      </w:hyperlink>
      <w:r>
        <w:rPr>
          <w:rFonts w:cs="Helvetica"/>
          <w:lang w:val="en-US"/>
        </w:rPr>
        <w:t>; </w:t>
      </w:r>
      <w:hyperlink r:id="rId9" w:history="1">
        <w:r>
          <w:rPr>
            <w:rFonts w:cs="Helvetica"/>
            <w:b/>
            <w:bCs/>
            <w:color w:val="36B7E1"/>
            <w:lang w:val="en-US"/>
          </w:rPr>
          <w:t>rescuing several once-chained elephants from lives of loneliness in temples</w:t>
        </w:r>
      </w:hyperlink>
      <w:r>
        <w:rPr>
          <w:rFonts w:cs="Helvetica"/>
          <w:lang w:val="en-US"/>
        </w:rPr>
        <w:t>; removing numerous lame and injured horses from the abusive</w:t>
      </w:r>
      <w:hyperlink r:id="rId10" w:history="1">
        <w:r>
          <w:rPr>
            <w:rFonts w:cs="Helvetica"/>
            <w:b/>
            <w:bCs/>
            <w:color w:val="36B7E1"/>
            <w:lang w:val="en-US"/>
          </w:rPr>
          <w:t xml:space="preserve"> Victoria carriage trade</w:t>
        </w:r>
      </w:hyperlink>
      <w:r>
        <w:rPr>
          <w:rFonts w:cs="Helvetica"/>
          <w:lang w:val="en-US"/>
        </w:rPr>
        <w:t xml:space="preserve">; and much more. His expert testimony and reports have helped PETA India win numerous court cases that have helped prevent suffering to animals nation-wide, including the landmark 2014 Supreme Court judgement that </w:t>
      </w:r>
      <w:hyperlink r:id="rId11" w:history="1">
        <w:r>
          <w:rPr>
            <w:rFonts w:cs="Helvetica"/>
            <w:b/>
            <w:bCs/>
            <w:color w:val="36B7E1"/>
            <w:lang w:val="en-US"/>
          </w:rPr>
          <w:t xml:space="preserve">banned </w:t>
        </w:r>
        <w:proofErr w:type="spellStart"/>
        <w:r>
          <w:rPr>
            <w:rFonts w:cs="Helvetica"/>
            <w:b/>
            <w:bCs/>
            <w:color w:val="36B7E1"/>
            <w:lang w:val="en-US"/>
          </w:rPr>
          <w:t>jallikattu</w:t>
        </w:r>
        <w:proofErr w:type="spellEnd"/>
        <w:r>
          <w:rPr>
            <w:rFonts w:cs="Helvetica"/>
            <w:b/>
            <w:bCs/>
            <w:color w:val="36B7E1"/>
            <w:lang w:val="en-US"/>
          </w:rPr>
          <w:t> </w:t>
        </w:r>
      </w:hyperlink>
      <w:r>
        <w:rPr>
          <w:rFonts w:cs="Helvetica"/>
          <w:lang w:val="en-US"/>
        </w:rPr>
        <w:t>(later permitted in Tamil Nadu, which PETA India is committed to challenging in court), bullock cart races, and other uses of bulls in performances.</w:t>
      </w:r>
    </w:p>
    <w:p w:rsidR="000E638F" w:rsidRDefault="000E638F" w:rsidP="006A6027">
      <w:pPr>
        <w:pStyle w:val="NormalWeb"/>
        <w:rPr>
          <w:rFonts w:cs="Helvetica"/>
          <w:lang w:val="en-US"/>
        </w:rPr>
      </w:pPr>
    </w:p>
    <w:p w:rsidR="00C930E9" w:rsidRDefault="006A6027" w:rsidP="006A6027">
      <w:pPr>
        <w:pStyle w:val="NormalWeb"/>
        <w:rPr>
          <w:rFonts w:cs="Helvetica"/>
          <w:lang w:val="en-US"/>
        </w:rPr>
      </w:pPr>
      <w:r>
        <w:rPr>
          <w:rFonts w:cs="Helvetica"/>
          <w:lang w:val="en-US"/>
        </w:rPr>
        <w:lastRenderedPageBreak/>
        <w:t xml:space="preserve">To protect his health and reduce animal suffering, Valliyate lives and advocates a vegan lifestyle, opting for soya milk and </w:t>
      </w:r>
      <w:hyperlink r:id="rId12" w:history="1">
        <w:r>
          <w:rPr>
            <w:rFonts w:cs="Helvetica"/>
            <w:b/>
            <w:bCs/>
            <w:color w:val="36B7E1"/>
            <w:lang w:val="en-US"/>
          </w:rPr>
          <w:t xml:space="preserve">peanut curd </w:t>
        </w:r>
      </w:hyperlink>
      <w:r>
        <w:rPr>
          <w:rFonts w:cs="Helvetica"/>
          <w:lang w:val="en-US"/>
        </w:rPr>
        <w:t xml:space="preserve">instead of foods made from cow or buffalo milk. </w:t>
      </w:r>
    </w:p>
    <w:p w:rsidR="006A6027" w:rsidRDefault="006A6027" w:rsidP="006A6027">
      <w:pPr>
        <w:pStyle w:val="NormalWeb"/>
        <w:rPr>
          <w:rFonts w:cs="Helvetica"/>
          <w:lang w:val="en-US"/>
        </w:rPr>
      </w:pPr>
      <w:r>
        <w:rPr>
          <w:rFonts w:cs="Helvetica"/>
          <w:lang w:val="en-US"/>
        </w:rPr>
        <w:t>In 1998, Valliyate started his career as a teaching assistant at the College of Veterinary and Animal Sciences–</w:t>
      </w:r>
      <w:proofErr w:type="spellStart"/>
      <w:r>
        <w:rPr>
          <w:rFonts w:cs="Helvetica"/>
          <w:lang w:val="en-US"/>
        </w:rPr>
        <w:t>Mannuthy</w:t>
      </w:r>
      <w:proofErr w:type="spellEnd"/>
      <w:r>
        <w:rPr>
          <w:rFonts w:cs="Helvetica"/>
          <w:lang w:val="en-US"/>
        </w:rPr>
        <w:t xml:space="preserve"> and later worked as a veterinary surgeon for the Kerala State Animal Husbandry Department. He also worked as manager of veterinary services at Brooke Hospital for Animals, a leading welfare charity helping working equines, before joining PETA India. He </w:t>
      </w:r>
      <w:r w:rsidRPr="006A6027">
        <w:rPr>
          <w:rFonts w:cs="Helvetica"/>
          <w:lang w:val="en-US"/>
        </w:rPr>
        <w:t xml:space="preserve">possesses a post-graduate degree in business administration and </w:t>
      </w:r>
      <w:r w:rsidR="000E638F">
        <w:rPr>
          <w:rFonts w:cs="Helvetica"/>
          <w:lang w:val="en-US"/>
        </w:rPr>
        <w:t xml:space="preserve">a </w:t>
      </w:r>
      <w:r w:rsidRPr="006A6027">
        <w:rPr>
          <w:rFonts w:cs="Helvetica"/>
          <w:lang w:val="en-US"/>
        </w:rPr>
        <w:t>post-graduate degree in environmental laws and policy.</w:t>
      </w:r>
    </w:p>
    <w:p w:rsidR="002E2423" w:rsidRDefault="00BB24FB"/>
    <w:sectPr w:rsidR="002E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61"/>
    <w:rsid w:val="000E638F"/>
    <w:rsid w:val="00353E8D"/>
    <w:rsid w:val="003D3EE9"/>
    <w:rsid w:val="006A6027"/>
    <w:rsid w:val="00A56761"/>
    <w:rsid w:val="00BB24FB"/>
    <w:rsid w:val="00BD78BA"/>
    <w:rsid w:val="00C930E9"/>
    <w:rsid w:val="00D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43831-1A1F-4BCC-B4CD-56906C62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027"/>
    <w:pPr>
      <w:spacing w:after="0" w:line="240" w:lineRule="auto"/>
    </w:pPr>
    <w:rPr>
      <w:rFonts w:ascii="inherit" w:eastAsia="Times New Roman" w:hAnsi="inherit" w:cs="Times New Roman"/>
      <w:color w:val="363636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aindia.com/media/following-peta-campaign-maharashtra-government-stops-use-bullock-carts-transport-kerosen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taindia.com/blog/peta-awbi-stop-illegal-kila-raipur-bull-races-2/" TargetMode="External"/><Relationship Id="rId12" Type="http://schemas.openxmlformats.org/officeDocument/2006/relationships/hyperlink" Target="https://sharan-india.org/recipes/peanut-cu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aindia.com/blog/several-states-to-implement-painless-cattle-castration/" TargetMode="External"/><Relationship Id="rId11" Type="http://schemas.openxmlformats.org/officeDocument/2006/relationships/hyperlink" Target="https://www.petaindia.com/blog/peta-rejoices-supreme-court-upholds-ban-use-bulls-jallikattu/" TargetMode="External"/><Relationship Id="rId5" Type="http://schemas.openxmlformats.org/officeDocument/2006/relationships/hyperlink" Target="https://www.petaindia.com/blog/new-indian-veterinary-education-regulations-end-calf-killing-reduce-cruelty/?utm_campaign=1216%20end%20calf%20killing%20&amp;utm_source=PETAIndia%20Text&amp;utm_medium=General" TargetMode="External"/><Relationship Id="rId10" Type="http://schemas.openxmlformats.org/officeDocument/2006/relationships/hyperlink" Target="http://www.dnaindia.com/mumbai/report-injured-horse-rescued-by-peta-members-2151288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petaindia.com/blog/victory-gajraj-is-fre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Gulati</dc:creator>
  <cp:keywords/>
  <dc:description/>
  <cp:lastModifiedBy>Shibani Mishra</cp:lastModifiedBy>
  <cp:revision>2</cp:revision>
  <dcterms:created xsi:type="dcterms:W3CDTF">2019-08-29T11:04:00Z</dcterms:created>
  <dcterms:modified xsi:type="dcterms:W3CDTF">2019-08-29T11:04:00Z</dcterms:modified>
</cp:coreProperties>
</file>