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3D34" w14:textId="3A0D86AF" w:rsidR="003D1DD1" w:rsidRPr="0027731A" w:rsidRDefault="00481BF7" w:rsidP="00481BF7">
      <w:pPr>
        <w:jc w:val="center"/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Anhänge</w:t>
      </w:r>
    </w:p>
    <w:p w14:paraId="4F7633A3" w14:textId="2F386846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Anhang A</w:t>
      </w:r>
    </w:p>
    <w:p w14:paraId="4F55FF9D" w14:textId="2163E4E8" w:rsidR="00481BF7" w:rsidRPr="0027731A" w:rsidRDefault="00481BF7" w:rsidP="00481BF7">
      <w:pPr>
        <w:rPr>
          <w:rFonts w:ascii="Helvetica" w:hAnsi="Helvetica" w:cstheme="majorBidi"/>
          <w:sz w:val="24"/>
          <w:szCs w:val="24"/>
        </w:rPr>
      </w:pPr>
      <w:r w:rsidRPr="0027731A">
        <w:rPr>
          <w:rFonts w:ascii="Helvetica" w:hAnsi="Helvetica" w:cstheme="majorBidi"/>
          <w:sz w:val="24"/>
          <w:szCs w:val="24"/>
        </w:rPr>
        <w:t xml:space="preserve">Dieser Anhang zeigt die Regressionskoeffizienten der 10-fold E-Net und der LOOCV E-Net </w:t>
      </w:r>
      <w:r w:rsidR="005879CC">
        <w:rPr>
          <w:rFonts w:ascii="Helvetica" w:hAnsi="Helvetica" w:cstheme="majorBidi"/>
          <w:sz w:val="24"/>
          <w:szCs w:val="24"/>
        </w:rPr>
        <w:t>im ersten Prädiktoren-Block</w:t>
      </w:r>
    </w:p>
    <w:p w14:paraId="686CF61B" w14:textId="05D30CC9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Tabelle </w:t>
      </w:r>
      <w:r w:rsidR="00317A6B" w:rsidRPr="0027731A">
        <w:rPr>
          <w:rFonts w:ascii="Helvetica" w:hAnsi="Helvetica" w:cstheme="majorBidi"/>
          <w:b/>
          <w:bCs/>
          <w:sz w:val="24"/>
          <w:szCs w:val="24"/>
        </w:rPr>
        <w:t>A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4F2AD6C4" w14:textId="4EEA5993" w:rsidR="00481BF7" w:rsidRPr="008D7D3A" w:rsidRDefault="008D7D3A" w:rsidP="00481BF7">
      <w:pPr>
        <w:rPr>
          <w:rFonts w:ascii="Helvetica" w:hAnsi="Helvetica" w:cstheme="majorBidi"/>
          <w:i/>
          <w:iCs/>
          <w:sz w:val="24"/>
          <w:szCs w:val="24"/>
        </w:rPr>
      </w:pPr>
      <w:r w:rsidRPr="008D7D3A">
        <w:rPr>
          <w:rFonts w:ascii="Helvetica" w:hAnsi="Helvetica" w:cstheme="majorBidi"/>
          <w:i/>
          <w:iCs/>
          <w:sz w:val="24"/>
          <w:szCs w:val="24"/>
        </w:rPr>
        <w:t>S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 xml:space="preserve">tandardisierte </w:t>
      </w:r>
      <w:r w:rsidR="00481BF7" w:rsidRPr="008D7D3A">
        <w:rPr>
          <w:rFonts w:ascii="Helvetica" w:hAnsi="Helvetica" w:cstheme="majorBidi"/>
          <w:i/>
          <w:iCs/>
          <w:sz w:val="24"/>
          <w:szCs w:val="24"/>
        </w:rPr>
        <w:t xml:space="preserve">Regressionskoeffizienten 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>und Odds Ratios</w:t>
      </w:r>
      <w:r w:rsidR="00CE751F">
        <w:rPr>
          <w:rFonts w:ascii="Helvetica" w:hAnsi="Helvetica" w:cstheme="majorBidi"/>
          <w:i/>
          <w:iCs/>
          <w:sz w:val="24"/>
          <w:szCs w:val="24"/>
        </w:rPr>
        <w:t xml:space="preserve"> (OR)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481BF7" w:rsidRPr="008D7D3A">
        <w:rPr>
          <w:rFonts w:ascii="Helvetica" w:hAnsi="Helvetica" w:cstheme="majorBidi"/>
          <w:i/>
          <w:iCs/>
          <w:sz w:val="24"/>
          <w:szCs w:val="24"/>
        </w:rPr>
        <w:t xml:space="preserve">der 10-fold E-Net </w:t>
      </w:r>
      <w:r w:rsidR="00A31A3B" w:rsidRPr="008D7D3A">
        <w:rPr>
          <w:rFonts w:ascii="Helvetica" w:hAnsi="Helvetica" w:cstheme="majorBidi"/>
          <w:i/>
          <w:iCs/>
          <w:sz w:val="24"/>
          <w:szCs w:val="24"/>
        </w:rPr>
        <w:t xml:space="preserve">im ersten </w:t>
      </w:r>
      <w:r w:rsidR="005879CC">
        <w:rPr>
          <w:rFonts w:ascii="Helvetica" w:hAnsi="Helvetica" w:cstheme="majorBidi"/>
          <w:i/>
          <w:iCs/>
          <w:sz w:val="24"/>
          <w:szCs w:val="24"/>
        </w:rPr>
        <w:t>Prädiktoren-</w:t>
      </w:r>
      <w:r w:rsidR="00A31A3B" w:rsidRPr="008D7D3A">
        <w:rPr>
          <w:rFonts w:ascii="Helvetica" w:hAnsi="Helvetica" w:cstheme="majorBidi"/>
          <w:i/>
          <w:iCs/>
          <w:sz w:val="24"/>
          <w:szCs w:val="24"/>
        </w:rPr>
        <w:t>Block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4DF1" w:rsidRPr="0027731A" w14:paraId="609E05A0" w14:textId="77777777" w:rsidTr="0044624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0B1CDEA" w14:textId="1BE6CC48" w:rsidR="00B24DF1" w:rsidRPr="0027731A" w:rsidRDefault="00B24DF1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Prädiktor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0353FF6" w14:textId="1219257A" w:rsidR="00B24DF1" w:rsidRPr="0027731A" w:rsidRDefault="0032483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Regressionsgewicht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65E36B73" w14:textId="72D9DBF5" w:rsidR="00B24DF1" w:rsidRPr="0027731A" w:rsidRDefault="0032483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OR</w:t>
            </w:r>
          </w:p>
        </w:tc>
      </w:tr>
      <w:tr w:rsidR="00B24DF1" w:rsidRPr="0027731A" w14:paraId="22138E74" w14:textId="77777777" w:rsidTr="0044624C">
        <w:tc>
          <w:tcPr>
            <w:tcW w:w="3005" w:type="dxa"/>
            <w:tcBorders>
              <w:top w:val="single" w:sz="4" w:space="0" w:color="auto"/>
            </w:tcBorders>
          </w:tcPr>
          <w:p w14:paraId="294AA5B7" w14:textId="7700A19B" w:rsidR="00B24DF1" w:rsidRPr="0027731A" w:rsidRDefault="00C9427B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i</w:t>
            </w:r>
            <w:r w:rsidR="000951D1" w:rsidRPr="0027731A">
              <w:rPr>
                <w:rFonts w:ascii="Helvetica" w:hAnsi="Helvetica" w:cstheme="majorBidi"/>
                <w:sz w:val="24"/>
                <w:szCs w:val="24"/>
              </w:rPr>
              <w:t>ntercept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FC4281C" w14:textId="324D0EC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-0.34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34390B8" w14:textId="38D697C5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0.72</w:t>
            </w:r>
          </w:p>
        </w:tc>
      </w:tr>
      <w:tr w:rsidR="00B24DF1" w:rsidRPr="0027731A" w14:paraId="3F14AFE6" w14:textId="77777777" w:rsidTr="0044624C">
        <w:tc>
          <w:tcPr>
            <w:tcW w:w="3005" w:type="dxa"/>
          </w:tcPr>
          <w:p w14:paraId="634CC70A" w14:textId="5CB54C3C" w:rsidR="00B24DF1" w:rsidRPr="0027731A" w:rsidRDefault="002C1B61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n</w:t>
            </w:r>
            <w:r w:rsidR="003D3F5B" w:rsidRPr="0027731A">
              <w:rPr>
                <w:rFonts w:ascii="Helvetica" w:hAnsi="Helvetica" w:cstheme="majorBidi"/>
                <w:sz w:val="24"/>
                <w:szCs w:val="24"/>
              </w:rPr>
              <w:t>umber_of_authors</w:t>
            </w:r>
            <w:r w:rsidR="00885860">
              <w:rPr>
                <w:rFonts w:ascii="Helvetica" w:hAnsi="Helvetica" w:cstheme="majorBidi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137CAEBD" w14:textId="2A9323C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0.09</w:t>
            </w:r>
          </w:p>
        </w:tc>
        <w:tc>
          <w:tcPr>
            <w:tcW w:w="3006" w:type="dxa"/>
          </w:tcPr>
          <w:p w14:paraId="314855EA" w14:textId="1B408005" w:rsidR="00B24DF1" w:rsidRPr="0027731A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1.10</w:t>
            </w:r>
          </w:p>
        </w:tc>
      </w:tr>
      <w:tr w:rsidR="00B24DF1" w:rsidRPr="0027731A" w14:paraId="15993D3A" w14:textId="77777777" w:rsidTr="0044624C">
        <w:tc>
          <w:tcPr>
            <w:tcW w:w="3005" w:type="dxa"/>
          </w:tcPr>
          <w:p w14:paraId="17ACE5BF" w14:textId="2E11C596" w:rsidR="00B24DF1" w:rsidRPr="0027731A" w:rsidRDefault="00885860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number_of_authors3</w:t>
            </w:r>
          </w:p>
        </w:tc>
        <w:tc>
          <w:tcPr>
            <w:tcW w:w="3005" w:type="dxa"/>
          </w:tcPr>
          <w:p w14:paraId="5EF68609" w14:textId="2BABAC7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-0.40</w:t>
            </w:r>
          </w:p>
        </w:tc>
        <w:tc>
          <w:tcPr>
            <w:tcW w:w="3006" w:type="dxa"/>
          </w:tcPr>
          <w:p w14:paraId="3280E335" w14:textId="3D810CDC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0.69</w:t>
            </w:r>
          </w:p>
        </w:tc>
      </w:tr>
      <w:tr w:rsidR="00B24DF1" w:rsidRPr="0027731A" w14:paraId="4C343D4E" w14:textId="77777777" w:rsidTr="0044624C">
        <w:tc>
          <w:tcPr>
            <w:tcW w:w="3005" w:type="dxa"/>
          </w:tcPr>
          <w:p w14:paraId="32CE8CCC" w14:textId="6389AEDA" w:rsidR="009E200C" w:rsidRPr="0027731A" w:rsidRDefault="00885860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citations_first_author</w:t>
            </w:r>
          </w:p>
        </w:tc>
        <w:tc>
          <w:tcPr>
            <w:tcW w:w="3005" w:type="dxa"/>
          </w:tcPr>
          <w:p w14:paraId="38FC46D3" w14:textId="0FEDBD21" w:rsidR="00B24DF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 xml:space="preserve"> 0.01</w:t>
            </w:r>
          </w:p>
        </w:tc>
        <w:tc>
          <w:tcPr>
            <w:tcW w:w="3006" w:type="dxa"/>
          </w:tcPr>
          <w:p w14:paraId="4135E8E4" w14:textId="33AAC6F4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1.01</w:t>
            </w:r>
          </w:p>
        </w:tc>
      </w:tr>
      <w:tr w:rsidR="009E200C" w:rsidRPr="0027731A" w14:paraId="71CC8366" w14:textId="77777777" w:rsidTr="00B55223">
        <w:tc>
          <w:tcPr>
            <w:tcW w:w="3005" w:type="dxa"/>
          </w:tcPr>
          <w:p w14:paraId="7E79E75E" w14:textId="51EEFD2A" w:rsidR="009E200C" w:rsidRPr="0027731A" w:rsidRDefault="00885860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suprising_result</w:t>
            </w:r>
          </w:p>
        </w:tc>
        <w:tc>
          <w:tcPr>
            <w:tcW w:w="3005" w:type="dxa"/>
          </w:tcPr>
          <w:p w14:paraId="25ADF2F7" w14:textId="5A608644" w:rsidR="009E200C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-0.32</w:t>
            </w:r>
          </w:p>
        </w:tc>
        <w:tc>
          <w:tcPr>
            <w:tcW w:w="3006" w:type="dxa"/>
          </w:tcPr>
          <w:p w14:paraId="1D4EC446" w14:textId="301BA717" w:rsidR="009E200C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0.73</w:t>
            </w:r>
          </w:p>
        </w:tc>
      </w:tr>
      <w:tr w:rsidR="00EA6C58" w:rsidRPr="0027731A" w14:paraId="0AD6940E" w14:textId="77777777" w:rsidTr="00B55223">
        <w:tc>
          <w:tcPr>
            <w:tcW w:w="3005" w:type="dxa"/>
          </w:tcPr>
          <w:p w14:paraId="7860D3A5" w14:textId="135BEE94" w:rsidR="00EA6C58" w:rsidRDefault="00EA6C58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conceptual_replications</w:t>
            </w:r>
          </w:p>
        </w:tc>
        <w:tc>
          <w:tcPr>
            <w:tcW w:w="3005" w:type="dxa"/>
          </w:tcPr>
          <w:p w14:paraId="35A46BEF" w14:textId="14CB6536" w:rsidR="00EA6C58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-0.09</w:t>
            </w:r>
          </w:p>
        </w:tc>
        <w:tc>
          <w:tcPr>
            <w:tcW w:w="3006" w:type="dxa"/>
          </w:tcPr>
          <w:p w14:paraId="7FCD8790" w14:textId="16FD6D6F" w:rsidR="00EA6C58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0.92</w:t>
            </w:r>
          </w:p>
        </w:tc>
      </w:tr>
      <w:tr w:rsidR="00EA6C58" w:rsidRPr="0027731A" w14:paraId="5CA20E46" w14:textId="77777777" w:rsidTr="00B55223">
        <w:tc>
          <w:tcPr>
            <w:tcW w:w="3005" w:type="dxa"/>
          </w:tcPr>
          <w:p w14:paraId="50B1D2D7" w14:textId="5063894E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reported_p_value&lt;.05</w:t>
            </w:r>
          </w:p>
        </w:tc>
        <w:tc>
          <w:tcPr>
            <w:tcW w:w="3005" w:type="dxa"/>
          </w:tcPr>
          <w:p w14:paraId="50F25E6B" w14:textId="2BAFE058" w:rsidR="00EA6C58" w:rsidRPr="0027731A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-0.12</w:t>
            </w:r>
          </w:p>
        </w:tc>
        <w:tc>
          <w:tcPr>
            <w:tcW w:w="3006" w:type="dxa"/>
          </w:tcPr>
          <w:p w14:paraId="7D1D0051" w14:textId="6A74F3DD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0.89</w:t>
            </w:r>
          </w:p>
        </w:tc>
      </w:tr>
      <w:tr w:rsidR="00EA6C58" w:rsidRPr="0027731A" w14:paraId="3E8AE309" w14:textId="77777777" w:rsidTr="00B55223">
        <w:tc>
          <w:tcPr>
            <w:tcW w:w="3005" w:type="dxa"/>
          </w:tcPr>
          <w:p w14:paraId="768267CB" w14:textId="5EF8A0E0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reported_p_value&gt;.05</w:t>
            </w:r>
          </w:p>
        </w:tc>
        <w:tc>
          <w:tcPr>
            <w:tcW w:w="3005" w:type="dxa"/>
          </w:tcPr>
          <w:p w14:paraId="03D4CFC2" w14:textId="5131B0A8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-0.07</w:t>
            </w:r>
          </w:p>
        </w:tc>
        <w:tc>
          <w:tcPr>
            <w:tcW w:w="3006" w:type="dxa"/>
          </w:tcPr>
          <w:p w14:paraId="16330671" w14:textId="0D3FCDEA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1.08</w:t>
            </w:r>
          </w:p>
        </w:tc>
      </w:tr>
      <w:tr w:rsidR="00EA6C58" w:rsidRPr="0027731A" w14:paraId="297D0074" w14:textId="77777777" w:rsidTr="00B55223">
        <w:tc>
          <w:tcPr>
            <w:tcW w:w="3005" w:type="dxa"/>
          </w:tcPr>
          <w:p w14:paraId="4FB438F4" w14:textId="6FE07137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type_of_effect2</w:t>
            </w:r>
          </w:p>
        </w:tc>
        <w:tc>
          <w:tcPr>
            <w:tcW w:w="3005" w:type="dxa"/>
          </w:tcPr>
          <w:p w14:paraId="4FF9CC12" w14:textId="62BE7796" w:rsidR="00EA6C58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-0.16</w:t>
            </w:r>
          </w:p>
        </w:tc>
        <w:tc>
          <w:tcPr>
            <w:tcW w:w="3006" w:type="dxa"/>
          </w:tcPr>
          <w:p w14:paraId="3D16A9CD" w14:textId="76B650E2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0.86</w:t>
            </w:r>
          </w:p>
        </w:tc>
      </w:tr>
      <w:tr w:rsidR="00EA6C58" w:rsidRPr="0027731A" w14:paraId="7D410503" w14:textId="77777777" w:rsidTr="00B55223">
        <w:tc>
          <w:tcPr>
            <w:tcW w:w="3005" w:type="dxa"/>
          </w:tcPr>
          <w:p w14:paraId="01820A08" w14:textId="54B99D9D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type_of_effect3</w:t>
            </w:r>
          </w:p>
        </w:tc>
        <w:tc>
          <w:tcPr>
            <w:tcW w:w="3005" w:type="dxa"/>
          </w:tcPr>
          <w:p w14:paraId="74C78CBA" w14:textId="632430D7" w:rsidR="00EA6C58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0.04</w:t>
            </w:r>
          </w:p>
        </w:tc>
        <w:tc>
          <w:tcPr>
            <w:tcW w:w="3006" w:type="dxa"/>
          </w:tcPr>
          <w:p w14:paraId="266EA1C7" w14:textId="4FC0D501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1.06</w:t>
            </w:r>
          </w:p>
        </w:tc>
      </w:tr>
      <w:tr w:rsidR="00EA6C58" w:rsidRPr="0027731A" w14:paraId="204FA95C" w14:textId="77777777" w:rsidTr="00B55223">
        <w:tc>
          <w:tcPr>
            <w:tcW w:w="3005" w:type="dxa"/>
          </w:tcPr>
          <w:p w14:paraId="6B1EAA0D" w14:textId="2E0FED59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min_power_quotient</w:t>
            </w:r>
          </w:p>
        </w:tc>
        <w:tc>
          <w:tcPr>
            <w:tcW w:w="3005" w:type="dxa"/>
          </w:tcPr>
          <w:p w14:paraId="126EB3E1" w14:textId="15443A61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0.15</w:t>
            </w:r>
          </w:p>
        </w:tc>
        <w:tc>
          <w:tcPr>
            <w:tcW w:w="3006" w:type="dxa"/>
          </w:tcPr>
          <w:p w14:paraId="3BF77BA8" w14:textId="40063ABA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1.16</w:t>
            </w:r>
          </w:p>
        </w:tc>
      </w:tr>
      <w:tr w:rsidR="00EA6C58" w:rsidRPr="0027731A" w14:paraId="48E01B8A" w14:textId="77777777" w:rsidTr="0044624C">
        <w:tc>
          <w:tcPr>
            <w:tcW w:w="3005" w:type="dxa"/>
            <w:tcBorders>
              <w:bottom w:val="single" w:sz="4" w:space="0" w:color="auto"/>
            </w:tcBorders>
          </w:tcPr>
          <w:p w14:paraId="54080422" w14:textId="19B16B79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effsize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2937314" w14:textId="4E7F53EC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0.27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DB2A13A" w14:textId="62EBE38B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1.32</w:t>
            </w:r>
          </w:p>
        </w:tc>
      </w:tr>
    </w:tbl>
    <w:p w14:paraId="46667AD5" w14:textId="765E71E5" w:rsidR="00B24DF1" w:rsidRDefault="0027731A" w:rsidP="00A82422">
      <w:pPr>
        <w:rPr>
          <w:rFonts w:ascii="Helvetica" w:hAnsi="Helvetica" w:cstheme="majorBidi"/>
          <w:sz w:val="24"/>
          <w:szCs w:val="24"/>
        </w:rPr>
      </w:pPr>
      <w:r w:rsidRPr="008D7D3A">
        <w:rPr>
          <w:rFonts w:ascii="Helvetica" w:hAnsi="Helvetica" w:cstheme="majorBidi"/>
          <w:i/>
          <w:iCs/>
          <w:sz w:val="24"/>
          <w:szCs w:val="24"/>
        </w:rPr>
        <w:t>Anmerkung</w:t>
      </w:r>
      <w:r>
        <w:rPr>
          <w:rFonts w:ascii="Helvetica" w:hAnsi="Helvetica" w:cstheme="majorBidi"/>
          <w:sz w:val="24"/>
          <w:szCs w:val="24"/>
        </w:rPr>
        <w:t>:</w:t>
      </w:r>
      <w:r w:rsidR="00B03828">
        <w:rPr>
          <w:rFonts w:ascii="Helvetica" w:hAnsi="Helvetica" w:cstheme="majorBidi"/>
          <w:sz w:val="24"/>
          <w:szCs w:val="24"/>
        </w:rPr>
        <w:t xml:space="preserve"> Angabe der Regressionsgewichte von Prädiktoren, die nach Regularisierung i</w:t>
      </w:r>
      <w:r w:rsidR="008D7D3A">
        <w:rPr>
          <w:rFonts w:ascii="Helvetica" w:hAnsi="Helvetica" w:cstheme="majorBidi"/>
          <w:sz w:val="24"/>
          <w:szCs w:val="24"/>
        </w:rPr>
        <w:t xml:space="preserve">ns Modell aufgenommen wurden. </w:t>
      </w:r>
      <w:r w:rsidR="00B51252" w:rsidRPr="00B51252">
        <w:rPr>
          <w:rFonts w:ascii="Helvetica" w:hAnsi="Helvetica" w:cstheme="majorBidi"/>
          <w:sz w:val="24"/>
          <w:szCs w:val="24"/>
        </w:rPr>
        <w:t>Beim Intercept handelt es si</w:t>
      </w:r>
      <w:r w:rsidR="00B51252">
        <w:rPr>
          <w:rFonts w:ascii="Helvetica" w:hAnsi="Helvetica" w:cstheme="majorBidi"/>
          <w:sz w:val="24"/>
          <w:szCs w:val="24"/>
        </w:rPr>
        <w:t xml:space="preserve">ch um eine Chance. </w:t>
      </w:r>
      <w:r w:rsidR="004101E2" w:rsidRPr="00B51252">
        <w:rPr>
          <w:rFonts w:ascii="Helvetica" w:hAnsi="Helvetica" w:cstheme="majorBidi"/>
          <w:sz w:val="24"/>
          <w:szCs w:val="24"/>
        </w:rPr>
        <w:t>number_of_authors</w:t>
      </w:r>
      <w:r w:rsidR="004101E2">
        <w:rPr>
          <w:rFonts w:ascii="Helvetica" w:hAnsi="Helvetica" w:cstheme="majorBidi"/>
          <w:sz w:val="24"/>
          <w:szCs w:val="24"/>
        </w:rPr>
        <w:t xml:space="preserve">2 = 2-3 Autor*innen. </w:t>
      </w:r>
      <w:r w:rsidR="000A1397" w:rsidRPr="00B51252">
        <w:rPr>
          <w:rFonts w:ascii="Helvetica" w:hAnsi="Helvetica" w:cstheme="majorBidi"/>
          <w:sz w:val="24"/>
          <w:szCs w:val="24"/>
        </w:rPr>
        <w:t>number_of_authors</w:t>
      </w:r>
      <w:r w:rsidR="004101E2">
        <w:rPr>
          <w:rFonts w:ascii="Helvetica" w:hAnsi="Helvetica" w:cstheme="majorBidi"/>
          <w:sz w:val="24"/>
          <w:szCs w:val="24"/>
        </w:rPr>
        <w:t>3</w:t>
      </w:r>
      <w:r w:rsidR="000A1397" w:rsidRPr="00B51252">
        <w:rPr>
          <w:rFonts w:ascii="Helvetica" w:hAnsi="Helvetica" w:cstheme="majorBidi"/>
          <w:sz w:val="24"/>
          <w:szCs w:val="24"/>
        </w:rPr>
        <w:t xml:space="preserve"> = 4 oder mehr Autor*innen</w:t>
      </w:r>
      <w:r w:rsidR="00165A9B" w:rsidRPr="00B51252">
        <w:rPr>
          <w:rFonts w:ascii="Helvetica" w:hAnsi="Helvetica" w:cstheme="majorBidi"/>
          <w:sz w:val="24"/>
          <w:szCs w:val="24"/>
        </w:rPr>
        <w:t xml:space="preserve">. </w:t>
      </w:r>
      <w:r w:rsidR="004101E2">
        <w:rPr>
          <w:rFonts w:ascii="Helvetica" w:hAnsi="Helvetica" w:cstheme="majorBidi"/>
          <w:sz w:val="24"/>
          <w:szCs w:val="24"/>
        </w:rPr>
        <w:t>min_power_quotient = Quotient aus N und benötigtem N um Power von 80% zu erreichen.</w:t>
      </w:r>
    </w:p>
    <w:p w14:paraId="4F6F8146" w14:textId="004A9B10" w:rsidR="00481BF7" w:rsidRPr="00B51252" w:rsidRDefault="00481BF7" w:rsidP="00481BF7">
      <w:pPr>
        <w:rPr>
          <w:rFonts w:ascii="Helvetica" w:hAnsi="Helvetica" w:cstheme="majorBidi"/>
          <w:sz w:val="24"/>
          <w:szCs w:val="24"/>
        </w:rPr>
      </w:pPr>
    </w:p>
    <w:p w14:paraId="1CF83C25" w14:textId="7C91B7F0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Tabelle</w:t>
      </w:r>
      <w:r w:rsidR="00317A6B" w:rsidRPr="0027731A">
        <w:rPr>
          <w:rFonts w:ascii="Helvetica" w:hAnsi="Helvetica" w:cstheme="majorBidi"/>
          <w:b/>
          <w:bCs/>
          <w:sz w:val="24"/>
          <w:szCs w:val="24"/>
        </w:rPr>
        <w:t xml:space="preserve"> A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76B9BBC3" w14:textId="0DFCE92C" w:rsidR="00481BF7" w:rsidRPr="00D36B0F" w:rsidRDefault="00042AA8" w:rsidP="00D36B0F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Beispielhafte s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>tandardisierte Regressionskoeffizienten und Odds Ratios</w:t>
      </w:r>
      <w:r w:rsidR="00CE751F">
        <w:rPr>
          <w:rFonts w:ascii="Helvetica" w:hAnsi="Helvetica" w:cstheme="majorBidi"/>
          <w:i/>
          <w:iCs/>
          <w:sz w:val="24"/>
          <w:szCs w:val="24"/>
        </w:rPr>
        <w:t xml:space="preserve"> (OR)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 xml:space="preserve"> der </w:t>
      </w:r>
      <w:r w:rsidR="004C72F6">
        <w:rPr>
          <w:rFonts w:ascii="Helvetica" w:hAnsi="Helvetica" w:cstheme="majorBidi"/>
          <w:i/>
          <w:iCs/>
          <w:sz w:val="24"/>
          <w:szCs w:val="24"/>
        </w:rPr>
        <w:t>LOOCV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 xml:space="preserve"> E-Net im ersten </w:t>
      </w:r>
      <w:r w:rsidR="005879CC">
        <w:rPr>
          <w:rFonts w:ascii="Helvetica" w:hAnsi="Helvetica" w:cstheme="majorBidi"/>
          <w:i/>
          <w:iCs/>
          <w:sz w:val="24"/>
          <w:szCs w:val="24"/>
        </w:rPr>
        <w:t>Prädiktoren-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>Block</w:t>
      </w:r>
      <w:r w:rsidR="00F11998">
        <w:rPr>
          <w:rFonts w:ascii="Helvetica" w:hAnsi="Helvetica" w:cstheme="majorBidi"/>
          <w:i/>
          <w:iCs/>
          <w:sz w:val="24"/>
          <w:szCs w:val="24"/>
        </w:rPr>
        <w:t xml:space="preserve"> aus letzter Iteration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72F6" w:rsidRPr="0027731A" w14:paraId="433EA366" w14:textId="77777777" w:rsidTr="0044624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2FF29E47" w14:textId="77777777" w:rsidR="004C72F6" w:rsidRPr="0027731A" w:rsidRDefault="004C72F6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Prädiktor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09AEE369" w14:textId="77777777" w:rsidR="004C72F6" w:rsidRPr="0027731A" w:rsidRDefault="004C72F6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Regressionsgewicht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1556EFEA" w14:textId="77777777" w:rsidR="004C72F6" w:rsidRPr="0027731A" w:rsidRDefault="004C72F6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OR</w:t>
            </w:r>
          </w:p>
        </w:tc>
      </w:tr>
      <w:tr w:rsidR="004C72F6" w:rsidRPr="0027731A" w14:paraId="20C6A29B" w14:textId="77777777" w:rsidTr="0044624C">
        <w:tc>
          <w:tcPr>
            <w:tcW w:w="3005" w:type="dxa"/>
            <w:tcBorders>
              <w:top w:val="single" w:sz="4" w:space="0" w:color="auto"/>
            </w:tcBorders>
          </w:tcPr>
          <w:p w14:paraId="550F4D28" w14:textId="03DC9136" w:rsidR="004C72F6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I</w:t>
            </w:r>
            <w:r w:rsidR="004C72F6" w:rsidRPr="0027731A">
              <w:rPr>
                <w:rFonts w:ascii="Helvetica" w:hAnsi="Helvetica" w:cstheme="majorBidi"/>
                <w:sz w:val="24"/>
                <w:szCs w:val="24"/>
              </w:rPr>
              <w:t>ntercept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70FCDD9" w14:textId="2136FF5D" w:rsidR="004C72F6" w:rsidRP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</w:t>
            </w:r>
            <w:r w:rsidRPr="00A62661">
              <w:rPr>
                <w:rFonts w:ascii="Helvetica" w:hAnsi="Helvetica" w:cstheme="majorBidi"/>
                <w:sz w:val="24"/>
                <w:szCs w:val="24"/>
              </w:rPr>
              <w:t>0.339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458E143" w14:textId="305D4A69" w:rsidR="004C72F6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0.712</w:t>
            </w:r>
          </w:p>
        </w:tc>
      </w:tr>
      <w:tr w:rsidR="00A62661" w:rsidRPr="0027731A" w14:paraId="41E121E9" w14:textId="77777777" w:rsidTr="0044624C">
        <w:tc>
          <w:tcPr>
            <w:tcW w:w="3005" w:type="dxa"/>
          </w:tcPr>
          <w:p w14:paraId="63243280" w14:textId="745551E3" w:rsidR="00A62661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Number_of_authors3</w:t>
            </w:r>
          </w:p>
        </w:tc>
        <w:tc>
          <w:tcPr>
            <w:tcW w:w="3005" w:type="dxa"/>
          </w:tcPr>
          <w:p w14:paraId="7EB242F8" w14:textId="003FAE89" w:rsidR="00A6266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-0.770</w:t>
            </w:r>
          </w:p>
        </w:tc>
        <w:tc>
          <w:tcPr>
            <w:tcW w:w="3006" w:type="dxa"/>
          </w:tcPr>
          <w:p w14:paraId="17C02892" w14:textId="1F461D57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0.463</w:t>
            </w:r>
          </w:p>
        </w:tc>
      </w:tr>
      <w:tr w:rsidR="004C72F6" w:rsidRPr="0027731A" w14:paraId="0CD80084" w14:textId="77777777" w:rsidTr="0044624C">
        <w:tc>
          <w:tcPr>
            <w:tcW w:w="3005" w:type="dxa"/>
          </w:tcPr>
          <w:p w14:paraId="2E77EBD0" w14:textId="77777777" w:rsidR="004C72F6" w:rsidRPr="0027731A" w:rsidRDefault="004C72F6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suprising_result</w:t>
            </w:r>
          </w:p>
        </w:tc>
        <w:tc>
          <w:tcPr>
            <w:tcW w:w="3005" w:type="dxa"/>
          </w:tcPr>
          <w:p w14:paraId="499E68AC" w14:textId="049952F4" w:rsidR="004C72F6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-0.394</w:t>
            </w:r>
          </w:p>
        </w:tc>
        <w:tc>
          <w:tcPr>
            <w:tcW w:w="3006" w:type="dxa"/>
          </w:tcPr>
          <w:p w14:paraId="5D226DB7" w14:textId="00335255" w:rsidR="004C72F6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0.674</w:t>
            </w:r>
          </w:p>
        </w:tc>
      </w:tr>
      <w:tr w:rsidR="00A62661" w:rsidRPr="0027731A" w14:paraId="4F6BE86C" w14:textId="77777777" w:rsidTr="0044624C">
        <w:tc>
          <w:tcPr>
            <w:tcW w:w="3005" w:type="dxa"/>
          </w:tcPr>
          <w:p w14:paraId="6AE6B537" w14:textId="123142CC" w:rsidR="00A62661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conceptual_replications</w:t>
            </w:r>
          </w:p>
        </w:tc>
        <w:tc>
          <w:tcPr>
            <w:tcW w:w="3005" w:type="dxa"/>
          </w:tcPr>
          <w:p w14:paraId="2FC2DF0A" w14:textId="09C2DA26" w:rsidR="00A6266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-0.246</w:t>
            </w:r>
          </w:p>
        </w:tc>
        <w:tc>
          <w:tcPr>
            <w:tcW w:w="3006" w:type="dxa"/>
          </w:tcPr>
          <w:p w14:paraId="61F35760" w14:textId="4C9702EF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0.782</w:t>
            </w:r>
          </w:p>
        </w:tc>
      </w:tr>
      <w:tr w:rsidR="00A62661" w:rsidRPr="0027731A" w14:paraId="0271EF8B" w14:textId="77777777" w:rsidTr="0044624C">
        <w:tc>
          <w:tcPr>
            <w:tcW w:w="3005" w:type="dxa"/>
          </w:tcPr>
          <w:p w14:paraId="247917A8" w14:textId="545AB361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reported_p_value&gt;.05</w:t>
            </w:r>
          </w:p>
        </w:tc>
        <w:tc>
          <w:tcPr>
            <w:tcW w:w="3005" w:type="dxa"/>
          </w:tcPr>
          <w:p w14:paraId="548D5E0C" w14:textId="4473B66C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1.896</w:t>
            </w:r>
          </w:p>
        </w:tc>
        <w:tc>
          <w:tcPr>
            <w:tcW w:w="3006" w:type="dxa"/>
          </w:tcPr>
          <w:p w14:paraId="4E5DE047" w14:textId="18232712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6.659</w:t>
            </w:r>
          </w:p>
        </w:tc>
      </w:tr>
      <w:tr w:rsidR="00A62661" w:rsidRPr="0027731A" w14:paraId="7A311098" w14:textId="77777777" w:rsidTr="0044624C">
        <w:tc>
          <w:tcPr>
            <w:tcW w:w="3005" w:type="dxa"/>
          </w:tcPr>
          <w:p w14:paraId="5851F771" w14:textId="33E77ABA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type_of_effect2</w:t>
            </w:r>
          </w:p>
        </w:tc>
        <w:tc>
          <w:tcPr>
            <w:tcW w:w="3005" w:type="dxa"/>
          </w:tcPr>
          <w:p w14:paraId="5B8E8F0E" w14:textId="1BF0D67B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-0.075</w:t>
            </w:r>
          </w:p>
        </w:tc>
        <w:tc>
          <w:tcPr>
            <w:tcW w:w="3006" w:type="dxa"/>
          </w:tcPr>
          <w:p w14:paraId="0712E03C" w14:textId="619A542F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0.928</w:t>
            </w:r>
          </w:p>
        </w:tc>
      </w:tr>
      <w:tr w:rsidR="00A62661" w:rsidRPr="0027731A" w14:paraId="706ACAA3" w14:textId="77777777" w:rsidTr="0044624C">
        <w:tc>
          <w:tcPr>
            <w:tcW w:w="3005" w:type="dxa"/>
          </w:tcPr>
          <w:p w14:paraId="2EB56A6B" w14:textId="65173054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min_power_quotient</w:t>
            </w:r>
          </w:p>
        </w:tc>
        <w:tc>
          <w:tcPr>
            <w:tcW w:w="3005" w:type="dxa"/>
          </w:tcPr>
          <w:p w14:paraId="00C050EF" w14:textId="05EF3292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0.273</w:t>
            </w:r>
          </w:p>
        </w:tc>
        <w:tc>
          <w:tcPr>
            <w:tcW w:w="3006" w:type="dxa"/>
          </w:tcPr>
          <w:p w14:paraId="6CED8DEE" w14:textId="233C5A3E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1.314</w:t>
            </w:r>
          </w:p>
        </w:tc>
      </w:tr>
      <w:tr w:rsidR="00D36B0F" w:rsidRPr="0027731A" w14:paraId="607F0F6E" w14:textId="77777777" w:rsidTr="0044624C">
        <w:tc>
          <w:tcPr>
            <w:tcW w:w="3005" w:type="dxa"/>
          </w:tcPr>
          <w:p w14:paraId="2DE7B379" w14:textId="77777777" w:rsidR="00D36B0F" w:rsidRPr="0027731A" w:rsidRDefault="00D36B0F" w:rsidP="00D36B0F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effsize</w:t>
            </w:r>
          </w:p>
        </w:tc>
        <w:tc>
          <w:tcPr>
            <w:tcW w:w="3005" w:type="dxa"/>
          </w:tcPr>
          <w:p w14:paraId="2CDCFBAE" w14:textId="3B1F189D" w:rsidR="00D36B0F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0.434</w:t>
            </w:r>
          </w:p>
        </w:tc>
        <w:tc>
          <w:tcPr>
            <w:tcW w:w="3006" w:type="dxa"/>
          </w:tcPr>
          <w:p w14:paraId="34B00A11" w14:textId="7406BF31" w:rsidR="00D36B0F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1.543</w:t>
            </w:r>
          </w:p>
        </w:tc>
      </w:tr>
    </w:tbl>
    <w:p w14:paraId="0187AE7C" w14:textId="23C1B254" w:rsidR="00470047" w:rsidRDefault="00CE751F">
      <w:pPr>
        <w:rPr>
          <w:rFonts w:ascii="Helvetica" w:hAnsi="Helvetica" w:cstheme="majorBidi"/>
          <w:sz w:val="24"/>
          <w:szCs w:val="24"/>
        </w:rPr>
      </w:pPr>
      <w:r w:rsidRPr="008D7D3A">
        <w:rPr>
          <w:rFonts w:ascii="Helvetica" w:hAnsi="Helvetica" w:cstheme="majorBidi"/>
          <w:i/>
          <w:iCs/>
          <w:sz w:val="24"/>
          <w:szCs w:val="24"/>
        </w:rPr>
        <w:t>Anmerkung</w:t>
      </w:r>
      <w:r>
        <w:rPr>
          <w:rFonts w:ascii="Helvetica" w:hAnsi="Helvetica" w:cstheme="majorBidi"/>
          <w:sz w:val="24"/>
          <w:szCs w:val="24"/>
        </w:rPr>
        <w:t>: Angabe der Regressionsgewichte von Prädiktoren, die nach Regularisierung ins Modell aufgenommen wurden.</w:t>
      </w:r>
      <w:r w:rsidR="00B51252">
        <w:rPr>
          <w:rFonts w:ascii="Helvetica" w:hAnsi="Helvetica" w:cstheme="majorBidi"/>
          <w:sz w:val="24"/>
          <w:szCs w:val="24"/>
        </w:rPr>
        <w:t xml:space="preserve"> Beim Intercept handelt es sich um eine Chance.</w:t>
      </w:r>
      <w:r>
        <w:rPr>
          <w:rFonts w:ascii="Helvetica" w:hAnsi="Helvetica" w:cstheme="majorBidi"/>
          <w:sz w:val="24"/>
          <w:szCs w:val="24"/>
        </w:rPr>
        <w:t xml:space="preserve"> </w:t>
      </w:r>
      <w:r w:rsidR="00704057">
        <w:rPr>
          <w:rFonts w:ascii="Helvetica" w:hAnsi="Helvetica" w:cstheme="majorBidi"/>
          <w:sz w:val="24"/>
          <w:szCs w:val="24"/>
        </w:rPr>
        <w:t>number_of_authors3 = 4 oder mehr Autor*innen.</w:t>
      </w:r>
      <w:r w:rsidR="00470047">
        <w:rPr>
          <w:rFonts w:ascii="Helvetica" w:hAnsi="Helvetica" w:cstheme="majorBidi"/>
          <w:sz w:val="24"/>
          <w:szCs w:val="24"/>
        </w:rPr>
        <w:br w:type="page"/>
      </w:r>
    </w:p>
    <w:p w14:paraId="73E26E02" w14:textId="77777777" w:rsidR="00470047" w:rsidRPr="008A40FD" w:rsidRDefault="00470047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lastRenderedPageBreak/>
        <w:t>Anhang B</w:t>
      </w:r>
    </w:p>
    <w:p w14:paraId="5EBD2983" w14:textId="0FC4634D" w:rsidR="00AC317A" w:rsidRDefault="00470047">
      <w:pPr>
        <w:rPr>
          <w:rFonts w:ascii="Helvetica" w:hAnsi="Helvetica" w:cstheme="majorBidi"/>
          <w:sz w:val="24"/>
          <w:szCs w:val="24"/>
        </w:rPr>
      </w:pPr>
      <w:r>
        <w:rPr>
          <w:rFonts w:ascii="Helvetica" w:hAnsi="Helvetica" w:cstheme="majorBidi"/>
          <w:sz w:val="24"/>
          <w:szCs w:val="24"/>
        </w:rPr>
        <w:tab/>
        <w:t xml:space="preserve">Dieser Anhang zeigt die Variable Importance </w:t>
      </w:r>
      <w:r w:rsidR="00AC317A">
        <w:rPr>
          <w:rFonts w:ascii="Helvetica" w:hAnsi="Helvetica" w:cstheme="majorBidi"/>
          <w:sz w:val="24"/>
          <w:szCs w:val="24"/>
        </w:rPr>
        <w:t xml:space="preserve">des ersten </w:t>
      </w:r>
      <w:r w:rsidR="00ED69AD">
        <w:rPr>
          <w:rFonts w:ascii="Helvetica" w:hAnsi="Helvetica" w:cstheme="majorBidi"/>
          <w:sz w:val="24"/>
          <w:szCs w:val="24"/>
        </w:rPr>
        <w:t>Prädiktoren-</w:t>
      </w:r>
      <w:r w:rsidR="00AC317A">
        <w:rPr>
          <w:rFonts w:ascii="Helvetica" w:hAnsi="Helvetica" w:cstheme="majorBidi"/>
          <w:sz w:val="24"/>
          <w:szCs w:val="24"/>
        </w:rPr>
        <w:t>Blocks.</w:t>
      </w:r>
    </w:p>
    <w:p w14:paraId="20815436" w14:textId="77777777" w:rsidR="00AC317A" w:rsidRPr="008A40FD" w:rsidRDefault="00AC317A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t>Abbildung B1</w:t>
      </w:r>
    </w:p>
    <w:p w14:paraId="25ACEA28" w14:textId="07F336A2" w:rsidR="006B3A4D" w:rsidRDefault="00AC317A">
      <w:pPr>
        <w:rPr>
          <w:rFonts w:ascii="Helvetica" w:hAnsi="Helvetica" w:cstheme="majorBidi"/>
          <w:i/>
          <w:iCs/>
          <w:sz w:val="24"/>
          <w:szCs w:val="24"/>
        </w:rPr>
      </w:pPr>
      <w:r w:rsidRPr="00577D97">
        <w:rPr>
          <w:rFonts w:ascii="Helvetica" w:hAnsi="Helvetica" w:cstheme="majorBidi"/>
          <w:i/>
          <w:iCs/>
          <w:sz w:val="24"/>
          <w:szCs w:val="24"/>
        </w:rPr>
        <w:t>Variable Importance des ersten Blocks der</w:t>
      </w:r>
      <w:r w:rsidR="006B3A4D" w:rsidRPr="00577D97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6B3A4D" w:rsidRPr="006B3A4D">
        <w:rPr>
          <w:rFonts w:ascii="Helvetica" w:hAnsi="Helvetica" w:cstheme="majorBidi"/>
          <w:i/>
          <w:iCs/>
          <w:sz w:val="24"/>
          <w:szCs w:val="24"/>
        </w:rPr>
        <w:t xml:space="preserve">10-fold E-Net 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</w:p>
    <w:p w14:paraId="6F358CBE" w14:textId="5185C481" w:rsidR="00AF2851" w:rsidRDefault="0097604B">
      <w:pPr>
        <w:rPr>
          <w:rFonts w:ascii="Helvetica" w:hAnsi="Helvetica" w:cstheme="majorBidi"/>
          <w:i/>
          <w:iCs/>
          <w:sz w:val="24"/>
          <w:szCs w:val="24"/>
        </w:rPr>
      </w:pPr>
      <w:r w:rsidRPr="0097604B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13D0681A" wp14:editId="704E6675">
            <wp:extent cx="3464417" cy="3244850"/>
            <wp:effectExtent l="0" t="0" r="3175" b="0"/>
            <wp:docPr id="965888301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8301" name="Picture 1" descr="A graph with a bar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916" cy="3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B607" w14:textId="0BD87189" w:rsidR="006B3A4D" w:rsidRPr="008A40FD" w:rsidRDefault="006B3A4D" w:rsidP="006B3A4D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t>Abbildung B2</w:t>
      </w:r>
    </w:p>
    <w:p w14:paraId="6D41724D" w14:textId="3F76642F" w:rsidR="00AF2851" w:rsidRPr="004101E2" w:rsidRDefault="006B3A4D" w:rsidP="006B3A4D">
      <w:pPr>
        <w:rPr>
          <w:rFonts w:ascii="Helvetica" w:hAnsi="Helvetica" w:cstheme="majorBidi"/>
          <w:i/>
          <w:iCs/>
          <w:sz w:val="24"/>
          <w:szCs w:val="24"/>
        </w:rPr>
      </w:pP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Variable Importance des </w:t>
      </w:r>
      <w:r w:rsidR="004101E2">
        <w:rPr>
          <w:rFonts w:ascii="Helvetica" w:hAnsi="Helvetica" w:cstheme="majorBidi"/>
          <w:i/>
          <w:iCs/>
          <w:sz w:val="24"/>
          <w:szCs w:val="24"/>
        </w:rPr>
        <w:t>ersten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Blocks </w:t>
      </w:r>
      <w:r w:rsidR="008A40FD" w:rsidRPr="00C94ED4">
        <w:rPr>
          <w:rFonts w:ascii="Helvetica" w:hAnsi="Helvetica" w:cstheme="majorBidi"/>
          <w:i/>
          <w:iCs/>
          <w:sz w:val="24"/>
          <w:szCs w:val="24"/>
        </w:rPr>
        <w:t>des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10-fold CART </w:t>
      </w:r>
      <w:r w:rsidR="008A40FD" w:rsidRPr="00C94ED4">
        <w:rPr>
          <w:rFonts w:ascii="Helvetica" w:hAnsi="Helvetica" w:cstheme="majorBidi"/>
          <w:i/>
          <w:iCs/>
          <w:sz w:val="24"/>
          <w:szCs w:val="24"/>
        </w:rPr>
        <w:t>Modells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 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</w:p>
    <w:p w14:paraId="06C71ECD" w14:textId="501CC8D4" w:rsidR="00C94ED4" w:rsidRDefault="0097604B" w:rsidP="008A40FD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97604B">
        <w:rPr>
          <w:rFonts w:ascii="Helvetica" w:hAnsi="Helvetica" w:cstheme="majorBidi"/>
          <w:b/>
          <w:bCs/>
          <w:noProof/>
          <w:sz w:val="24"/>
          <w:szCs w:val="24"/>
          <w:lang w:val="fr-FR"/>
        </w:rPr>
        <w:drawing>
          <wp:inline distT="0" distB="0" distL="0" distR="0" wp14:anchorId="7B5145CD" wp14:editId="1B061A78">
            <wp:extent cx="3463925" cy="3258185"/>
            <wp:effectExtent l="0" t="0" r="3175" b="5715"/>
            <wp:docPr id="440126862" name="Picture 1" descr="A graph of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6862" name="Picture 1" descr="A graph of a graph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492" cy="3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564" w14:textId="6E0D140D" w:rsidR="008A40FD" w:rsidRPr="008A40FD" w:rsidRDefault="008A40FD" w:rsidP="008A40FD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8A40FD">
        <w:rPr>
          <w:rFonts w:ascii="Helvetica" w:hAnsi="Helvetica" w:cstheme="majorBidi"/>
          <w:b/>
          <w:bCs/>
          <w:sz w:val="24"/>
          <w:szCs w:val="24"/>
          <w:lang w:val="fr-FR"/>
        </w:rPr>
        <w:lastRenderedPageBreak/>
        <w:t>Abbildung B3</w:t>
      </w:r>
    </w:p>
    <w:p w14:paraId="155904E2" w14:textId="0E09E293" w:rsidR="0078130E" w:rsidRPr="004101E2" w:rsidRDefault="008A40FD" w:rsidP="008A40FD">
      <w:pPr>
        <w:rPr>
          <w:rFonts w:ascii="Helvetica" w:hAnsi="Helvetica" w:cstheme="majorBidi"/>
          <w:i/>
          <w:iCs/>
          <w:sz w:val="24"/>
          <w:szCs w:val="24"/>
        </w:rPr>
      </w:pP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Variable Importance des ersten Blocks der LOOCV E-Net 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</w:t>
      </w:r>
    </w:p>
    <w:p w14:paraId="3DA81732" w14:textId="748EBE64" w:rsidR="003B3709" w:rsidRPr="003B3709" w:rsidRDefault="003B3709" w:rsidP="008A40FD">
      <w:pPr>
        <w:rPr>
          <w:rFonts w:ascii="Helvetica" w:hAnsi="Helvetica" w:cstheme="majorBidi"/>
          <w:i/>
          <w:iCs/>
          <w:sz w:val="24"/>
          <w:szCs w:val="24"/>
          <w:lang w:val="fr-FR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  <w:lang w:val="fr-FR"/>
        </w:rPr>
        <w:drawing>
          <wp:inline distT="0" distB="0" distL="0" distR="0" wp14:anchorId="36E97D55" wp14:editId="0F5DE569">
            <wp:extent cx="5731510" cy="3151505"/>
            <wp:effectExtent l="0" t="0" r="0" b="0"/>
            <wp:docPr id="1269344260" name="Picture 1" descr="A graph showing a number of different lev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4260" name="Picture 1" descr="A graph showing a number of different leve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EC8" w14:textId="3AB7F4E1" w:rsidR="008A40FD" w:rsidRPr="008A40FD" w:rsidRDefault="008A40FD" w:rsidP="008A40FD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8A40FD">
        <w:rPr>
          <w:rFonts w:ascii="Helvetica" w:hAnsi="Helvetica" w:cstheme="majorBidi"/>
          <w:b/>
          <w:bCs/>
          <w:sz w:val="24"/>
          <w:szCs w:val="24"/>
          <w:lang w:val="fr-FR"/>
        </w:rPr>
        <w:t>Abbildung B4</w:t>
      </w:r>
    </w:p>
    <w:p w14:paraId="4A734CB8" w14:textId="52C76D09" w:rsidR="00ED69AD" w:rsidRDefault="008A40FD" w:rsidP="00AF2851">
      <w:pPr>
        <w:rPr>
          <w:rFonts w:ascii="Helvetica" w:hAnsi="Helvetica" w:cstheme="majorBidi"/>
          <w:i/>
          <w:iCs/>
          <w:sz w:val="24"/>
          <w:szCs w:val="24"/>
        </w:rPr>
      </w:pPr>
      <w:r w:rsidRPr="006B3A4D">
        <w:rPr>
          <w:rFonts w:ascii="Helvetica" w:hAnsi="Helvetica" w:cstheme="majorBidi"/>
          <w:i/>
          <w:iCs/>
          <w:sz w:val="24"/>
          <w:szCs w:val="24"/>
          <w:lang w:val="fr-FR"/>
        </w:rPr>
        <w:t>Variable Importance des ersten Blocks de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s</w:t>
      </w:r>
      <w:r w:rsidRPr="006B3A4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LOOCV</w:t>
      </w:r>
      <w:r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CART Modells</w:t>
      </w:r>
      <w:r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</w:p>
    <w:p w14:paraId="41B62C09" w14:textId="029174BF" w:rsidR="00481BF7" w:rsidRPr="00AF2851" w:rsidRDefault="003B3709" w:rsidP="00ED69AD">
      <w:pPr>
        <w:rPr>
          <w:rFonts w:ascii="Helvetica" w:hAnsi="Helvetica" w:cstheme="majorBidi"/>
          <w:i/>
          <w:iCs/>
          <w:sz w:val="24"/>
          <w:szCs w:val="24"/>
          <w:lang w:val="fr-FR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  <w:lang w:val="fr-FR"/>
        </w:rPr>
        <w:drawing>
          <wp:inline distT="0" distB="0" distL="0" distR="0" wp14:anchorId="21387E48" wp14:editId="1E03D9D3">
            <wp:extent cx="5254580" cy="3438231"/>
            <wp:effectExtent l="0" t="0" r="3810" b="3810"/>
            <wp:docPr id="1447155862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5862" name="Picture 1" descr="A graph with a bar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10" cy="34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C95"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br w:type="page"/>
      </w:r>
    </w:p>
    <w:p w14:paraId="5BFCAD71" w14:textId="55CB7F86" w:rsidR="00481BF7" w:rsidRPr="00577D97" w:rsidRDefault="00481BF7" w:rsidP="00481BF7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577D97">
        <w:rPr>
          <w:rFonts w:ascii="Helvetica" w:hAnsi="Helvetica" w:cstheme="majorBidi"/>
          <w:b/>
          <w:bCs/>
          <w:sz w:val="24"/>
          <w:szCs w:val="24"/>
          <w:lang w:val="fr-FR"/>
        </w:rPr>
        <w:lastRenderedPageBreak/>
        <w:t xml:space="preserve">Anhang </w:t>
      </w:r>
      <w:r w:rsidR="00AF2851" w:rsidRPr="00577D97">
        <w:rPr>
          <w:rFonts w:ascii="Helvetica" w:hAnsi="Helvetica" w:cstheme="majorBidi"/>
          <w:b/>
          <w:bCs/>
          <w:sz w:val="24"/>
          <w:szCs w:val="24"/>
          <w:lang w:val="fr-FR"/>
        </w:rPr>
        <w:t>C</w:t>
      </w:r>
    </w:p>
    <w:p w14:paraId="5137A009" w14:textId="0ABE1F7C" w:rsidR="00481BF7" w:rsidRPr="0027731A" w:rsidRDefault="00481BF7" w:rsidP="00481BF7">
      <w:pPr>
        <w:rPr>
          <w:rFonts w:ascii="Helvetica" w:hAnsi="Helvetica" w:cstheme="majorBidi"/>
          <w:sz w:val="24"/>
          <w:szCs w:val="24"/>
        </w:rPr>
      </w:pPr>
      <w:r w:rsidRPr="00577D97">
        <w:rPr>
          <w:rFonts w:ascii="Helvetica" w:hAnsi="Helvetica" w:cstheme="majorBidi"/>
          <w:b/>
          <w:bCs/>
          <w:sz w:val="24"/>
          <w:szCs w:val="24"/>
          <w:lang w:val="fr-FR"/>
        </w:rPr>
        <w:tab/>
      </w:r>
      <w:r w:rsidRPr="0027731A">
        <w:rPr>
          <w:rFonts w:ascii="Helvetica" w:hAnsi="Helvetica" w:cstheme="majorBidi"/>
          <w:sz w:val="24"/>
          <w:szCs w:val="24"/>
        </w:rPr>
        <w:t xml:space="preserve">Dieser Anhang zeigt verschiedene </w:t>
      </w:r>
      <w:r w:rsidR="005F2ED3">
        <w:rPr>
          <w:rFonts w:ascii="Helvetica" w:hAnsi="Helvetica" w:cstheme="majorBidi"/>
          <w:sz w:val="24"/>
          <w:szCs w:val="24"/>
        </w:rPr>
        <w:t>Decision</w:t>
      </w:r>
      <w:r w:rsidR="00317A6B" w:rsidRPr="0027731A">
        <w:rPr>
          <w:rFonts w:ascii="Helvetica" w:hAnsi="Helvetica" w:cstheme="majorBidi"/>
          <w:sz w:val="24"/>
          <w:szCs w:val="24"/>
        </w:rPr>
        <w:t xml:space="preserve"> Trees</w:t>
      </w:r>
      <w:r w:rsidR="005F2ED3">
        <w:rPr>
          <w:rFonts w:ascii="Helvetica" w:hAnsi="Helvetica" w:cstheme="majorBidi"/>
          <w:sz w:val="24"/>
          <w:szCs w:val="24"/>
        </w:rPr>
        <w:t xml:space="preserve"> im ersten Prädik</w:t>
      </w:r>
      <w:r w:rsidR="0024473D">
        <w:rPr>
          <w:rFonts w:ascii="Helvetica" w:hAnsi="Helvetica" w:cstheme="majorBidi"/>
          <w:sz w:val="24"/>
          <w:szCs w:val="24"/>
        </w:rPr>
        <w:t>toren-Block</w:t>
      </w:r>
    </w:p>
    <w:p w14:paraId="4010ADD4" w14:textId="04AD6B52" w:rsidR="00317A6B" w:rsidRPr="0027731A" w:rsidRDefault="00317A6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Abbildung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C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5B41F1D0" w14:textId="7D37E321" w:rsidR="003A6C36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Zwei</w:t>
      </w:r>
      <w:r w:rsidR="005F2ED3">
        <w:rPr>
          <w:rFonts w:ascii="Helvetica" w:hAnsi="Helvetica" w:cstheme="majorBidi"/>
          <w:i/>
          <w:iCs/>
          <w:sz w:val="24"/>
          <w:szCs w:val="24"/>
        </w:rPr>
        <w:t xml:space="preserve"> Decision Trees des </w:t>
      </w:r>
      <w:r w:rsidR="00317A6B" w:rsidRPr="00A82422">
        <w:rPr>
          <w:rFonts w:ascii="Helvetica" w:hAnsi="Helvetica" w:cstheme="majorBidi"/>
          <w:i/>
          <w:iCs/>
          <w:sz w:val="24"/>
          <w:szCs w:val="24"/>
        </w:rPr>
        <w:t>10-fold C</w:t>
      </w:r>
      <w:r w:rsidR="005F2ED3">
        <w:rPr>
          <w:rFonts w:ascii="Helvetica" w:hAnsi="Helvetica" w:cstheme="majorBidi"/>
          <w:i/>
          <w:iCs/>
          <w:sz w:val="24"/>
          <w:szCs w:val="24"/>
        </w:rPr>
        <w:t>ART Modells</w:t>
      </w:r>
      <w:r w:rsidR="00317A6B" w:rsidRPr="00A82422">
        <w:rPr>
          <w:rFonts w:ascii="Helvetica" w:hAnsi="Helvetica" w:cstheme="majorBidi"/>
          <w:i/>
          <w:iCs/>
          <w:sz w:val="24"/>
          <w:szCs w:val="24"/>
        </w:rPr>
        <w:t xml:space="preserve"> im ersten Prädiktoren-Block</w:t>
      </w:r>
      <w:r>
        <w:rPr>
          <w:rFonts w:ascii="Helvetica" w:hAnsi="Helvetica" w:cstheme="majorBidi"/>
          <w:i/>
          <w:iCs/>
          <w:sz w:val="24"/>
          <w:szCs w:val="24"/>
        </w:rPr>
        <w:t xml:space="preserve"> (Iteration 50 und 100)</w:t>
      </w:r>
    </w:p>
    <w:p w14:paraId="43F4CFE2" w14:textId="13C1FF83" w:rsidR="003A6C36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1473EEB4" wp14:editId="126D8ACC">
            <wp:extent cx="5731510" cy="2812415"/>
            <wp:effectExtent l="0" t="0" r="0" b="0"/>
            <wp:docPr id="204984571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5714" name="Picture 1" descr="A diagram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AABD" w14:textId="27D62054" w:rsidR="003A6C36" w:rsidRPr="00A82422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5CA2EDD0" wp14:editId="13F289EE">
            <wp:extent cx="5731510" cy="2659380"/>
            <wp:effectExtent l="0" t="0" r="0" b="0"/>
            <wp:docPr id="33680540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5403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FFD1" w14:textId="6CA2D5C2" w:rsidR="00C511F9" w:rsidRDefault="00C511F9" w:rsidP="00481BF7">
      <w:pPr>
        <w:rPr>
          <w:rFonts w:ascii="Helvetica" w:hAnsi="Helvetica" w:cstheme="majorBidi"/>
          <w:sz w:val="24"/>
          <w:szCs w:val="24"/>
        </w:rPr>
      </w:pPr>
    </w:p>
    <w:p w14:paraId="4350BA1C" w14:textId="1834024B" w:rsidR="003C5734" w:rsidRPr="0027731A" w:rsidRDefault="003C5734" w:rsidP="00481BF7">
      <w:pPr>
        <w:rPr>
          <w:rFonts w:ascii="Helvetica" w:hAnsi="Helvetica" w:cstheme="majorBidi"/>
          <w:sz w:val="24"/>
          <w:szCs w:val="24"/>
        </w:rPr>
      </w:pPr>
    </w:p>
    <w:p w14:paraId="501BF7B9" w14:textId="1788110F" w:rsidR="005F259E" w:rsidRDefault="005F259E">
      <w:pPr>
        <w:rPr>
          <w:rFonts w:ascii="Helvetica" w:hAnsi="Helvetica" w:cstheme="majorBidi"/>
          <w:b/>
          <w:bCs/>
          <w:sz w:val="24"/>
          <w:szCs w:val="24"/>
        </w:rPr>
      </w:pPr>
      <w:r>
        <w:rPr>
          <w:rFonts w:ascii="Helvetica" w:hAnsi="Helvetica" w:cstheme="majorBidi"/>
          <w:b/>
          <w:bCs/>
          <w:sz w:val="24"/>
          <w:szCs w:val="24"/>
        </w:rPr>
        <w:br w:type="page"/>
      </w:r>
    </w:p>
    <w:p w14:paraId="5BEA57CA" w14:textId="18102D59" w:rsidR="00317A6B" w:rsidRPr="0027731A" w:rsidRDefault="00317A6B" w:rsidP="00317A6B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Abbildung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C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3284923E" w14:textId="455618B3" w:rsidR="003A6C36" w:rsidRDefault="003A6C36" w:rsidP="003A6C36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Zwei Decision Trees des LOOCV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 C</w:t>
      </w:r>
      <w:r>
        <w:rPr>
          <w:rFonts w:ascii="Helvetica" w:hAnsi="Helvetica" w:cstheme="majorBidi"/>
          <w:i/>
          <w:iCs/>
          <w:sz w:val="24"/>
          <w:szCs w:val="24"/>
        </w:rPr>
        <w:t>ART Modells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 im ersten Prädiktoren-Block</w:t>
      </w:r>
      <w:r>
        <w:rPr>
          <w:rFonts w:ascii="Helvetica" w:hAnsi="Helvetica" w:cstheme="majorBidi"/>
          <w:i/>
          <w:iCs/>
          <w:sz w:val="24"/>
          <w:szCs w:val="24"/>
        </w:rPr>
        <w:t xml:space="preserve"> (Iteration 50 und 100)</w:t>
      </w:r>
    </w:p>
    <w:p w14:paraId="0B5C2A35" w14:textId="25F9392E" w:rsidR="003A6C36" w:rsidRDefault="003A6C36" w:rsidP="003A6C36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6513732C" wp14:editId="57746244">
            <wp:extent cx="5035796" cy="3668889"/>
            <wp:effectExtent l="0" t="0" r="0" b="1905"/>
            <wp:docPr id="1141805393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5393" name="Picture 1" descr="A diagram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252" cy="36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F71" w14:textId="16161764" w:rsidR="00EE250B" w:rsidRPr="00A82422" w:rsidRDefault="003B3709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688C0DB9" wp14:editId="4C4343EF">
            <wp:extent cx="5192889" cy="3778163"/>
            <wp:effectExtent l="0" t="0" r="1905" b="0"/>
            <wp:docPr id="351257774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7774" name="Picture 1" descr="A diagram of a number of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419" cy="37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435" w14:textId="1B52F88F" w:rsidR="000B01BB" w:rsidRPr="0027731A" w:rsidRDefault="000B01BB">
      <w:pPr>
        <w:rPr>
          <w:rFonts w:ascii="Helvetica" w:hAnsi="Helvetica" w:cstheme="majorBidi"/>
          <w:b/>
          <w:bCs/>
          <w:sz w:val="16"/>
          <w:szCs w:val="16"/>
        </w:rPr>
      </w:pPr>
      <w:r w:rsidRPr="0027731A">
        <w:rPr>
          <w:rFonts w:ascii="Helvetica" w:hAnsi="Helvetica" w:cstheme="majorBidi"/>
          <w:b/>
          <w:bCs/>
          <w:sz w:val="16"/>
          <w:szCs w:val="16"/>
        </w:rPr>
        <w:br w:type="page"/>
      </w:r>
    </w:p>
    <w:p w14:paraId="7BCB24C4" w14:textId="2C60FEB0" w:rsidR="00317A6B" w:rsidRPr="0027731A" w:rsidRDefault="000B01B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Anhang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</w:p>
    <w:p w14:paraId="6866BF54" w14:textId="09E3D126" w:rsidR="000B01BB" w:rsidRPr="0027731A" w:rsidRDefault="000B01BB" w:rsidP="00481BF7">
      <w:pPr>
        <w:rPr>
          <w:rFonts w:ascii="Helvetica" w:hAnsi="Helvetica" w:cstheme="majorBidi"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ab/>
      </w:r>
      <w:r w:rsidRPr="0027731A">
        <w:rPr>
          <w:rFonts w:ascii="Helvetica" w:hAnsi="Helvetica" w:cstheme="majorBidi"/>
          <w:sz w:val="24"/>
          <w:szCs w:val="24"/>
        </w:rPr>
        <w:t xml:space="preserve">Dieser Anhang zeigt die </w:t>
      </w:r>
      <w:r w:rsidR="00D41103">
        <w:rPr>
          <w:rFonts w:ascii="Helvetica" w:hAnsi="Helvetica" w:cstheme="majorBidi"/>
          <w:sz w:val="24"/>
          <w:szCs w:val="24"/>
        </w:rPr>
        <w:t>B</w:t>
      </w:r>
      <w:r w:rsidRPr="0027731A">
        <w:rPr>
          <w:rFonts w:ascii="Helvetica" w:hAnsi="Helvetica" w:cstheme="majorBidi"/>
          <w:sz w:val="24"/>
          <w:szCs w:val="24"/>
        </w:rPr>
        <w:t>alanced Accuracy von verschiedenen Einstellungen de</w:t>
      </w:r>
      <w:r w:rsidR="00042AA8">
        <w:rPr>
          <w:rFonts w:ascii="Helvetica" w:hAnsi="Helvetica" w:cstheme="majorBidi"/>
          <w:sz w:val="24"/>
          <w:szCs w:val="24"/>
        </w:rPr>
        <w:t>s</w:t>
      </w:r>
      <w:r w:rsidRPr="0027731A">
        <w:rPr>
          <w:rFonts w:ascii="Helvetica" w:hAnsi="Helvetica" w:cstheme="majorBidi"/>
          <w:sz w:val="24"/>
          <w:szCs w:val="24"/>
        </w:rPr>
        <w:t xml:space="preserve"> Hyperparameter</w:t>
      </w:r>
      <w:r w:rsidR="00042AA8">
        <w:rPr>
          <w:rFonts w:ascii="Helvetica" w:hAnsi="Helvetica" w:cstheme="majorBidi"/>
          <w:sz w:val="24"/>
          <w:szCs w:val="24"/>
        </w:rPr>
        <w:t>tunings</w:t>
      </w:r>
      <w:r w:rsidRPr="0027731A">
        <w:rPr>
          <w:rFonts w:ascii="Helvetica" w:hAnsi="Helvetica" w:cstheme="majorBidi"/>
          <w:sz w:val="24"/>
          <w:szCs w:val="24"/>
        </w:rPr>
        <w:t xml:space="preserve"> mit jeweils 100 Iterationen.</w:t>
      </w:r>
    </w:p>
    <w:p w14:paraId="4DAF8B43" w14:textId="3CD371E7" w:rsidR="000B01BB" w:rsidRPr="0027731A" w:rsidRDefault="000B01B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Tabelle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1C3959D4" w14:textId="11BF3103" w:rsidR="00317A6B" w:rsidRPr="00A82422" w:rsidRDefault="000B01BB" w:rsidP="000B01BB">
      <w:pPr>
        <w:rPr>
          <w:rFonts w:ascii="Helvetica" w:hAnsi="Helvetica" w:cstheme="majorBidi"/>
          <w:i/>
          <w:iCs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Balanced Accu</w:t>
      </w:r>
      <w:r w:rsidR="00042AA8">
        <w:rPr>
          <w:rFonts w:ascii="Helvetica" w:hAnsi="Helvetica" w:cstheme="majorBidi"/>
          <w:i/>
          <w:iCs/>
          <w:sz w:val="24"/>
          <w:szCs w:val="24"/>
        </w:rPr>
        <w:t>r</w:t>
      </w:r>
      <w:r w:rsidRPr="00A82422">
        <w:rPr>
          <w:rFonts w:ascii="Helvetica" w:hAnsi="Helvetica" w:cstheme="majorBidi"/>
          <w:i/>
          <w:iCs/>
          <w:sz w:val="24"/>
          <w:szCs w:val="24"/>
        </w:rPr>
        <w:t>acy der</w:t>
      </w:r>
      <w:r w:rsidR="00900DE9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Pr="00A82422">
        <w:rPr>
          <w:rFonts w:ascii="Helvetica" w:hAnsi="Helvetica" w:cstheme="majorBidi"/>
          <w:i/>
          <w:iCs/>
          <w:sz w:val="24"/>
          <w:szCs w:val="24"/>
        </w:rPr>
        <w:t>E-Net Regression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900DE9">
        <w:rPr>
          <w:rFonts w:ascii="Helvetica" w:hAnsi="Helvetica" w:cstheme="majorBidi"/>
          <w:i/>
          <w:iCs/>
          <w:sz w:val="24"/>
          <w:szCs w:val="24"/>
        </w:rPr>
        <w:t>in den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verschiedenen Prädiktoren-Blöcke</w:t>
      </w:r>
      <w:r w:rsidR="00900DE9">
        <w:rPr>
          <w:rFonts w:ascii="Helvetica" w:hAnsi="Helvetica" w:cstheme="majorBidi"/>
          <w:i/>
          <w:iCs/>
          <w:sz w:val="24"/>
          <w:szCs w:val="24"/>
        </w:rPr>
        <w:t>n</w:t>
      </w:r>
    </w:p>
    <w:tbl>
      <w:tblPr>
        <w:tblW w:w="7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518"/>
        <w:gridCol w:w="1518"/>
        <w:gridCol w:w="1518"/>
        <w:gridCol w:w="1518"/>
      </w:tblGrid>
      <w:tr w:rsidR="00900DE9" w:rsidRPr="0027731A" w14:paraId="33966819" w14:textId="0C525266" w:rsidTr="000F7656">
        <w:trPr>
          <w:trHeight w:val="44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9521" w14:textId="22D585DE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72D6" w14:textId="6A65F132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 </w:t>
            </w:r>
            <w:r>
              <w:rPr>
                <w:rFonts w:ascii="Helvetica" w:hAnsi="Helvetica" w:cstheme="majorBidi"/>
                <w:sz w:val="20"/>
                <w:szCs w:val="20"/>
              </w:rPr>
              <w:t>E-Net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CD4" w14:textId="472D266D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 E-Net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171A452A" w14:textId="17CBC08F" w:rsidR="00900DE9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</w:tcPr>
          <w:p w14:paraId="4D2FD837" w14:textId="560ABFA6" w:rsidR="00900DE9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</w:tr>
      <w:tr w:rsidR="00900DE9" w:rsidRPr="0027731A" w14:paraId="0C25CA87" w14:textId="3F86828F" w:rsidTr="000F7656">
        <w:trPr>
          <w:trHeight w:val="41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2A79" w14:textId="66EF240F" w:rsidR="00900DE9" w:rsidRPr="0027731A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5CBE" w14:textId="77777777" w:rsidR="00900DE9" w:rsidRDefault="00900DE9" w:rsidP="00C533F1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tuneGrid</w:t>
            </w:r>
          </w:p>
          <w:p w14:paraId="5E4D46C9" w14:textId="112190F2" w:rsidR="00900DE9" w:rsidRPr="0027731A" w:rsidRDefault="00900DE9" w:rsidP="00C533F1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α</m:t>
              </m:r>
            </m:oMath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= 0, 1, l = 11 λ = 0.001, 0.1,    l = 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9D26" w14:textId="77777777" w:rsidR="00B55223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 xml:space="preserve">tuneLength </w:t>
            </w:r>
          </w:p>
          <w:p w14:paraId="2F4F50ED" w14:textId="58996C11" w:rsidR="00900DE9" w:rsidRPr="0027731A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220E8BB9" w14:textId="77777777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tuneGrid</w:t>
            </w:r>
          </w:p>
          <w:p w14:paraId="49F7C711" w14:textId="23DF5184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α</m:t>
              </m:r>
            </m:oMath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= 0, 1, l = 11 </w:t>
            </w:r>
            <w:r>
              <w:rPr>
                <w:rFonts w:ascii="Helvetica" w:hAnsi="Helvetica" w:cstheme="majorBidi"/>
                <w:sz w:val="20"/>
                <w:szCs w:val="20"/>
              </w:rPr>
              <w:t xml:space="preserve">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λ = 0.001, 0.1,   l = 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</w:tcPr>
          <w:p w14:paraId="64DBB30F" w14:textId="77777777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tuneLength</w:t>
            </w:r>
          </w:p>
          <w:p w14:paraId="264B73DA" w14:textId="1E666341" w:rsidR="00B55223" w:rsidRDefault="00B55223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21</w:t>
            </w:r>
          </w:p>
        </w:tc>
      </w:tr>
      <w:tr w:rsidR="00900DE9" w:rsidRPr="0027731A" w14:paraId="0FF5D489" w14:textId="37A84C1C" w:rsidTr="000F7656">
        <w:trPr>
          <w:trHeight w:val="227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4DAB" w14:textId="1E7C2DED" w:rsidR="00900DE9" w:rsidRPr="0027731A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1 – Train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50A6" w14:textId="4B966051" w:rsidR="00900DE9" w:rsidRPr="000B01BB" w:rsidRDefault="00297BEE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8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FC19" w14:textId="4029E6E4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67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344DEBF8" w14:textId="0D874296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.68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4E7CA6D0" w14:textId="579A232A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.67</w:t>
            </w:r>
            <w:r w:rsidR="005E38CD">
              <w:rPr>
                <w:rFonts w:ascii="Helvetica" w:hAnsi="Helvetica" w:cstheme="majorBidi"/>
                <w:sz w:val="20"/>
                <w:szCs w:val="20"/>
              </w:rPr>
              <w:t xml:space="preserve"> </w:t>
            </w:r>
          </w:p>
        </w:tc>
      </w:tr>
      <w:tr w:rsidR="00900DE9" w:rsidRPr="0027731A" w14:paraId="7F88B6EB" w14:textId="1F184ED5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798" w14:textId="53300D15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1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–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85B88" w14:textId="4FA5EAAA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59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81BB" w14:textId="60A30EF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6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54D943BD" w14:textId="7B06A4D7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02950FFC" w14:textId="1249758E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.60</w:t>
            </w:r>
          </w:p>
        </w:tc>
      </w:tr>
      <w:tr w:rsidR="00900DE9" w:rsidRPr="0027731A" w14:paraId="2D8AB317" w14:textId="2B92D86B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5799" w14:textId="6F756758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56BB" w14:textId="4770FFD9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08E0" w14:textId="730E310C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55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17AF56EA" w14:textId="3C007A1D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3B85383F" w14:textId="4328DCA3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00DE9" w:rsidRPr="0027731A" w14:paraId="7952BBC5" w14:textId="00CB9C49" w:rsidTr="000F7656">
        <w:trPr>
          <w:trHeight w:val="373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53DFE" w14:textId="3517BC83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7FB70" w14:textId="7D5720B8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4231" w14:textId="29F3A43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4C2C6D81" w14:textId="1EBC0C16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1E37565E" w14:textId="3E23F7C0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</w:tr>
      <w:tr w:rsidR="00900DE9" w:rsidRPr="0027731A" w14:paraId="4F613545" w14:textId="4BF91051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5C7D" w14:textId="4B196DDB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2538" w14:textId="1ABD2413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4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3384" w14:textId="5CC7C127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2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2D9C3852" w14:textId="75C6B997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2CF3D34C" w14:textId="420295D6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.52</w:t>
            </w:r>
          </w:p>
        </w:tc>
      </w:tr>
      <w:tr w:rsidR="00900DE9" w:rsidRPr="0027731A" w14:paraId="6DA93D95" w14:textId="20FDE0EE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67B7" w14:textId="5A2F69EE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B48C" w14:textId="1A324084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297BEE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198D" w14:textId="3C8A1C97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>
              <w:rPr>
                <w:rFonts w:ascii="Helvetica" w:hAnsi="Helvetica" w:cstheme="majorBidi"/>
                <w:sz w:val="20"/>
                <w:szCs w:val="20"/>
              </w:rPr>
              <w:t>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1756D0C1" w14:textId="3FAC6618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46AAC787" w14:textId="2E923CEC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</w:tr>
      <w:tr w:rsidR="00900DE9" w:rsidRPr="0027731A" w14:paraId="6ACB3DA0" w14:textId="20B5614F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72C5" w14:textId="3CFA29FE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A9F0" w14:textId="3E678659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6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3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BD74" w14:textId="558F7BD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63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44922320" w14:textId="4941A525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.64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6962D050" w14:textId="49AD42FA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.62</w:t>
            </w:r>
          </w:p>
        </w:tc>
      </w:tr>
      <w:tr w:rsidR="00900DE9" w:rsidRPr="0027731A" w14:paraId="269D2686" w14:textId="0EDE8B3F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80595" w14:textId="0834CECD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F2AE" w14:textId="323F43E0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297BEE">
              <w:rPr>
                <w:rFonts w:ascii="Helvetica" w:hAnsi="Helvetica" w:cstheme="majorBidi"/>
                <w:sz w:val="20"/>
                <w:szCs w:val="20"/>
              </w:rPr>
              <w:t>4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FFF86" w14:textId="3EB0B6BF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3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8FB777C" w14:textId="27ECCF6E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0A909EDF" w14:textId="512F9F0B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.54</w:t>
            </w:r>
          </w:p>
        </w:tc>
      </w:tr>
    </w:tbl>
    <w:p w14:paraId="038DB29A" w14:textId="4BDF7E97" w:rsidR="000B01BB" w:rsidRPr="0027731A" w:rsidRDefault="000B01BB" w:rsidP="000B01BB">
      <w:pPr>
        <w:rPr>
          <w:rFonts w:ascii="Helvetica" w:hAnsi="Helvetica" w:cstheme="majorBidi"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Anmerkung</w:t>
      </w:r>
      <w:r w:rsidR="00042AA8">
        <w:rPr>
          <w:rFonts w:ascii="Helvetica" w:hAnsi="Helvetica" w:cstheme="majorBidi"/>
          <w:sz w:val="24"/>
          <w:szCs w:val="24"/>
        </w:rPr>
        <w:t>.</w:t>
      </w:r>
      <w:r w:rsidRPr="0027731A">
        <w:rPr>
          <w:rFonts w:ascii="Helvetica" w:hAnsi="Helvetica" w:cstheme="majorBidi"/>
          <w:sz w:val="24"/>
          <w:szCs w:val="24"/>
        </w:rPr>
        <w:t xml:space="preserve"> l = length</w:t>
      </w:r>
      <w:r w:rsidR="00AE7B27" w:rsidRPr="0027731A">
        <w:rPr>
          <w:rFonts w:ascii="Helvetica" w:hAnsi="Helvetica" w:cstheme="majorBidi"/>
          <w:sz w:val="24"/>
          <w:szCs w:val="24"/>
        </w:rPr>
        <w:t>. Auf Grund der balanced Accuracy wurde mit der ersten Einstellung gerechnet.</w:t>
      </w:r>
    </w:p>
    <w:p w14:paraId="01B535C4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24"/>
          <w:szCs w:val="24"/>
        </w:rPr>
      </w:pPr>
    </w:p>
    <w:p w14:paraId="641579C7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087322B0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447DFA3E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090A8A32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475CB296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7C0E83BC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70DB55B1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64C740E0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1946B5AA" w14:textId="77777777" w:rsidR="000A53DA" w:rsidRPr="0027731A" w:rsidRDefault="000A53DA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3BC9CE52" w14:textId="77777777" w:rsidR="000A53DA" w:rsidRPr="0027731A" w:rsidRDefault="000A53DA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1B58C1F0" w14:textId="33B562A8" w:rsidR="000B01BB" w:rsidRPr="0027731A" w:rsidRDefault="000B01BB" w:rsidP="000B01BB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Tabelle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3714E03E" w14:textId="43B870D7" w:rsidR="000B01BB" w:rsidRPr="00A82422" w:rsidRDefault="000B01BB" w:rsidP="000B01BB">
      <w:pPr>
        <w:rPr>
          <w:rFonts w:ascii="Helvetica" w:hAnsi="Helvetica" w:cstheme="majorBidi"/>
          <w:i/>
          <w:iCs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Balanced Accu</w:t>
      </w:r>
      <w:r w:rsidR="000F7656">
        <w:rPr>
          <w:rFonts w:ascii="Helvetica" w:hAnsi="Helvetica" w:cstheme="majorBidi"/>
          <w:i/>
          <w:iCs/>
          <w:sz w:val="24"/>
          <w:szCs w:val="24"/>
        </w:rPr>
        <w:t>r</w:t>
      </w:r>
      <w:r w:rsidRPr="00A82422">
        <w:rPr>
          <w:rFonts w:ascii="Helvetica" w:hAnsi="Helvetica" w:cstheme="majorBidi"/>
          <w:i/>
          <w:iCs/>
          <w:sz w:val="24"/>
          <w:szCs w:val="24"/>
        </w:rPr>
        <w:t>acy de</w:t>
      </w:r>
      <w:r w:rsidR="00900DE9">
        <w:rPr>
          <w:rFonts w:ascii="Helvetica" w:hAnsi="Helvetica" w:cstheme="majorBidi"/>
          <w:i/>
          <w:iCs/>
          <w:sz w:val="24"/>
          <w:szCs w:val="24"/>
        </w:rPr>
        <w:t xml:space="preserve">r 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CART </w:t>
      </w:r>
      <w:r w:rsidR="00900DE9">
        <w:rPr>
          <w:rFonts w:ascii="Helvetica" w:hAnsi="Helvetica" w:cstheme="majorBidi"/>
          <w:i/>
          <w:iCs/>
          <w:sz w:val="24"/>
          <w:szCs w:val="24"/>
        </w:rPr>
        <w:t>Modelle in den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verschiedenen Prädiktoren-Blöcke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</w:tblGrid>
      <w:tr w:rsidR="0097604B" w:rsidRPr="00577D97" w14:paraId="08AB92E6" w14:textId="77777777" w:rsidTr="000F7656">
        <w:trPr>
          <w:trHeight w:val="420"/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5FB" w14:textId="77777777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ADF" w14:textId="02544F68" w:rsidR="0097604B" w:rsidRPr="0027731A" w:rsidRDefault="0097604B" w:rsidP="008E72D1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F6F" w14:textId="233F7EF0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EB7F" w14:textId="7BFDA6A1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D7E" w14:textId="3AA3D4CA" w:rsidR="0097604B" w:rsidRPr="00577D97" w:rsidRDefault="0097604B" w:rsidP="00AE7B27">
            <w:pPr>
              <w:rPr>
                <w:rFonts w:ascii="Helvetica" w:hAnsi="Helvetica" w:cstheme="majorBidi"/>
                <w:sz w:val="20"/>
                <w:szCs w:val="20"/>
                <w:lang w:val="en-GB"/>
              </w:rPr>
            </w:pPr>
            <w:r>
              <w:rPr>
                <w:rFonts w:ascii="Helvetica" w:hAnsi="Helvetica" w:cstheme="majorBidi"/>
                <w:sz w:val="20"/>
                <w:szCs w:val="20"/>
                <w:lang w:val="en-GB"/>
              </w:rPr>
              <w:t>LOOCV</w:t>
            </w:r>
          </w:p>
        </w:tc>
      </w:tr>
      <w:tr w:rsidR="0097604B" w:rsidRPr="00577D97" w14:paraId="34415C31" w14:textId="77777777" w:rsidTr="000F7656">
        <w:trPr>
          <w:trHeight w:val="420"/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D3FC" w14:textId="28C4C46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2F09" w14:textId="6F7AB7DB" w:rsidR="0097604B" w:rsidRPr="00AE7B27" w:rsidRDefault="0097604B" w:rsidP="008E72D1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ms = 20,       mb = 7,         md = 30,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>cp = (0.01, 0.10, 0.001)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72C3" w14:textId="441E0A67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ms = 20,     mb = 7,       md = 30,      cp:tuneLength = 210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9FC0" w14:textId="1BAD035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ms = </w:t>
            </w:r>
            <w:r>
              <w:rPr>
                <w:rFonts w:ascii="Helvetica" w:hAnsi="Helvetica" w:cstheme="majorBidi"/>
                <w:sz w:val="20"/>
                <w:szCs w:val="20"/>
              </w:rPr>
              <w:t>20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,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mb = 7,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md = </w:t>
            </w:r>
            <w:r>
              <w:rPr>
                <w:rFonts w:ascii="Helvetica" w:hAnsi="Helvetica" w:cstheme="majorBidi"/>
                <w:sz w:val="20"/>
                <w:szCs w:val="20"/>
              </w:rPr>
              <w:t>30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,  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>cp = (0.01, 0.10, 0.001)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346E" w14:textId="522C69B8" w:rsidR="0097604B" w:rsidRPr="00577D97" w:rsidRDefault="0097604B" w:rsidP="00AE7B27">
            <w:pPr>
              <w:rPr>
                <w:rFonts w:ascii="Helvetica" w:hAnsi="Helvetica" w:cstheme="majorBidi"/>
                <w:sz w:val="20"/>
                <w:szCs w:val="20"/>
                <w:lang w:val="en-GB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ms = 20,     mb = 7,       md = 30,      cp:tuneLength = 210</w:t>
            </w:r>
          </w:p>
        </w:tc>
      </w:tr>
      <w:tr w:rsidR="0097604B" w:rsidRPr="0027731A" w14:paraId="0AE4BA3D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A3EF" w14:textId="180BCDE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1 – Train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E363" w14:textId="3301CA50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.72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C0D6" w14:textId="405E5081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F6632E">
              <w:rPr>
                <w:rFonts w:ascii="Helvetica" w:hAnsi="Helvetica" w:cstheme="majorBidi"/>
                <w:sz w:val="20"/>
                <w:szCs w:val="20"/>
              </w:rPr>
              <w:t>72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A895" w14:textId="32A6136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A49F9" w14:textId="16836574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</w:tr>
      <w:tr w:rsidR="0097604B" w:rsidRPr="0027731A" w14:paraId="71BBA169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7567" w14:textId="34C5E00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1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–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AF95" w14:textId="3ACB6C66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D39D" w14:textId="2B0E3FD8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F6632E">
              <w:rPr>
                <w:rFonts w:ascii="Helvetica" w:hAnsi="Helvetica" w:cstheme="majorBidi"/>
                <w:sz w:val="20"/>
                <w:szCs w:val="20"/>
              </w:rPr>
              <w:t>55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36B5" w14:textId="12DAD09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.56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7D37" w14:textId="6978D11E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7604B" w:rsidRPr="0027731A" w14:paraId="6A1BA516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31B4" w14:textId="043C890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AA46" w14:textId="3332CE74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.66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578C" w14:textId="599A4C7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66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6FEC" w14:textId="188B34C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7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A9751" w14:textId="46C98110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.67</w:t>
            </w:r>
          </w:p>
        </w:tc>
      </w:tr>
      <w:tr w:rsidR="0097604B" w:rsidRPr="0027731A" w14:paraId="69238C81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32B4" w14:textId="45220B3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0AF1" w14:textId="5431001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A130" w14:textId="156569F6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9ADC" w14:textId="3CA3D2D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9BD64" w14:textId="1B1F9CC2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7604B" w:rsidRPr="0027731A" w14:paraId="1E16BDBA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0F47" w14:textId="4D87AC04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C52C" w14:textId="29615F1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2DA2" w14:textId="6819911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63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88E6" w14:textId="3A76503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.69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ED2B9" w14:textId="4F16D928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.70</w:t>
            </w:r>
          </w:p>
        </w:tc>
      </w:tr>
      <w:tr w:rsidR="0097604B" w:rsidRPr="0027731A" w14:paraId="490749F0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95D16" w14:textId="4EC21D0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10FF" w14:textId="4EF8AE8D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F167" w14:textId="0015DD93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E9F7" w14:textId="0423170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71A2" w14:textId="017920EF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</w:tr>
      <w:tr w:rsidR="0097604B" w:rsidRPr="0027731A" w14:paraId="4D828423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6038" w14:textId="7840C9D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0AA0" w14:textId="6D26871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FD64" w14:textId="4DE15B4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70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A577" w14:textId="49692EC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.75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B2A7" w14:textId="56D83422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.75</w:t>
            </w:r>
          </w:p>
        </w:tc>
      </w:tr>
      <w:tr w:rsidR="0097604B" w:rsidRPr="0027731A" w14:paraId="01BEF143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19E5" w14:textId="754D0DC5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1E3D" w14:textId="06A6261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.52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2E76" w14:textId="7846ADA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51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7076" w14:textId="6DCED903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21A0" w14:textId="4F9A9A57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</w:tr>
    </w:tbl>
    <w:p w14:paraId="5297EF0D" w14:textId="6E2492CA" w:rsidR="008E72D1" w:rsidRPr="0027731A" w:rsidRDefault="00AE7B27" w:rsidP="008E72D1">
      <w:pPr>
        <w:rPr>
          <w:rFonts w:ascii="Helvetica" w:hAnsi="Helvetica" w:cstheme="majorBidi"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Anmerkung</w:t>
      </w:r>
      <w:r w:rsidR="00042AA8">
        <w:rPr>
          <w:rFonts w:ascii="Helvetica" w:hAnsi="Helvetica" w:cstheme="majorBidi"/>
          <w:sz w:val="24"/>
          <w:szCs w:val="24"/>
        </w:rPr>
        <w:t>.</w:t>
      </w:r>
      <w:r w:rsidRPr="0027731A">
        <w:rPr>
          <w:rFonts w:ascii="Helvetica" w:hAnsi="Helvetica" w:cstheme="majorBidi"/>
          <w:sz w:val="24"/>
          <w:szCs w:val="24"/>
        </w:rPr>
        <w:t xml:space="preserve"> cp = complexity parameter, ms = minsplit, mb = minbucket, md = maxdepth</w:t>
      </w:r>
      <w:r w:rsidR="008E72D1" w:rsidRPr="0027731A">
        <w:rPr>
          <w:rFonts w:ascii="Helvetica" w:hAnsi="Helvetica" w:cstheme="majorBidi"/>
          <w:sz w:val="24"/>
          <w:szCs w:val="24"/>
        </w:rPr>
        <w:t>. Auf Grund der balanced Accuracy wurde mit der ersten Einstellung gerechnet.</w:t>
      </w:r>
    </w:p>
    <w:p w14:paraId="25C1468D" w14:textId="29BAAC60" w:rsidR="00AE7B27" w:rsidRPr="0027731A" w:rsidRDefault="00AE7B27" w:rsidP="000B01BB">
      <w:pPr>
        <w:rPr>
          <w:rFonts w:ascii="Helvetica" w:hAnsi="Helvetica" w:cstheme="majorBidi"/>
          <w:sz w:val="16"/>
          <w:szCs w:val="16"/>
        </w:rPr>
      </w:pPr>
    </w:p>
    <w:p w14:paraId="78882DFA" w14:textId="77777777" w:rsidR="000B01BB" w:rsidRPr="0027731A" w:rsidRDefault="000B01BB" w:rsidP="000B01BB">
      <w:pPr>
        <w:rPr>
          <w:rFonts w:ascii="Helvetica" w:hAnsi="Helvetica" w:cstheme="majorBidi"/>
          <w:sz w:val="16"/>
          <w:szCs w:val="16"/>
        </w:rPr>
      </w:pPr>
    </w:p>
    <w:p w14:paraId="3551FB66" w14:textId="0DC86D0E" w:rsidR="00022E9E" w:rsidRPr="0027731A" w:rsidRDefault="00022E9E" w:rsidP="00597148">
      <w:pPr>
        <w:rPr>
          <w:rFonts w:ascii="Helvetica" w:hAnsi="Helvetica" w:cstheme="majorBidi"/>
          <w:sz w:val="16"/>
          <w:szCs w:val="16"/>
        </w:rPr>
      </w:pPr>
    </w:p>
    <w:sectPr w:rsidR="00022E9E" w:rsidRPr="002773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2F48A" w14:textId="77777777" w:rsidR="001118FA" w:rsidRPr="00481BF7" w:rsidRDefault="001118FA" w:rsidP="00481BF7">
      <w:pPr>
        <w:spacing w:after="0" w:line="240" w:lineRule="auto"/>
      </w:pPr>
      <w:r w:rsidRPr="00481BF7">
        <w:separator/>
      </w:r>
    </w:p>
  </w:endnote>
  <w:endnote w:type="continuationSeparator" w:id="0">
    <w:p w14:paraId="1C2EF823" w14:textId="77777777" w:rsidR="001118FA" w:rsidRPr="00481BF7" w:rsidRDefault="001118FA" w:rsidP="00481BF7">
      <w:pPr>
        <w:spacing w:after="0" w:line="240" w:lineRule="auto"/>
      </w:pPr>
      <w:r w:rsidRPr="00481B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CB9AD" w14:textId="77777777" w:rsidR="00481BF7" w:rsidRPr="00481BF7" w:rsidRDefault="00481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2005A" w14:textId="77777777" w:rsidR="00481BF7" w:rsidRPr="00481BF7" w:rsidRDefault="00481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764ED" w14:textId="77777777" w:rsidR="00481BF7" w:rsidRPr="00481BF7" w:rsidRDefault="00481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05C1" w14:textId="77777777" w:rsidR="001118FA" w:rsidRPr="00481BF7" w:rsidRDefault="001118FA" w:rsidP="00481BF7">
      <w:pPr>
        <w:spacing w:after="0" w:line="240" w:lineRule="auto"/>
      </w:pPr>
      <w:r w:rsidRPr="00481BF7">
        <w:separator/>
      </w:r>
    </w:p>
  </w:footnote>
  <w:footnote w:type="continuationSeparator" w:id="0">
    <w:p w14:paraId="3C108959" w14:textId="77777777" w:rsidR="001118FA" w:rsidRPr="00481BF7" w:rsidRDefault="001118FA" w:rsidP="00481BF7">
      <w:pPr>
        <w:spacing w:after="0" w:line="240" w:lineRule="auto"/>
      </w:pPr>
      <w:r w:rsidRPr="00481B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FE555" w14:textId="77777777" w:rsidR="00481BF7" w:rsidRPr="00481BF7" w:rsidRDefault="00481B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96424"/>
      <w:docPartObj>
        <w:docPartGallery w:val="Page Numbers (Top of Page)"/>
        <w:docPartUnique/>
      </w:docPartObj>
    </w:sdtPr>
    <w:sdtContent>
      <w:p w14:paraId="2A339FFE" w14:textId="18EDC988" w:rsidR="00481BF7" w:rsidRPr="00481BF7" w:rsidRDefault="00481BF7" w:rsidP="00481BF7">
        <w:pPr>
          <w:pStyle w:val="Header"/>
        </w:pPr>
        <w:r w:rsidRPr="00481BF7">
          <w:rPr>
            <w:rFonts w:asciiTheme="majorBidi" w:hAnsiTheme="majorBidi" w:cstheme="majorBidi"/>
            <w:sz w:val="24"/>
            <w:szCs w:val="24"/>
          </w:rPr>
          <w:t>Vorhersage von Replikationserfolg auf Basis von Studiendaten</w:t>
        </w:r>
        <w:r w:rsidRPr="00481BF7">
          <w:t xml:space="preserve">                                                                </w: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481BF7">
          <w:rPr>
            <w:rFonts w:asciiTheme="majorBidi" w:hAnsiTheme="majorBidi" w:cstheme="majorBidi"/>
            <w:sz w:val="24"/>
            <w:szCs w:val="24"/>
          </w:rPr>
          <w:instrText>PAGE   \* MERGEFORMAT</w:instrTex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481BF7">
          <w:rPr>
            <w:rFonts w:asciiTheme="majorBidi" w:hAnsiTheme="majorBidi" w:cstheme="majorBidi"/>
            <w:sz w:val="24"/>
            <w:szCs w:val="24"/>
          </w:rPr>
          <w:t>2</w: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14:paraId="16DAF4F3" w14:textId="77777777" w:rsidR="00481BF7" w:rsidRPr="00481BF7" w:rsidRDefault="00481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62A0" w14:textId="77777777" w:rsidR="00481BF7" w:rsidRPr="00481BF7" w:rsidRDefault="00481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07D9"/>
    <w:multiLevelType w:val="hybridMultilevel"/>
    <w:tmpl w:val="A26EF0B2"/>
    <w:lvl w:ilvl="0" w:tplc="7C1EF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343E2"/>
    <w:multiLevelType w:val="hybridMultilevel"/>
    <w:tmpl w:val="FFF64994"/>
    <w:lvl w:ilvl="0" w:tplc="926CB6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A076F"/>
    <w:multiLevelType w:val="hybridMultilevel"/>
    <w:tmpl w:val="BFF84024"/>
    <w:lvl w:ilvl="0" w:tplc="1F767A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F70"/>
    <w:multiLevelType w:val="hybridMultilevel"/>
    <w:tmpl w:val="342CCC90"/>
    <w:lvl w:ilvl="0" w:tplc="C0841710">
      <w:numFmt w:val="bullet"/>
      <w:lvlText w:val="-"/>
      <w:lvlJc w:val="left"/>
      <w:pPr>
        <w:ind w:left="1340" w:hanging="360"/>
      </w:pPr>
      <w:rPr>
        <w:rFonts w:ascii="Helvetica" w:eastAsiaTheme="minorEastAsia" w:hAnsi="Helvetic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440803828">
    <w:abstractNumId w:val="0"/>
  </w:num>
  <w:num w:numId="2" w16cid:durableId="645210899">
    <w:abstractNumId w:val="1"/>
  </w:num>
  <w:num w:numId="3" w16cid:durableId="876742155">
    <w:abstractNumId w:val="2"/>
  </w:num>
  <w:num w:numId="4" w16cid:durableId="60596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7"/>
    <w:rsid w:val="00010A32"/>
    <w:rsid w:val="00013930"/>
    <w:rsid w:val="00022E9E"/>
    <w:rsid w:val="00042AA8"/>
    <w:rsid w:val="0005290A"/>
    <w:rsid w:val="00053AF8"/>
    <w:rsid w:val="00094D0F"/>
    <w:rsid w:val="000951D1"/>
    <w:rsid w:val="000A1397"/>
    <w:rsid w:val="000A53DA"/>
    <w:rsid w:val="000B01BB"/>
    <w:rsid w:val="000F7656"/>
    <w:rsid w:val="001118FA"/>
    <w:rsid w:val="00112559"/>
    <w:rsid w:val="00165A9B"/>
    <w:rsid w:val="00187A24"/>
    <w:rsid w:val="0021343B"/>
    <w:rsid w:val="00232423"/>
    <w:rsid w:val="0024473D"/>
    <w:rsid w:val="00254485"/>
    <w:rsid w:val="0027731A"/>
    <w:rsid w:val="00297BEE"/>
    <w:rsid w:val="002C0C95"/>
    <w:rsid w:val="002C1B61"/>
    <w:rsid w:val="002C3E89"/>
    <w:rsid w:val="002E6505"/>
    <w:rsid w:val="00306A00"/>
    <w:rsid w:val="00317A6B"/>
    <w:rsid w:val="00320D89"/>
    <w:rsid w:val="00320D8E"/>
    <w:rsid w:val="00324838"/>
    <w:rsid w:val="003250D8"/>
    <w:rsid w:val="00330374"/>
    <w:rsid w:val="0033264C"/>
    <w:rsid w:val="00382E60"/>
    <w:rsid w:val="0038376F"/>
    <w:rsid w:val="003A50F8"/>
    <w:rsid w:val="003A6C36"/>
    <w:rsid w:val="003B3709"/>
    <w:rsid w:val="003C54C2"/>
    <w:rsid w:val="003C5734"/>
    <w:rsid w:val="003D1DD1"/>
    <w:rsid w:val="003D3F5B"/>
    <w:rsid w:val="003E54D8"/>
    <w:rsid w:val="003F1B2D"/>
    <w:rsid w:val="004101E2"/>
    <w:rsid w:val="00432D38"/>
    <w:rsid w:val="0044624C"/>
    <w:rsid w:val="00470047"/>
    <w:rsid w:val="0047535A"/>
    <w:rsid w:val="00481BF7"/>
    <w:rsid w:val="004C72F6"/>
    <w:rsid w:val="004E2AB3"/>
    <w:rsid w:val="00517FD9"/>
    <w:rsid w:val="00526C7D"/>
    <w:rsid w:val="00577D97"/>
    <w:rsid w:val="005879CC"/>
    <w:rsid w:val="00591032"/>
    <w:rsid w:val="00597148"/>
    <w:rsid w:val="005A5199"/>
    <w:rsid w:val="005B53EE"/>
    <w:rsid w:val="005B7185"/>
    <w:rsid w:val="005E155E"/>
    <w:rsid w:val="005E30CB"/>
    <w:rsid w:val="005E38CD"/>
    <w:rsid w:val="005E5DED"/>
    <w:rsid w:val="005F259E"/>
    <w:rsid w:val="005F2ED3"/>
    <w:rsid w:val="00612CFF"/>
    <w:rsid w:val="006145CC"/>
    <w:rsid w:val="00697B4B"/>
    <w:rsid w:val="006B3A4D"/>
    <w:rsid w:val="006D3B97"/>
    <w:rsid w:val="006E06AB"/>
    <w:rsid w:val="006E1E92"/>
    <w:rsid w:val="006F6AE5"/>
    <w:rsid w:val="00704057"/>
    <w:rsid w:val="00744A03"/>
    <w:rsid w:val="00767DAC"/>
    <w:rsid w:val="0078130E"/>
    <w:rsid w:val="007830F3"/>
    <w:rsid w:val="007D2C5A"/>
    <w:rsid w:val="00813C97"/>
    <w:rsid w:val="008346D7"/>
    <w:rsid w:val="00844944"/>
    <w:rsid w:val="00852BF7"/>
    <w:rsid w:val="008571A9"/>
    <w:rsid w:val="00885860"/>
    <w:rsid w:val="008A40FD"/>
    <w:rsid w:val="008B6CA6"/>
    <w:rsid w:val="008D702C"/>
    <w:rsid w:val="008D7D3A"/>
    <w:rsid w:val="008E5668"/>
    <w:rsid w:val="008E72D1"/>
    <w:rsid w:val="00900DE9"/>
    <w:rsid w:val="0097604B"/>
    <w:rsid w:val="00980861"/>
    <w:rsid w:val="00996408"/>
    <w:rsid w:val="009D0E4F"/>
    <w:rsid w:val="009E200C"/>
    <w:rsid w:val="009F637D"/>
    <w:rsid w:val="00A31A3B"/>
    <w:rsid w:val="00A62661"/>
    <w:rsid w:val="00A7040D"/>
    <w:rsid w:val="00A71167"/>
    <w:rsid w:val="00A80CE6"/>
    <w:rsid w:val="00A81107"/>
    <w:rsid w:val="00A82422"/>
    <w:rsid w:val="00AA32AC"/>
    <w:rsid w:val="00AA3C40"/>
    <w:rsid w:val="00AA5316"/>
    <w:rsid w:val="00AC317A"/>
    <w:rsid w:val="00AE2FFD"/>
    <w:rsid w:val="00AE7B27"/>
    <w:rsid w:val="00AF2851"/>
    <w:rsid w:val="00B03828"/>
    <w:rsid w:val="00B10E2A"/>
    <w:rsid w:val="00B249F9"/>
    <w:rsid w:val="00B24DF1"/>
    <w:rsid w:val="00B354DE"/>
    <w:rsid w:val="00B41972"/>
    <w:rsid w:val="00B45604"/>
    <w:rsid w:val="00B51252"/>
    <w:rsid w:val="00B55223"/>
    <w:rsid w:val="00B61A60"/>
    <w:rsid w:val="00B86E77"/>
    <w:rsid w:val="00B956F4"/>
    <w:rsid w:val="00BA175A"/>
    <w:rsid w:val="00BC31C7"/>
    <w:rsid w:val="00BD7174"/>
    <w:rsid w:val="00BE534D"/>
    <w:rsid w:val="00BF02F3"/>
    <w:rsid w:val="00C36058"/>
    <w:rsid w:val="00C511F9"/>
    <w:rsid w:val="00C533F1"/>
    <w:rsid w:val="00C9427B"/>
    <w:rsid w:val="00C94ED4"/>
    <w:rsid w:val="00CA48B2"/>
    <w:rsid w:val="00CC4116"/>
    <w:rsid w:val="00CE751F"/>
    <w:rsid w:val="00D047B0"/>
    <w:rsid w:val="00D1389C"/>
    <w:rsid w:val="00D36B0F"/>
    <w:rsid w:val="00D41103"/>
    <w:rsid w:val="00D8268B"/>
    <w:rsid w:val="00DE4785"/>
    <w:rsid w:val="00E1221D"/>
    <w:rsid w:val="00E87D13"/>
    <w:rsid w:val="00EA6C58"/>
    <w:rsid w:val="00ED69AD"/>
    <w:rsid w:val="00EE250B"/>
    <w:rsid w:val="00EE5B62"/>
    <w:rsid w:val="00EE7D67"/>
    <w:rsid w:val="00EF47E5"/>
    <w:rsid w:val="00F11998"/>
    <w:rsid w:val="00F12F75"/>
    <w:rsid w:val="00F21F70"/>
    <w:rsid w:val="00F25A36"/>
    <w:rsid w:val="00F4035C"/>
    <w:rsid w:val="00F6632E"/>
    <w:rsid w:val="00F6746B"/>
    <w:rsid w:val="00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FF1"/>
  <w15:chartTrackingRefBased/>
  <w15:docId w15:val="{E7EA8AAD-BB76-48A3-B529-F92ABD3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F7"/>
  </w:style>
  <w:style w:type="paragraph" w:styleId="Footer">
    <w:name w:val="footer"/>
    <w:basedOn w:val="Normal"/>
    <w:link w:val="FooterChar"/>
    <w:uiPriority w:val="99"/>
    <w:unhideWhenUsed/>
    <w:rsid w:val="0048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F7"/>
  </w:style>
  <w:style w:type="character" w:styleId="PlaceholderText">
    <w:name w:val="Placeholder Text"/>
    <w:basedOn w:val="DefaultParagraphFont"/>
    <w:uiPriority w:val="99"/>
    <w:semiHidden/>
    <w:rsid w:val="00053AF8"/>
    <w:rPr>
      <w:color w:val="666666"/>
    </w:rPr>
  </w:style>
  <w:style w:type="paragraph" w:styleId="NormalWeb">
    <w:name w:val="Normal (Web)"/>
    <w:basedOn w:val="Normal"/>
    <w:uiPriority w:val="99"/>
    <w:unhideWhenUsed/>
    <w:rsid w:val="00C3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/>
      <w14:ligatures w14:val="none"/>
    </w:rPr>
  </w:style>
  <w:style w:type="table" w:styleId="TableGrid">
    <w:name w:val="Table Grid"/>
    <w:basedOn w:val="TableNormal"/>
    <w:uiPriority w:val="39"/>
    <w:rsid w:val="00B2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Kießler</dc:creator>
  <cp:keywords/>
  <dc:description/>
  <cp:lastModifiedBy>Nico Kruse</cp:lastModifiedBy>
  <cp:revision>2</cp:revision>
  <dcterms:created xsi:type="dcterms:W3CDTF">2025-02-10T17:14:00Z</dcterms:created>
  <dcterms:modified xsi:type="dcterms:W3CDTF">2025-02-10T17:14:00Z</dcterms:modified>
</cp:coreProperties>
</file>