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Alexander Wright</w:t>
      </w:r>
    </w:p>
    <w:p>
      <w:r>
        <w:t xml:space="preserve">alex.wright@example.com | London, UK | </w:t>
      </w:r>
      <w:hyperlink r:id="rId9">
        <w:r>
          <w:rPr>
            <w:color w:val="0000FF"/>
            <w:u w:val="single"/>
          </w:rPr>
          <w:t>GitHub Profile</w:t>
        </w:r>
      </w:hyperlink>
      <w:r>
        <w:t xml:space="preserve"> | </w:t>
      </w:r>
      <w:hyperlink r:id="rId10">
        <w:r>
          <w:rPr>
            <w:color w:val="0000FF"/>
            <w:u w:val="single"/>
          </w:rPr>
          <w:t>LinkedIn Network</w:t>
        </w:r>
      </w:hyperlink>
    </w:p>
    <w:p>
      <w:pPr>
        <w:pStyle w:val="Heading1"/>
      </w:pPr>
      <w:r>
        <w:t>Projects</w:t>
      </w:r>
    </w:p>
    <w:p>
      <w:r>
        <w:t xml:space="preserve">Vector Search Engine — </w:t>
      </w:r>
      <w:hyperlink r:id="rId11">
        <w:r>
          <w:rPr>
            <w:color w:val="0000FF"/>
            <w:u w:val="single"/>
          </w:rPr>
          <w:t>View Repository</w:t>
        </w:r>
      </w:hyperlink>
    </w:p>
    <w:p>
      <w:pPr>
        <w:pStyle w:val="ListBullet"/>
      </w:pPr>
      <w:r>
        <w:t>• Built custom HNSW vector indexing engine in Rust serving 10k QPS at sub-5ms latency.</w:t>
      </w:r>
    </w:p>
    <w:p>
      <w:pPr>
        <w:pStyle w:val="Heading1"/>
      </w:pPr>
      <w:r>
        <w:t>Skills</w:t>
      </w:r>
    </w:p>
    <w:p>
      <w:r>
        <w:t>Rust, C++, Go, Distributed Systems, SIMD, WebAssembly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lexwright" TargetMode="External"/><Relationship Id="rId10" Type="http://schemas.openxmlformats.org/officeDocument/2006/relationships/hyperlink" Target="https://linkedin.com/in/alexwright" TargetMode="External"/><Relationship Id="rId11" Type="http://schemas.openxmlformats.org/officeDocument/2006/relationships/hyperlink" Target="https://github.com/alexwright/vector-eng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