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4D88" w:rsidRPr="009F4F33" w:rsidRDefault="00BA4D88" w:rsidP="00BA4D88">
      <w:pPr>
        <w:jc w:val="center"/>
        <w:rPr>
          <w:rFonts w:ascii="Times New Roman" w:hAnsi="Times New Roman" w:cs="Times New Roman"/>
          <w:sz w:val="28"/>
          <w:szCs w:val="28"/>
        </w:rPr>
      </w:pPr>
      <w:r w:rsidRPr="009F4F33">
        <w:rPr>
          <w:rFonts w:ascii="Times New Roman" w:hAnsi="Times New Roman" w:cs="Times New Roman"/>
          <w:sz w:val="28"/>
          <w:szCs w:val="28"/>
        </w:rPr>
        <w:t xml:space="preserve">Tarea </w:t>
      </w:r>
      <w:r w:rsidR="00AB0B3A">
        <w:rPr>
          <w:rFonts w:ascii="Times New Roman" w:hAnsi="Times New Roman" w:cs="Times New Roman"/>
          <w:sz w:val="28"/>
          <w:szCs w:val="28"/>
        </w:rPr>
        <w:t>10</w:t>
      </w:r>
      <w:r w:rsidRPr="009F4F33">
        <w:rPr>
          <w:rFonts w:ascii="Times New Roman" w:hAnsi="Times New Roman" w:cs="Times New Roman"/>
          <w:sz w:val="28"/>
          <w:szCs w:val="28"/>
        </w:rPr>
        <w:t xml:space="preserve">. </w:t>
      </w:r>
      <w:r w:rsidR="00AB0B3A">
        <w:rPr>
          <w:rFonts w:ascii="Times New Roman" w:hAnsi="Times New Roman" w:cs="Times New Roman"/>
          <w:sz w:val="28"/>
          <w:szCs w:val="28"/>
        </w:rPr>
        <w:t>Demostración formal de validez</w:t>
      </w:r>
    </w:p>
    <w:p w:rsidR="00BA4D88" w:rsidRDefault="00BA4D88" w:rsidP="00BA4D88">
      <w:pPr>
        <w:jc w:val="right"/>
        <w:rPr>
          <w:rFonts w:ascii="Times New Roman" w:hAnsi="Times New Roman" w:cs="Times New Roman"/>
        </w:rPr>
      </w:pPr>
      <w:r w:rsidRPr="009F4F33">
        <w:rPr>
          <w:rFonts w:ascii="Times New Roman" w:hAnsi="Times New Roman" w:cs="Times New Roman"/>
        </w:rPr>
        <w:t xml:space="preserve">Fecha de entrega: </w:t>
      </w:r>
      <w:r w:rsidR="00AB0B3A">
        <w:rPr>
          <w:rFonts w:ascii="Times New Roman" w:hAnsi="Times New Roman" w:cs="Times New Roman"/>
        </w:rPr>
        <w:t>12</w:t>
      </w:r>
      <w:r w:rsidRPr="009F4F33">
        <w:rPr>
          <w:rFonts w:ascii="Times New Roman" w:hAnsi="Times New Roman" w:cs="Times New Roman"/>
        </w:rPr>
        <w:t>-</w:t>
      </w:r>
      <w:r w:rsidR="00AB0B3A">
        <w:rPr>
          <w:rFonts w:ascii="Times New Roman" w:hAnsi="Times New Roman" w:cs="Times New Roman"/>
        </w:rPr>
        <w:t>noviembre</w:t>
      </w:r>
      <w:r w:rsidRPr="009F4F33">
        <w:rPr>
          <w:rFonts w:ascii="Times New Roman" w:hAnsi="Times New Roman" w:cs="Times New Roman"/>
        </w:rPr>
        <w:t>-2023</w:t>
      </w:r>
    </w:p>
    <w:p w:rsidR="00786F06" w:rsidRDefault="00EB0A2B" w:rsidP="00BA7BC8">
      <w:pPr>
        <w:rPr>
          <w:rFonts w:ascii="Times New Roman" w:eastAsiaTheme="minorEastAsia" w:hAnsi="Times New Roman" w:cs="Times New Roman"/>
        </w:rPr>
      </w:pPr>
      <w:r>
        <w:rPr>
          <w:rFonts w:ascii="Times New Roman" w:hAnsi="Times New Roman" w:cs="Times New Roman"/>
        </w:rPr>
        <w:t xml:space="preserve"> </w:t>
      </w:r>
      <w:r w:rsidR="00BA4D88">
        <w:rPr>
          <w:rFonts w:ascii="Times New Roman" w:hAnsi="Times New Roman" w:cs="Times New Roman"/>
        </w:rPr>
        <w:t>Parte 1:</w:t>
      </w:r>
      <w:r>
        <w:rPr>
          <w:rFonts w:ascii="Times New Roman" w:hAnsi="Times New Roman" w:cs="Times New Roman"/>
        </w:rPr>
        <w:t xml:space="preserve"> </w:t>
      </w:r>
      <w:r w:rsidR="00BA7BC8">
        <w:rPr>
          <w:rFonts w:ascii="Times New Roman" w:hAnsi="Times New Roman" w:cs="Times New Roman"/>
        </w:rPr>
        <w:t>Uso de r</w:t>
      </w:r>
      <w:r w:rsidR="00296F4E">
        <w:rPr>
          <w:rFonts w:ascii="Times New Roman" w:hAnsi="Times New Roman" w:cs="Times New Roman"/>
        </w:rPr>
        <w:t xml:space="preserve">eglas de </w:t>
      </w:r>
      <w:r w:rsidR="00BA7BC8">
        <w:rPr>
          <w:rFonts w:ascii="Times New Roman" w:hAnsi="Times New Roman" w:cs="Times New Roman"/>
        </w:rPr>
        <w:t>inferencia</w:t>
      </w:r>
      <w:r w:rsidR="00C408B0">
        <w:rPr>
          <w:rFonts w:ascii="Times New Roman" w:hAnsi="Times New Roman" w:cs="Times New Roman"/>
        </w:rPr>
        <w:t xml:space="preserve">. </w:t>
      </w:r>
      <w:r w:rsidR="00BA7BC8">
        <w:rPr>
          <w:rFonts w:ascii="Times New Roman" w:eastAsiaTheme="minorEastAsia" w:hAnsi="Times New Roman" w:cs="Times New Roman"/>
        </w:rPr>
        <w:t>Utiliza las reglas de inferencia para demostrar la validez de los siguientes argumentos: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3447F6" w:rsidTr="003447F6">
        <w:tc>
          <w:tcPr>
            <w:tcW w:w="4414" w:type="dxa"/>
          </w:tcPr>
          <w:p w:rsidR="003447F6" w:rsidRPr="00BA7BC8" w:rsidRDefault="003447F6" w:rsidP="003447F6">
            <w:pPr>
              <w:rPr>
                <w:rFonts w:ascii="Times New Roman" w:eastAsiaTheme="minorEastAsia" w:hAnsi="Times New Roman" w:cs="Times New Roman"/>
              </w:rPr>
            </w:pPr>
            <w:r>
              <w:rPr>
                <w:rFonts w:ascii="Times New Roman" w:eastAsiaTheme="minorEastAsia" w:hAnsi="Times New Roman" w:cs="Times New Roman"/>
              </w:rPr>
              <w:t>Argumento 1:</w:t>
            </w:r>
          </w:p>
          <w:p w:rsidR="003447F6" w:rsidRPr="00BA7BC8" w:rsidRDefault="003447F6" w:rsidP="003447F6">
            <w:pPr>
              <w:pStyle w:val="Prrafodelista"/>
              <w:numPr>
                <w:ilvl w:val="0"/>
                <w:numId w:val="27"/>
              </w:numPr>
              <w:rPr>
                <w:rFonts w:ascii="Times New Roman" w:eastAsiaTheme="minorEastAsia" w:hAnsi="Times New Roman" w:cs="Times New Roman"/>
              </w:rPr>
            </w:pPr>
            <m:oMath>
              <m:r>
                <w:rPr>
                  <w:rFonts w:ascii="Cambria Math" w:eastAsiaTheme="minorEastAsia" w:hAnsi="Cambria Math" w:cs="Times New Roman"/>
                </w:rPr>
                <m:t>A⇒</m:t>
              </m:r>
              <m:d>
                <m:dPr>
                  <m:ctrlPr>
                    <w:rPr>
                      <w:rFonts w:ascii="Cambria Math" w:eastAsiaTheme="minorEastAsia" w:hAnsi="Cambria Math" w:cs="Times New Roman"/>
                      <w:i/>
                    </w:rPr>
                  </m:ctrlPr>
                </m:dPr>
                <m:e>
                  <m:r>
                    <w:rPr>
                      <w:rFonts w:ascii="Cambria Math" w:eastAsiaTheme="minorEastAsia" w:hAnsi="Cambria Math" w:cs="Times New Roman"/>
                    </w:rPr>
                    <m:t>B∨C</m:t>
                  </m:r>
                </m:e>
              </m:d>
            </m:oMath>
          </w:p>
          <w:p w:rsidR="003447F6" w:rsidRPr="003447F6" w:rsidRDefault="003447F6" w:rsidP="00BA7BC8">
            <w:pPr>
              <w:pStyle w:val="Prrafodelista"/>
              <w:numPr>
                <w:ilvl w:val="0"/>
                <w:numId w:val="27"/>
              </w:numPr>
              <w:rPr>
                <w:rFonts w:ascii="Times New Roman" w:eastAsiaTheme="minorEastAsia" w:hAnsi="Times New Roman" w:cs="Times New Roman"/>
              </w:rPr>
            </w:pPr>
            <m:oMath>
              <m:r>
                <w:rPr>
                  <w:rFonts w:ascii="Cambria Math" w:eastAsiaTheme="minorEastAsia" w:hAnsi="Cambria Math" w:cs="Times New Roman"/>
                </w:rPr>
                <m:t>A∧¬B     / ∴C</m:t>
              </m:r>
            </m:oMath>
          </w:p>
        </w:tc>
        <w:tc>
          <w:tcPr>
            <w:tcW w:w="4414" w:type="dxa"/>
          </w:tcPr>
          <w:p w:rsidR="003447F6" w:rsidRDefault="003447F6" w:rsidP="003447F6">
            <w:pPr>
              <w:rPr>
                <w:rFonts w:ascii="Times New Roman" w:eastAsiaTheme="minorEastAsia" w:hAnsi="Times New Roman" w:cs="Times New Roman"/>
              </w:rPr>
            </w:pPr>
            <w:r>
              <w:rPr>
                <w:rFonts w:ascii="Times New Roman" w:eastAsiaTheme="minorEastAsia" w:hAnsi="Times New Roman" w:cs="Times New Roman"/>
              </w:rPr>
              <w:t>Argumento 2:</w:t>
            </w:r>
          </w:p>
          <w:p w:rsidR="003447F6" w:rsidRPr="006505D0" w:rsidRDefault="003447F6" w:rsidP="003447F6">
            <w:pPr>
              <w:pStyle w:val="Prrafodelista"/>
              <w:numPr>
                <w:ilvl w:val="0"/>
                <w:numId w:val="29"/>
              </w:numPr>
              <w:rPr>
                <w:rFonts w:ascii="Times New Roman" w:eastAsiaTheme="minorEastAsia" w:hAnsi="Times New Roman" w:cs="Times New Roman"/>
              </w:rPr>
            </w:pPr>
            <m:oMath>
              <m:d>
                <m:dPr>
                  <m:ctrlPr>
                    <w:rPr>
                      <w:rFonts w:ascii="Cambria Math" w:eastAsiaTheme="minorEastAsia" w:hAnsi="Cambria Math" w:cs="Times New Roman"/>
                      <w:i/>
                    </w:rPr>
                  </m:ctrlPr>
                </m:dPr>
                <m:e>
                  <m:r>
                    <w:rPr>
                      <w:rFonts w:ascii="Cambria Math" w:eastAsiaTheme="minorEastAsia" w:hAnsi="Cambria Math" w:cs="Times New Roman"/>
                    </w:rPr>
                    <m:t>P∧Q</m:t>
                  </m:r>
                </m:e>
              </m:d>
              <m:r>
                <w:rPr>
                  <w:rFonts w:ascii="Cambria Math" w:eastAsiaTheme="minorEastAsia" w:hAnsi="Cambria Math" w:cs="Times New Roman"/>
                </w:rPr>
                <m:t>⇒R</m:t>
              </m:r>
            </m:oMath>
          </w:p>
          <w:p w:rsidR="003447F6" w:rsidRDefault="003447F6" w:rsidP="003447F6">
            <w:pPr>
              <w:pStyle w:val="Prrafodelista"/>
              <w:numPr>
                <w:ilvl w:val="0"/>
                <w:numId w:val="29"/>
              </w:numPr>
              <w:rPr>
                <w:rFonts w:ascii="Times New Roman" w:eastAsiaTheme="minorEastAsia" w:hAnsi="Times New Roman" w:cs="Times New Roman"/>
              </w:rPr>
            </w:pPr>
            <m:oMath>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P∧Q</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¬P∨¬Q</m:t>
                  </m:r>
                </m:e>
              </m:d>
            </m:oMath>
          </w:p>
          <w:p w:rsidR="003447F6" w:rsidRDefault="003447F6" w:rsidP="003447F6">
            <w:pPr>
              <w:pStyle w:val="Prrafodelista"/>
              <w:numPr>
                <w:ilvl w:val="0"/>
                <w:numId w:val="29"/>
              </w:numPr>
              <w:rPr>
                <w:rFonts w:ascii="Times New Roman" w:eastAsiaTheme="minorEastAsia" w:hAnsi="Times New Roman" w:cs="Times New Roman"/>
              </w:rPr>
            </w:pPr>
            <m:oMath>
              <m:r>
                <w:rPr>
                  <w:rFonts w:ascii="Cambria Math" w:eastAsiaTheme="minorEastAsia" w:hAnsi="Cambria Math" w:cs="Times New Roman"/>
                </w:rPr>
                <m:t>R⇒S</m:t>
              </m:r>
            </m:oMath>
          </w:p>
          <w:p w:rsidR="003447F6" w:rsidRPr="003447F6" w:rsidRDefault="003447F6" w:rsidP="00BA7BC8">
            <w:pPr>
              <w:pStyle w:val="Prrafodelista"/>
              <w:numPr>
                <w:ilvl w:val="0"/>
                <w:numId w:val="29"/>
              </w:numPr>
              <w:rPr>
                <w:rFonts w:ascii="Times New Roman" w:eastAsiaTheme="minorEastAsia" w:hAnsi="Times New Roman" w:cs="Times New Roman"/>
              </w:rPr>
            </w:pPr>
            <m:oMath>
              <m:r>
                <w:rPr>
                  <w:rFonts w:ascii="Cambria Math" w:eastAsiaTheme="minorEastAsia" w:hAnsi="Cambria Math" w:cs="Times New Roman"/>
                </w:rPr>
                <m:t>Q∧¬S     / ∴¬P</m:t>
              </m:r>
            </m:oMath>
          </w:p>
        </w:tc>
      </w:tr>
      <w:tr w:rsidR="003447F6" w:rsidTr="003447F6">
        <w:tc>
          <w:tcPr>
            <w:tcW w:w="4414" w:type="dxa"/>
          </w:tcPr>
          <w:p w:rsidR="003447F6" w:rsidRDefault="003447F6" w:rsidP="003447F6">
            <w:pPr>
              <w:rPr>
                <w:rFonts w:ascii="Times New Roman" w:eastAsiaTheme="minorEastAsia" w:hAnsi="Times New Roman" w:cs="Times New Roman"/>
              </w:rPr>
            </w:pPr>
          </w:p>
          <w:p w:rsidR="003447F6" w:rsidRDefault="003447F6" w:rsidP="003447F6">
            <w:pPr>
              <w:rPr>
                <w:rFonts w:ascii="Times New Roman" w:eastAsiaTheme="minorEastAsia" w:hAnsi="Times New Roman" w:cs="Times New Roman"/>
              </w:rPr>
            </w:pPr>
            <w:r>
              <w:rPr>
                <w:rFonts w:ascii="Times New Roman" w:eastAsiaTheme="minorEastAsia" w:hAnsi="Times New Roman" w:cs="Times New Roman"/>
              </w:rPr>
              <w:t>Argumento 3:</w:t>
            </w:r>
          </w:p>
          <w:p w:rsidR="003447F6" w:rsidRPr="006505D0" w:rsidRDefault="003447F6" w:rsidP="003447F6">
            <w:pPr>
              <w:pStyle w:val="Prrafodelista"/>
              <w:numPr>
                <w:ilvl w:val="0"/>
                <w:numId w:val="30"/>
              </w:numPr>
              <w:rPr>
                <w:rFonts w:ascii="Times New Roman" w:eastAsiaTheme="minorEastAsia" w:hAnsi="Times New Roman" w:cs="Times New Roman"/>
              </w:rPr>
            </w:pPr>
            <m:oMath>
              <m:r>
                <w:rPr>
                  <w:rFonts w:ascii="Cambria Math" w:eastAsiaTheme="minorEastAsia" w:hAnsi="Cambria Math" w:cs="Times New Roman"/>
                </w:rPr>
                <m:t>P∨Q</m:t>
              </m:r>
            </m:oMath>
          </w:p>
          <w:p w:rsidR="003447F6" w:rsidRDefault="003447F6" w:rsidP="003447F6">
            <w:pPr>
              <w:pStyle w:val="Prrafodelista"/>
              <w:numPr>
                <w:ilvl w:val="0"/>
                <w:numId w:val="30"/>
              </w:numPr>
              <w:rPr>
                <w:rFonts w:ascii="Times New Roman" w:eastAsiaTheme="minorEastAsia" w:hAnsi="Times New Roman" w:cs="Times New Roman"/>
              </w:rPr>
            </w:pPr>
            <m:oMath>
              <m:r>
                <w:rPr>
                  <w:rFonts w:ascii="Cambria Math" w:eastAsiaTheme="minorEastAsia" w:hAnsi="Cambria Math" w:cs="Times New Roman"/>
                </w:rPr>
                <m:t>Q⇒R</m:t>
              </m:r>
            </m:oMath>
          </w:p>
          <w:p w:rsidR="003447F6" w:rsidRPr="006505D0" w:rsidRDefault="003447F6" w:rsidP="003447F6">
            <w:pPr>
              <w:pStyle w:val="Prrafodelista"/>
              <w:numPr>
                <w:ilvl w:val="0"/>
                <w:numId w:val="30"/>
              </w:numPr>
              <w:rPr>
                <w:rFonts w:ascii="Times New Roman" w:eastAsiaTheme="minorEastAsia" w:hAnsi="Times New Roman" w:cs="Times New Roman"/>
              </w:rPr>
            </w:pPr>
            <m:oMath>
              <m:d>
                <m:dPr>
                  <m:ctrlPr>
                    <w:rPr>
                      <w:rFonts w:ascii="Cambria Math" w:eastAsiaTheme="minorEastAsia" w:hAnsi="Cambria Math" w:cs="Times New Roman"/>
                      <w:i/>
                    </w:rPr>
                  </m:ctrlPr>
                </m:dPr>
                <m:e>
                  <m:r>
                    <w:rPr>
                      <w:rFonts w:ascii="Cambria Math" w:eastAsiaTheme="minorEastAsia" w:hAnsi="Cambria Math" w:cs="Times New Roman"/>
                    </w:rPr>
                    <m:t>P∧S</m:t>
                  </m:r>
                </m:e>
              </m:d>
              <m:r>
                <w:rPr>
                  <w:rFonts w:ascii="Cambria Math" w:eastAsiaTheme="minorEastAsia" w:hAnsi="Cambria Math" w:cs="Times New Roman"/>
                </w:rPr>
                <m:t>⇒T</m:t>
              </m:r>
            </m:oMath>
          </w:p>
          <w:p w:rsidR="003447F6" w:rsidRDefault="003447F6" w:rsidP="003447F6">
            <w:pPr>
              <w:pStyle w:val="Prrafodelista"/>
              <w:numPr>
                <w:ilvl w:val="0"/>
                <w:numId w:val="30"/>
              </w:numPr>
              <w:rPr>
                <w:rFonts w:ascii="Times New Roman" w:eastAsiaTheme="minorEastAsia" w:hAnsi="Times New Roman" w:cs="Times New Roman"/>
              </w:rPr>
            </w:pPr>
            <m:oMath>
              <m:r>
                <w:rPr>
                  <w:rFonts w:ascii="Cambria Math" w:eastAsiaTheme="minorEastAsia" w:hAnsi="Cambria Math" w:cs="Times New Roman"/>
                </w:rPr>
                <m:t>¬R</m:t>
              </m:r>
            </m:oMath>
          </w:p>
          <w:p w:rsidR="003447F6" w:rsidRPr="003447F6" w:rsidRDefault="003447F6" w:rsidP="00BA7BC8">
            <w:pPr>
              <w:pStyle w:val="Prrafodelista"/>
              <w:numPr>
                <w:ilvl w:val="0"/>
                <w:numId w:val="30"/>
              </w:numPr>
              <w:rPr>
                <w:rFonts w:ascii="Times New Roman" w:eastAsiaTheme="minorEastAsia" w:hAnsi="Times New Roman" w:cs="Times New Roman"/>
              </w:rPr>
            </w:pPr>
            <m:oMath>
              <m:r>
                <w:rPr>
                  <w:rFonts w:ascii="Cambria Math" w:eastAsiaTheme="minorEastAsia" w:hAnsi="Cambria Math" w:cs="Times New Roman"/>
                </w:rPr>
                <m:t>¬Q⇒</m:t>
              </m:r>
              <m:d>
                <m:dPr>
                  <m:ctrlPr>
                    <w:rPr>
                      <w:rFonts w:ascii="Cambria Math" w:eastAsiaTheme="minorEastAsia" w:hAnsi="Cambria Math" w:cs="Times New Roman"/>
                      <w:i/>
                    </w:rPr>
                  </m:ctrlPr>
                </m:dPr>
                <m:e>
                  <m:r>
                    <w:rPr>
                      <w:rFonts w:ascii="Cambria Math" w:eastAsiaTheme="minorEastAsia" w:hAnsi="Cambria Math" w:cs="Times New Roman"/>
                    </w:rPr>
                    <m:t>U∧S</m:t>
                  </m:r>
                </m:e>
              </m:d>
              <m:r>
                <w:rPr>
                  <w:rFonts w:ascii="Cambria Math" w:eastAsiaTheme="minorEastAsia" w:hAnsi="Cambria Math" w:cs="Times New Roman"/>
                </w:rPr>
                <m:t xml:space="preserve">     / ∴T</m:t>
              </m:r>
            </m:oMath>
          </w:p>
        </w:tc>
        <w:tc>
          <w:tcPr>
            <w:tcW w:w="4414" w:type="dxa"/>
          </w:tcPr>
          <w:p w:rsidR="003447F6" w:rsidRDefault="003447F6" w:rsidP="003447F6">
            <w:pPr>
              <w:rPr>
                <w:rFonts w:ascii="Times New Roman" w:eastAsiaTheme="minorEastAsia" w:hAnsi="Times New Roman" w:cs="Times New Roman"/>
              </w:rPr>
            </w:pPr>
          </w:p>
          <w:p w:rsidR="003447F6" w:rsidRDefault="003447F6" w:rsidP="003447F6">
            <w:pPr>
              <w:rPr>
                <w:rFonts w:ascii="Times New Roman" w:eastAsiaTheme="minorEastAsia" w:hAnsi="Times New Roman" w:cs="Times New Roman"/>
              </w:rPr>
            </w:pPr>
            <w:r>
              <w:rPr>
                <w:rFonts w:ascii="Times New Roman" w:eastAsiaTheme="minorEastAsia" w:hAnsi="Times New Roman" w:cs="Times New Roman"/>
              </w:rPr>
              <w:t>Argumento 4:</w:t>
            </w:r>
          </w:p>
          <w:p w:rsidR="003447F6" w:rsidRDefault="003447F6" w:rsidP="003447F6">
            <w:pPr>
              <w:pStyle w:val="Prrafodelista"/>
              <w:numPr>
                <w:ilvl w:val="0"/>
                <w:numId w:val="31"/>
              </w:numPr>
              <w:rPr>
                <w:rFonts w:ascii="Times New Roman" w:eastAsiaTheme="minorEastAsia" w:hAnsi="Times New Roman" w:cs="Times New Roman"/>
              </w:rPr>
            </w:pPr>
            <m:oMath>
              <m:r>
                <w:rPr>
                  <w:rFonts w:ascii="Cambria Math" w:eastAsiaTheme="minorEastAsia" w:hAnsi="Cambria Math" w:cs="Times New Roman"/>
                </w:rPr>
                <m:t>P⇒Q</m:t>
              </m:r>
            </m:oMath>
          </w:p>
          <w:p w:rsidR="003447F6" w:rsidRDefault="003447F6" w:rsidP="003447F6">
            <w:pPr>
              <w:pStyle w:val="Prrafodelista"/>
              <w:numPr>
                <w:ilvl w:val="0"/>
                <w:numId w:val="31"/>
              </w:numPr>
              <w:rPr>
                <w:rFonts w:ascii="Times New Roman" w:eastAsiaTheme="minorEastAsia" w:hAnsi="Times New Roman" w:cs="Times New Roman"/>
              </w:rPr>
            </w:pPr>
            <m:oMath>
              <m:r>
                <w:rPr>
                  <w:rFonts w:ascii="Cambria Math" w:eastAsiaTheme="minorEastAsia" w:hAnsi="Cambria Math" w:cs="Times New Roman"/>
                </w:rPr>
                <m:t>R∨S</m:t>
              </m:r>
            </m:oMath>
          </w:p>
          <w:p w:rsidR="003447F6" w:rsidRDefault="003447F6" w:rsidP="003447F6">
            <w:pPr>
              <w:pStyle w:val="Prrafodelista"/>
              <w:numPr>
                <w:ilvl w:val="0"/>
                <w:numId w:val="31"/>
              </w:numPr>
              <w:rPr>
                <w:rFonts w:ascii="Times New Roman" w:eastAsiaTheme="minorEastAsia" w:hAnsi="Times New Roman" w:cs="Times New Roman"/>
              </w:rPr>
            </w:pPr>
            <m:oMath>
              <m:r>
                <w:rPr>
                  <w:rFonts w:ascii="Cambria Math" w:eastAsiaTheme="minorEastAsia" w:hAnsi="Cambria Math" w:cs="Times New Roman"/>
                </w:rPr>
                <m:t>¬S⇒¬T</m:t>
              </m:r>
            </m:oMath>
          </w:p>
          <w:p w:rsidR="003447F6" w:rsidRDefault="003447F6" w:rsidP="003447F6">
            <w:pPr>
              <w:pStyle w:val="Prrafodelista"/>
              <w:numPr>
                <w:ilvl w:val="0"/>
                <w:numId w:val="31"/>
              </w:numPr>
              <w:rPr>
                <w:rFonts w:ascii="Times New Roman" w:eastAsiaTheme="minorEastAsia" w:hAnsi="Times New Roman" w:cs="Times New Roman"/>
              </w:rPr>
            </w:pPr>
            <m:oMath>
              <m:r>
                <w:rPr>
                  <w:rFonts w:ascii="Cambria Math" w:eastAsiaTheme="minorEastAsia" w:hAnsi="Cambria Math" w:cs="Times New Roman"/>
                </w:rPr>
                <m:t>¬Q∨S</m:t>
              </m:r>
            </m:oMath>
          </w:p>
          <w:p w:rsidR="003447F6" w:rsidRDefault="003447F6" w:rsidP="003447F6">
            <w:pPr>
              <w:pStyle w:val="Prrafodelista"/>
              <w:numPr>
                <w:ilvl w:val="0"/>
                <w:numId w:val="31"/>
              </w:numPr>
              <w:rPr>
                <w:rFonts w:ascii="Times New Roman" w:eastAsiaTheme="minorEastAsia" w:hAnsi="Times New Roman" w:cs="Times New Roman"/>
              </w:rPr>
            </w:pPr>
            <m:oMath>
              <m:r>
                <w:rPr>
                  <w:rFonts w:ascii="Cambria Math" w:eastAsiaTheme="minorEastAsia" w:hAnsi="Cambria Math" w:cs="Times New Roman"/>
                </w:rPr>
                <m:t>¬S</m:t>
              </m:r>
            </m:oMath>
          </w:p>
          <w:p w:rsidR="003447F6" w:rsidRDefault="003447F6" w:rsidP="003447F6">
            <w:pPr>
              <w:pStyle w:val="Prrafodelista"/>
              <w:numPr>
                <w:ilvl w:val="0"/>
                <w:numId w:val="31"/>
              </w:numPr>
              <w:rPr>
                <w:rFonts w:ascii="Times New Roman" w:eastAsiaTheme="minorEastAsia" w:hAnsi="Times New Roman" w:cs="Times New Roman"/>
              </w:rPr>
            </w:pPr>
            <m:oMath>
              <m:d>
                <m:dPr>
                  <m:ctrlPr>
                    <w:rPr>
                      <w:rFonts w:ascii="Cambria Math" w:eastAsiaTheme="minorEastAsia" w:hAnsi="Cambria Math" w:cs="Times New Roman"/>
                      <w:i/>
                    </w:rPr>
                  </m:ctrlPr>
                </m:dPr>
                <m:e>
                  <m:r>
                    <w:rPr>
                      <w:rFonts w:ascii="Cambria Math" w:eastAsiaTheme="minorEastAsia" w:hAnsi="Cambria Math" w:cs="Times New Roman"/>
                    </w:rPr>
                    <m:t>¬P∧R</m:t>
                  </m:r>
                </m:e>
              </m:d>
              <m:r>
                <w:rPr>
                  <w:rFonts w:ascii="Cambria Math" w:eastAsiaTheme="minorEastAsia" w:hAnsi="Cambria Math" w:cs="Times New Roman"/>
                </w:rPr>
                <m:t>⇒U</m:t>
              </m:r>
            </m:oMath>
          </w:p>
          <w:p w:rsidR="003447F6" w:rsidRDefault="003447F6" w:rsidP="00BA7BC8">
            <w:pPr>
              <w:pStyle w:val="Prrafodelista"/>
              <w:numPr>
                <w:ilvl w:val="0"/>
                <w:numId w:val="31"/>
              </w:numPr>
              <w:rPr>
                <w:rFonts w:ascii="Times New Roman" w:eastAsiaTheme="minorEastAsia" w:hAnsi="Times New Roman" w:cs="Times New Roman"/>
              </w:rPr>
            </w:pPr>
            <m:oMath>
              <m:r>
                <w:rPr>
                  <w:rFonts w:ascii="Cambria Math" w:eastAsiaTheme="minorEastAsia" w:hAnsi="Cambria Math" w:cs="Times New Roman"/>
                </w:rPr>
                <m:t>W∨T</m:t>
              </m:r>
            </m:oMath>
            <w:r>
              <w:rPr>
                <w:rFonts w:ascii="Times New Roman" w:eastAsiaTheme="minorEastAsia" w:hAnsi="Times New Roman" w:cs="Times New Roman"/>
              </w:rPr>
              <w:t xml:space="preserve">      </w:t>
            </w:r>
            <m:oMath>
              <m:r>
                <w:rPr>
                  <w:rFonts w:ascii="Cambria Math" w:eastAsiaTheme="minorEastAsia" w:hAnsi="Cambria Math" w:cs="Times New Roman"/>
                </w:rPr>
                <m:t>/</m:t>
              </m:r>
            </m:oMath>
            <w:r>
              <w:rPr>
                <w:rFonts w:ascii="Times New Roman" w:eastAsiaTheme="minorEastAsia" w:hAnsi="Times New Roman" w:cs="Times New Roman"/>
              </w:rPr>
              <w:t xml:space="preserve">      </w:t>
            </w:r>
            <m:oMath>
              <m:r>
                <w:rPr>
                  <w:rFonts w:ascii="Cambria Math" w:eastAsiaTheme="minorEastAsia" w:hAnsi="Cambria Math" w:cs="Times New Roman"/>
                </w:rPr>
                <m:t>∴  U∧W</m:t>
              </m:r>
            </m:oMath>
          </w:p>
          <w:p w:rsidR="00C408B0" w:rsidRPr="00C408B0" w:rsidRDefault="00C408B0" w:rsidP="00C408B0">
            <w:pPr>
              <w:pStyle w:val="Prrafodelista"/>
              <w:rPr>
                <w:rFonts w:ascii="Times New Roman" w:eastAsiaTheme="minorEastAsia" w:hAnsi="Times New Roman" w:cs="Times New Roman"/>
              </w:rPr>
            </w:pPr>
          </w:p>
        </w:tc>
      </w:tr>
    </w:tbl>
    <w:p w:rsidR="0067657C" w:rsidRDefault="00665037" w:rsidP="006505D0">
      <w:pPr>
        <w:rPr>
          <w:rFonts w:ascii="Times New Roman" w:eastAsiaTheme="minorEastAsia" w:hAnsi="Times New Roman" w:cs="Times New Roman"/>
        </w:rPr>
      </w:pPr>
      <w:r>
        <w:rPr>
          <w:rFonts w:ascii="Times New Roman" w:eastAsiaTheme="minorEastAsia" w:hAnsi="Times New Roman" w:cs="Times New Roman"/>
        </w:rPr>
        <w:t xml:space="preserve">Parte 2: </w:t>
      </w:r>
      <w:r w:rsidR="00BA7BC8">
        <w:rPr>
          <w:rFonts w:ascii="Times New Roman" w:eastAsiaTheme="minorEastAsia" w:hAnsi="Times New Roman" w:cs="Times New Roman"/>
        </w:rPr>
        <w:t>Simbolización de argumentos y demostración de validez</w:t>
      </w:r>
      <w:r w:rsidR="00C408B0">
        <w:rPr>
          <w:rFonts w:ascii="Times New Roman" w:eastAsiaTheme="minorEastAsia" w:hAnsi="Times New Roman" w:cs="Times New Roman"/>
        </w:rPr>
        <w:t xml:space="preserve">. </w:t>
      </w:r>
      <w:r w:rsidR="006505D0">
        <w:rPr>
          <w:rFonts w:ascii="Times New Roman" w:eastAsiaTheme="minorEastAsia" w:hAnsi="Times New Roman" w:cs="Times New Roman"/>
        </w:rPr>
        <w:t>Simboliza los siguientes argumentos, luego realiza su demostración formal de validez</w:t>
      </w:r>
    </w:p>
    <w:p w:rsidR="006505D0" w:rsidRDefault="006505D0" w:rsidP="006505D0">
      <w:pPr>
        <w:pStyle w:val="Prrafodelista"/>
        <w:numPr>
          <w:ilvl w:val="0"/>
          <w:numId w:val="32"/>
        </w:numPr>
        <w:rPr>
          <w:rFonts w:ascii="Times New Roman" w:eastAsiaTheme="minorEastAsia" w:hAnsi="Times New Roman" w:cs="Times New Roman"/>
        </w:rPr>
      </w:pPr>
      <w:r>
        <w:rPr>
          <w:rFonts w:ascii="Times New Roman" w:eastAsiaTheme="minorEastAsia" w:hAnsi="Times New Roman" w:cs="Times New Roman"/>
        </w:rPr>
        <w:t>Si María hace la tarea, entonces Pedro hará su tarea. Además, s</w:t>
      </w:r>
      <w:r w:rsidRPr="006505D0">
        <w:rPr>
          <w:rFonts w:ascii="Times New Roman" w:eastAsiaTheme="minorEastAsia" w:hAnsi="Times New Roman" w:cs="Times New Roman"/>
        </w:rPr>
        <w:t xml:space="preserve">i </w:t>
      </w:r>
      <w:r>
        <w:rPr>
          <w:rFonts w:ascii="Times New Roman" w:eastAsiaTheme="minorEastAsia" w:hAnsi="Times New Roman" w:cs="Times New Roman"/>
        </w:rPr>
        <w:t>Pedro hace su tarea, Juan hará su Tarea. María no hizo su tarea. Por tanto, Juan no hace su tarea.</w:t>
      </w:r>
    </w:p>
    <w:p w:rsidR="003447F6" w:rsidRDefault="003447F6" w:rsidP="003447F6">
      <w:pPr>
        <w:pStyle w:val="Prrafodelista"/>
        <w:rPr>
          <w:rFonts w:ascii="Times New Roman" w:eastAsiaTheme="minorEastAsia" w:hAnsi="Times New Roman" w:cs="Times New Roman"/>
        </w:rPr>
      </w:pPr>
    </w:p>
    <w:p w:rsidR="00B2178C" w:rsidRDefault="00B2178C" w:rsidP="006505D0">
      <w:pPr>
        <w:pStyle w:val="Prrafodelista"/>
        <w:numPr>
          <w:ilvl w:val="0"/>
          <w:numId w:val="32"/>
        </w:numPr>
        <w:rPr>
          <w:rFonts w:ascii="Times New Roman" w:eastAsiaTheme="minorEastAsia" w:hAnsi="Times New Roman" w:cs="Times New Roman"/>
        </w:rPr>
      </w:pPr>
      <w:r>
        <w:rPr>
          <w:rFonts w:ascii="Times New Roman" w:eastAsiaTheme="minorEastAsia" w:hAnsi="Times New Roman" w:cs="Times New Roman"/>
        </w:rPr>
        <w:t>Si el rey no se enroca y el peón avanza, entonces o el alfil queda bloqueado o la torre inmovilizada. Si el rey no se enroca, entonces, si el alfil queda bloqueado entonces el juego es tablas. O el rey se enroca o si la torre es inmovilizada se pierde el cambio. El rey no se enroca y el peón avanza. Por lo tanto, o el juego es tablas o se pierde el cambio.</w:t>
      </w:r>
    </w:p>
    <w:p w:rsidR="003447F6" w:rsidRDefault="003447F6" w:rsidP="003447F6">
      <w:pPr>
        <w:pStyle w:val="Prrafodelista"/>
        <w:rPr>
          <w:rFonts w:ascii="Times New Roman" w:eastAsiaTheme="minorEastAsia" w:hAnsi="Times New Roman" w:cs="Times New Roman"/>
        </w:rPr>
      </w:pPr>
    </w:p>
    <w:p w:rsidR="003447F6" w:rsidRPr="006505D0" w:rsidRDefault="003447F6" w:rsidP="006505D0">
      <w:pPr>
        <w:pStyle w:val="Prrafodelista"/>
        <w:numPr>
          <w:ilvl w:val="0"/>
          <w:numId w:val="32"/>
        </w:numPr>
        <w:rPr>
          <w:rFonts w:ascii="Times New Roman" w:eastAsiaTheme="minorEastAsia" w:hAnsi="Times New Roman" w:cs="Times New Roman"/>
        </w:rPr>
      </w:pPr>
      <w:r>
        <w:rPr>
          <w:rFonts w:ascii="Times New Roman" w:eastAsiaTheme="minorEastAsia" w:hAnsi="Times New Roman" w:cs="Times New Roman"/>
        </w:rPr>
        <w:t>Si la escasez de artículos de consumo continúa, habrá alza de precios. Si se aplican las nuevas reformas no seguirán los controles fiscales. Si la inflación persiste, seguirán los controles fiscales. Si hay sobreproducción no habrá alza de precios. O hay sobreproducción o se aplicarán las nuevas reformas. Por lo tanto, no continuará la escasez de alimentos o la inflación no persiste.</w:t>
      </w:r>
    </w:p>
    <w:p w:rsidR="0067657C" w:rsidRDefault="00237A31" w:rsidP="00C408B0">
      <w:pPr>
        <w:rPr>
          <w:rFonts w:ascii="Times New Roman" w:eastAsiaTheme="minorEastAsia" w:hAnsi="Times New Roman" w:cs="Times New Roman"/>
        </w:rPr>
      </w:pPr>
      <w:r>
        <w:rPr>
          <w:rFonts w:ascii="Times New Roman" w:eastAsiaTheme="minorEastAsia" w:hAnsi="Times New Roman" w:cs="Times New Roman"/>
        </w:rPr>
        <w:t xml:space="preserve">Parte 3: </w:t>
      </w:r>
      <w:r w:rsidR="00BA7BC8">
        <w:rPr>
          <w:rFonts w:ascii="Times New Roman" w:eastAsiaTheme="minorEastAsia" w:hAnsi="Times New Roman" w:cs="Times New Roman"/>
        </w:rPr>
        <w:t>Conclusiones lógicamente válidas</w:t>
      </w:r>
      <w:r w:rsidR="00C408B0">
        <w:rPr>
          <w:rFonts w:ascii="Times New Roman" w:eastAsiaTheme="minorEastAsia" w:hAnsi="Times New Roman" w:cs="Times New Roman"/>
        </w:rPr>
        <w:t>. Responde las siguientes preguntas. Justifica tu respuesta detalladamente.</w:t>
      </w:r>
    </w:p>
    <w:p w:rsidR="00C408B0" w:rsidRDefault="00C408B0" w:rsidP="00C408B0">
      <w:pPr>
        <w:rPr>
          <w:rFonts w:ascii="Times New Roman" w:eastAsiaTheme="minorEastAsia" w:hAnsi="Times New Roman" w:cs="Times New Roman"/>
        </w:rPr>
      </w:pPr>
      <w:r>
        <w:rPr>
          <w:rFonts w:ascii="Times New Roman" w:eastAsiaTheme="minorEastAsia" w:hAnsi="Times New Roman" w:cs="Times New Roman"/>
        </w:rPr>
        <w:t>Si voy a Oaxaca, entontes no iré a Veracruz. Si no tengo vacaciones, iré a Veracruz. No tengo vacaciones. ¿Cuál de las siguientes proposiciones se sigue válidamente?</w:t>
      </w:r>
    </w:p>
    <w:p w:rsidR="00C408B0" w:rsidRDefault="00C408B0" w:rsidP="00C408B0">
      <w:pPr>
        <w:pStyle w:val="Prrafodelista"/>
        <w:numPr>
          <w:ilvl w:val="0"/>
          <w:numId w:val="34"/>
        </w:numPr>
        <w:rPr>
          <w:rFonts w:ascii="Times New Roman" w:eastAsiaTheme="minorEastAsia" w:hAnsi="Times New Roman" w:cs="Times New Roman"/>
        </w:rPr>
      </w:pPr>
      <w:r>
        <w:rPr>
          <w:rFonts w:ascii="Times New Roman" w:eastAsiaTheme="minorEastAsia" w:hAnsi="Times New Roman" w:cs="Times New Roman"/>
        </w:rPr>
        <w:t>Voy a Oaxaca</w:t>
      </w:r>
    </w:p>
    <w:p w:rsidR="00C408B0" w:rsidRDefault="00C408B0" w:rsidP="00C408B0">
      <w:pPr>
        <w:pStyle w:val="Prrafodelista"/>
        <w:numPr>
          <w:ilvl w:val="0"/>
          <w:numId w:val="34"/>
        </w:numPr>
        <w:rPr>
          <w:rFonts w:ascii="Times New Roman" w:eastAsiaTheme="minorEastAsia" w:hAnsi="Times New Roman" w:cs="Times New Roman"/>
        </w:rPr>
      </w:pPr>
      <w:r>
        <w:rPr>
          <w:rFonts w:ascii="Times New Roman" w:eastAsiaTheme="minorEastAsia" w:hAnsi="Times New Roman" w:cs="Times New Roman"/>
        </w:rPr>
        <w:t>No voy a Oaxaca</w:t>
      </w:r>
    </w:p>
    <w:p w:rsidR="00C408B0" w:rsidRDefault="00C408B0" w:rsidP="00C408B0">
      <w:pPr>
        <w:pStyle w:val="Prrafodelista"/>
        <w:numPr>
          <w:ilvl w:val="0"/>
          <w:numId w:val="34"/>
        </w:numPr>
        <w:rPr>
          <w:rFonts w:ascii="Times New Roman" w:eastAsiaTheme="minorEastAsia" w:hAnsi="Times New Roman" w:cs="Times New Roman"/>
        </w:rPr>
      </w:pPr>
      <w:r>
        <w:rPr>
          <w:rFonts w:ascii="Times New Roman" w:eastAsiaTheme="minorEastAsia" w:hAnsi="Times New Roman" w:cs="Times New Roman"/>
        </w:rPr>
        <w:t>No voy a Veracruz</w:t>
      </w:r>
    </w:p>
    <w:p w:rsidR="00C408B0" w:rsidRDefault="00C408B0" w:rsidP="00C408B0">
      <w:pPr>
        <w:pStyle w:val="Prrafodelista"/>
        <w:numPr>
          <w:ilvl w:val="0"/>
          <w:numId w:val="34"/>
        </w:numPr>
        <w:rPr>
          <w:rFonts w:ascii="Times New Roman" w:eastAsiaTheme="minorEastAsia" w:hAnsi="Times New Roman" w:cs="Times New Roman"/>
        </w:rPr>
      </w:pPr>
      <w:r>
        <w:rPr>
          <w:rFonts w:ascii="Times New Roman" w:eastAsiaTheme="minorEastAsia" w:hAnsi="Times New Roman" w:cs="Times New Roman"/>
        </w:rPr>
        <w:t>No voy a Oaxaca ni a Veracruz</w:t>
      </w:r>
    </w:p>
    <w:p w:rsidR="00C408B0" w:rsidRPr="00C408B0" w:rsidRDefault="00C408B0" w:rsidP="00C408B0">
      <w:pPr>
        <w:pStyle w:val="Prrafodelista"/>
        <w:numPr>
          <w:ilvl w:val="0"/>
          <w:numId w:val="34"/>
        </w:numPr>
        <w:rPr>
          <w:rFonts w:ascii="Times New Roman" w:eastAsiaTheme="minorEastAsia" w:hAnsi="Times New Roman" w:cs="Times New Roman"/>
        </w:rPr>
      </w:pPr>
      <w:r>
        <w:rPr>
          <w:rFonts w:ascii="Times New Roman" w:eastAsiaTheme="minorEastAsia" w:hAnsi="Times New Roman" w:cs="Times New Roman"/>
        </w:rPr>
        <w:t>Voy a Oaxaca y no voy a Veracruz</w:t>
      </w:r>
    </w:p>
    <w:sectPr w:rsidR="00C408B0" w:rsidRPr="00C408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36FC1"/>
    <w:multiLevelType w:val="hybridMultilevel"/>
    <w:tmpl w:val="C63C7AA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442C44"/>
    <w:multiLevelType w:val="hybridMultilevel"/>
    <w:tmpl w:val="C30E9B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83E617B"/>
    <w:multiLevelType w:val="hybridMultilevel"/>
    <w:tmpl w:val="C3981D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8AD7B23"/>
    <w:multiLevelType w:val="hybridMultilevel"/>
    <w:tmpl w:val="4AA298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A842CEB"/>
    <w:multiLevelType w:val="hybridMultilevel"/>
    <w:tmpl w:val="FF54C98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2131F19"/>
    <w:multiLevelType w:val="hybridMultilevel"/>
    <w:tmpl w:val="7EACF6A8"/>
    <w:lvl w:ilvl="0" w:tplc="4A121100">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14F1088D"/>
    <w:multiLevelType w:val="hybridMultilevel"/>
    <w:tmpl w:val="3DA070BA"/>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AB67724"/>
    <w:multiLevelType w:val="hybridMultilevel"/>
    <w:tmpl w:val="B3D8FB3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B651A06"/>
    <w:multiLevelType w:val="hybridMultilevel"/>
    <w:tmpl w:val="2E6682B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C674982"/>
    <w:multiLevelType w:val="hybridMultilevel"/>
    <w:tmpl w:val="F28C7CD0"/>
    <w:lvl w:ilvl="0" w:tplc="EF2E5BE6">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 w15:restartNumberingAfterBreak="0">
    <w:nsid w:val="1CC26642"/>
    <w:multiLevelType w:val="hybridMultilevel"/>
    <w:tmpl w:val="E43EDB3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3E42609"/>
    <w:multiLevelType w:val="hybridMultilevel"/>
    <w:tmpl w:val="45CAE4C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759479F"/>
    <w:multiLevelType w:val="hybridMultilevel"/>
    <w:tmpl w:val="D4B818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14D115B"/>
    <w:multiLevelType w:val="hybridMultilevel"/>
    <w:tmpl w:val="3F028F72"/>
    <w:lvl w:ilvl="0" w:tplc="080A0017">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29532A7"/>
    <w:multiLevelType w:val="hybridMultilevel"/>
    <w:tmpl w:val="F500B1D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AF926BF"/>
    <w:multiLevelType w:val="hybridMultilevel"/>
    <w:tmpl w:val="0D3E63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C3207E6"/>
    <w:multiLevelType w:val="hybridMultilevel"/>
    <w:tmpl w:val="2DDA7D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EA73C48"/>
    <w:multiLevelType w:val="hybridMultilevel"/>
    <w:tmpl w:val="E2E27CD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FBC516C"/>
    <w:multiLevelType w:val="hybridMultilevel"/>
    <w:tmpl w:val="888ABD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01108EA"/>
    <w:multiLevelType w:val="hybridMultilevel"/>
    <w:tmpl w:val="49DCFD0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675374A"/>
    <w:multiLevelType w:val="hybridMultilevel"/>
    <w:tmpl w:val="841CAA04"/>
    <w:lvl w:ilvl="0" w:tplc="31B43CEC">
      <w:start w:val="3"/>
      <w:numFmt w:val="bullet"/>
      <w:lvlText w:val=""/>
      <w:lvlJc w:val="left"/>
      <w:pPr>
        <w:ind w:left="720" w:hanging="360"/>
      </w:pPr>
      <w:rPr>
        <w:rFonts w:ascii="Symbol" w:eastAsiaTheme="minorEastAsia"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C5D45DD"/>
    <w:multiLevelType w:val="hybridMultilevel"/>
    <w:tmpl w:val="8C62F68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3A515C4"/>
    <w:multiLevelType w:val="hybridMultilevel"/>
    <w:tmpl w:val="4AE2276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4EA4D87"/>
    <w:multiLevelType w:val="hybridMultilevel"/>
    <w:tmpl w:val="8F60BAE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6276EFF"/>
    <w:multiLevelType w:val="hybridMultilevel"/>
    <w:tmpl w:val="370C52B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562A48D0"/>
    <w:multiLevelType w:val="hybridMultilevel"/>
    <w:tmpl w:val="3468C5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E7877AC"/>
    <w:multiLevelType w:val="hybridMultilevel"/>
    <w:tmpl w:val="4DE22866"/>
    <w:lvl w:ilvl="0" w:tplc="DFB6E81E">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27" w15:restartNumberingAfterBreak="0">
    <w:nsid w:val="62B20E71"/>
    <w:multiLevelType w:val="hybridMultilevel"/>
    <w:tmpl w:val="5ED6AED6"/>
    <w:lvl w:ilvl="0" w:tplc="9992EC78">
      <w:start w:val="1"/>
      <w:numFmt w:val="decimal"/>
      <w:lvlText w:val="%1-"/>
      <w:lvlJc w:val="left"/>
      <w:pPr>
        <w:ind w:left="720" w:hanging="360"/>
      </w:pPr>
      <w:rPr>
        <w:rFonts w:ascii="Times New Roman" w:hAnsi="Times New Roman" w:cs="Times New Roman"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6B905067"/>
    <w:multiLevelType w:val="hybridMultilevel"/>
    <w:tmpl w:val="D29C24B6"/>
    <w:lvl w:ilvl="0" w:tplc="080A0017">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6D1D37AF"/>
    <w:multiLevelType w:val="hybridMultilevel"/>
    <w:tmpl w:val="A1AA9F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6FA856A1"/>
    <w:multiLevelType w:val="hybridMultilevel"/>
    <w:tmpl w:val="4044E6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3863286"/>
    <w:multiLevelType w:val="hybridMultilevel"/>
    <w:tmpl w:val="38A8EF9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772F1FFE"/>
    <w:multiLevelType w:val="hybridMultilevel"/>
    <w:tmpl w:val="F2D6C40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78657B08"/>
    <w:multiLevelType w:val="hybridMultilevel"/>
    <w:tmpl w:val="8B245086"/>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901013862">
    <w:abstractNumId w:val="19"/>
  </w:num>
  <w:num w:numId="2" w16cid:durableId="2114087263">
    <w:abstractNumId w:val="3"/>
  </w:num>
  <w:num w:numId="3" w16cid:durableId="2075810730">
    <w:abstractNumId w:val="27"/>
  </w:num>
  <w:num w:numId="4" w16cid:durableId="578056921">
    <w:abstractNumId w:val="29"/>
  </w:num>
  <w:num w:numId="5" w16cid:durableId="121771549">
    <w:abstractNumId w:val="32"/>
  </w:num>
  <w:num w:numId="6" w16cid:durableId="44723508">
    <w:abstractNumId w:val="11"/>
  </w:num>
  <w:num w:numId="7" w16cid:durableId="2108040921">
    <w:abstractNumId w:val="16"/>
  </w:num>
  <w:num w:numId="8" w16cid:durableId="1766683181">
    <w:abstractNumId w:val="10"/>
  </w:num>
  <w:num w:numId="9" w16cid:durableId="638610806">
    <w:abstractNumId w:val="31"/>
  </w:num>
  <w:num w:numId="10" w16cid:durableId="1926112907">
    <w:abstractNumId w:val="28"/>
  </w:num>
  <w:num w:numId="11" w16cid:durableId="721711298">
    <w:abstractNumId w:val="20"/>
  </w:num>
  <w:num w:numId="12" w16cid:durableId="546727286">
    <w:abstractNumId w:val="24"/>
  </w:num>
  <w:num w:numId="13" w16cid:durableId="1703748021">
    <w:abstractNumId w:val="33"/>
  </w:num>
  <w:num w:numId="14" w16cid:durableId="673456411">
    <w:abstractNumId w:val="23"/>
  </w:num>
  <w:num w:numId="15" w16cid:durableId="877353200">
    <w:abstractNumId w:val="22"/>
  </w:num>
  <w:num w:numId="16" w16cid:durableId="1455638398">
    <w:abstractNumId w:val="14"/>
  </w:num>
  <w:num w:numId="17" w16cid:durableId="1630472171">
    <w:abstractNumId w:val="4"/>
  </w:num>
  <w:num w:numId="18" w16cid:durableId="42293797">
    <w:abstractNumId w:val="9"/>
  </w:num>
  <w:num w:numId="19" w16cid:durableId="391194380">
    <w:abstractNumId w:val="5"/>
  </w:num>
  <w:num w:numId="20" w16cid:durableId="442723502">
    <w:abstractNumId w:val="13"/>
  </w:num>
  <w:num w:numId="21" w16cid:durableId="308437827">
    <w:abstractNumId w:val="7"/>
  </w:num>
  <w:num w:numId="22" w16cid:durableId="1903061942">
    <w:abstractNumId w:val="2"/>
  </w:num>
  <w:num w:numId="23" w16cid:durableId="1828202890">
    <w:abstractNumId w:val="18"/>
  </w:num>
  <w:num w:numId="24" w16cid:durableId="564997306">
    <w:abstractNumId w:val="6"/>
  </w:num>
  <w:num w:numId="25" w16cid:durableId="954941818">
    <w:abstractNumId w:val="8"/>
  </w:num>
  <w:num w:numId="26" w16cid:durableId="1156334920">
    <w:abstractNumId w:val="25"/>
  </w:num>
  <w:num w:numId="27" w16cid:durableId="338428689">
    <w:abstractNumId w:val="21"/>
  </w:num>
  <w:num w:numId="28" w16cid:durableId="1877812305">
    <w:abstractNumId w:val="0"/>
  </w:num>
  <w:num w:numId="29" w16cid:durableId="2042054487">
    <w:abstractNumId w:val="15"/>
  </w:num>
  <w:num w:numId="30" w16cid:durableId="1930045254">
    <w:abstractNumId w:val="1"/>
  </w:num>
  <w:num w:numId="31" w16cid:durableId="1744058111">
    <w:abstractNumId w:val="30"/>
  </w:num>
  <w:num w:numId="32" w16cid:durableId="730076387">
    <w:abstractNumId w:val="17"/>
  </w:num>
  <w:num w:numId="33" w16cid:durableId="46104290">
    <w:abstractNumId w:val="12"/>
  </w:num>
  <w:num w:numId="34" w16cid:durableId="21381112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EE6"/>
    <w:rsid w:val="00031023"/>
    <w:rsid w:val="000A412E"/>
    <w:rsid w:val="0011336F"/>
    <w:rsid w:val="00121CFF"/>
    <w:rsid w:val="00164AAA"/>
    <w:rsid w:val="00227A30"/>
    <w:rsid w:val="00237A31"/>
    <w:rsid w:val="00256B20"/>
    <w:rsid w:val="00290F43"/>
    <w:rsid w:val="002968F2"/>
    <w:rsid w:val="00296F4E"/>
    <w:rsid w:val="002B6C22"/>
    <w:rsid w:val="002D5AFB"/>
    <w:rsid w:val="003447F6"/>
    <w:rsid w:val="003546F0"/>
    <w:rsid w:val="0037339D"/>
    <w:rsid w:val="00441DD8"/>
    <w:rsid w:val="004A00E2"/>
    <w:rsid w:val="004A7967"/>
    <w:rsid w:val="004B05A0"/>
    <w:rsid w:val="004E46AA"/>
    <w:rsid w:val="005D537D"/>
    <w:rsid w:val="00645B71"/>
    <w:rsid w:val="006505D0"/>
    <w:rsid w:val="00665037"/>
    <w:rsid w:val="00670C28"/>
    <w:rsid w:val="0067657C"/>
    <w:rsid w:val="00786F06"/>
    <w:rsid w:val="0079417C"/>
    <w:rsid w:val="007B3416"/>
    <w:rsid w:val="00875FEF"/>
    <w:rsid w:val="009516A0"/>
    <w:rsid w:val="00955386"/>
    <w:rsid w:val="009836D1"/>
    <w:rsid w:val="00AB0B3A"/>
    <w:rsid w:val="00B2178C"/>
    <w:rsid w:val="00B66EE6"/>
    <w:rsid w:val="00BA4D88"/>
    <w:rsid w:val="00BA7BC8"/>
    <w:rsid w:val="00BA7DF1"/>
    <w:rsid w:val="00BD3C62"/>
    <w:rsid w:val="00C408B0"/>
    <w:rsid w:val="00CF7425"/>
    <w:rsid w:val="00D00270"/>
    <w:rsid w:val="00DF55CA"/>
    <w:rsid w:val="00E938FD"/>
    <w:rsid w:val="00EA798F"/>
    <w:rsid w:val="00EB0A2B"/>
    <w:rsid w:val="00EB23F6"/>
    <w:rsid w:val="00EB5DD3"/>
    <w:rsid w:val="00EB6A94"/>
    <w:rsid w:val="00EC45F4"/>
    <w:rsid w:val="00F21770"/>
    <w:rsid w:val="00F26839"/>
    <w:rsid w:val="00FD55B9"/>
    <w:rsid w:val="00FE092B"/>
    <w:rsid w:val="00FE62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6E5DD"/>
  <w15:chartTrackingRefBased/>
  <w15:docId w15:val="{0EC10406-D063-4FC0-B2B4-025774707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D8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75F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75FEF"/>
    <w:pPr>
      <w:ind w:left="720"/>
      <w:contextualSpacing/>
    </w:pPr>
  </w:style>
  <w:style w:type="character" w:styleId="Textodelmarcadordeposicin">
    <w:name w:val="Placeholder Text"/>
    <w:basedOn w:val="Fuentedeprrafopredeter"/>
    <w:uiPriority w:val="99"/>
    <w:semiHidden/>
    <w:rsid w:val="00441D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480061">
      <w:bodyDiv w:val="1"/>
      <w:marLeft w:val="0"/>
      <w:marRight w:val="0"/>
      <w:marTop w:val="0"/>
      <w:marBottom w:val="0"/>
      <w:divBdr>
        <w:top w:val="none" w:sz="0" w:space="0" w:color="auto"/>
        <w:left w:val="none" w:sz="0" w:space="0" w:color="auto"/>
        <w:bottom w:val="none" w:sz="0" w:space="0" w:color="auto"/>
        <w:right w:val="none" w:sz="0" w:space="0" w:color="auto"/>
      </w:divBdr>
    </w:div>
    <w:div w:id="1565067086">
      <w:bodyDiv w:val="1"/>
      <w:marLeft w:val="0"/>
      <w:marRight w:val="0"/>
      <w:marTop w:val="0"/>
      <w:marBottom w:val="0"/>
      <w:divBdr>
        <w:top w:val="none" w:sz="0" w:space="0" w:color="auto"/>
        <w:left w:val="none" w:sz="0" w:space="0" w:color="auto"/>
        <w:bottom w:val="none" w:sz="0" w:space="0" w:color="auto"/>
        <w:right w:val="none" w:sz="0" w:space="0" w:color="auto"/>
      </w:divBdr>
    </w:div>
    <w:div w:id="1593120128">
      <w:bodyDiv w:val="1"/>
      <w:marLeft w:val="0"/>
      <w:marRight w:val="0"/>
      <w:marTop w:val="0"/>
      <w:marBottom w:val="0"/>
      <w:divBdr>
        <w:top w:val="none" w:sz="0" w:space="0" w:color="auto"/>
        <w:left w:val="none" w:sz="0" w:space="0" w:color="auto"/>
        <w:bottom w:val="none" w:sz="0" w:space="0" w:color="auto"/>
        <w:right w:val="none" w:sz="0" w:space="0" w:color="auto"/>
      </w:divBdr>
    </w:div>
    <w:div w:id="166562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294</Words>
  <Characters>1623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Geovanni González</dc:creator>
  <cp:keywords/>
  <dc:description/>
  <cp:lastModifiedBy>Geovanni González</cp:lastModifiedBy>
  <cp:revision>4</cp:revision>
  <dcterms:created xsi:type="dcterms:W3CDTF">2023-11-08T03:02:00Z</dcterms:created>
  <dcterms:modified xsi:type="dcterms:W3CDTF">2023-11-08T03:36:00Z</dcterms:modified>
</cp:coreProperties>
</file>