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A69A" w14:textId="57D9006C" w:rsidR="00B83EA7" w:rsidRPr="00B83EA7" w:rsidRDefault="00B83EA7" w:rsidP="00B83EA7">
      <w:pPr>
        <w:pStyle w:val="Title"/>
        <w:jc w:val="center"/>
        <w:rPr>
          <w:rFonts w:ascii="Times New Roman" w:hAnsi="Times New Roman" w:cs="Times New Roman"/>
          <w:color w:val="000000" w:themeColor="text1"/>
        </w:rPr>
      </w:pPr>
      <w:r w:rsidRPr="00B83EA7">
        <w:rPr>
          <w:rFonts w:ascii="Times New Roman" w:hAnsi="Times New Roman" w:cs="Times New Roman"/>
          <w:color w:val="000000" w:themeColor="text1"/>
        </w:rPr>
        <w:t>EELE 261 Cheat Sheet:</w:t>
      </w:r>
    </w:p>
    <w:p w14:paraId="332B2CD4" w14:textId="5B6D2C10" w:rsidR="00B83EA7" w:rsidRPr="00B83EA7" w:rsidRDefault="00B83EA7" w:rsidP="00B83EA7">
      <w:pPr>
        <w:pStyle w:val="Heading1"/>
        <w:rPr>
          <w:rFonts w:ascii="Times New Roman" w:hAnsi="Times New Roman" w:cs="Times New Roman"/>
          <w:color w:val="4472C4" w:themeColor="accent1"/>
        </w:rPr>
      </w:pPr>
      <w:r w:rsidRPr="00B83EA7">
        <w:rPr>
          <w:rFonts w:ascii="Times New Roman" w:hAnsi="Times New Roman" w:cs="Times New Roman"/>
          <w:color w:val="4472C4" w:themeColor="accent1"/>
        </w:rPr>
        <w:t>Chapter 7</w:t>
      </w:r>
    </w:p>
    <w:p w14:paraId="0640458C" w14:textId="77777777" w:rsidR="00B83EA7" w:rsidRPr="00B83EA7" w:rsidRDefault="00B83EA7" w:rsidP="00B83EA7"/>
    <w:p w14:paraId="6E1534DD" w14:textId="6ED196D8" w:rsidR="00B83EA7" w:rsidRDefault="00B83EA7" w:rsidP="00B83EA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83EA7">
        <w:rPr>
          <w:rFonts w:ascii="Times New Roman" w:hAnsi="Times New Roman" w:cs="Times New Roman"/>
          <w:color w:val="8EAADB" w:themeColor="accent1" w:themeTint="99"/>
        </w:rPr>
        <w:t>Section 1</w:t>
      </w:r>
      <w:r w:rsidRPr="00B83EA7">
        <w:rPr>
          <w:rFonts w:ascii="Times New Roman" w:hAnsi="Times New Roman" w:cs="Times New Roman"/>
          <w:color w:val="000000" w:themeColor="text1"/>
        </w:rPr>
        <w:t>:</w:t>
      </w:r>
    </w:p>
    <w:p w14:paraId="7994C597" w14:textId="77777777" w:rsidR="00B83EA7" w:rsidRPr="00B83EA7" w:rsidRDefault="00B83EA7" w:rsidP="00B83EA7"/>
    <w:p w14:paraId="22F57509" w14:textId="6B4467A2" w:rsidR="00B83EA7" w:rsidRPr="00B83EA7" w:rsidRDefault="00B83EA7" w:rsidP="00B83EA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83EA7">
        <w:rPr>
          <w:rFonts w:ascii="Times New Roman" w:hAnsi="Times New Roman" w:cs="Times New Roman"/>
          <w:color w:val="8EAADB" w:themeColor="accent1" w:themeTint="99"/>
        </w:rPr>
        <w:t>Section 2</w:t>
      </w:r>
      <w:r w:rsidRPr="00B83EA7">
        <w:rPr>
          <w:rFonts w:ascii="Times New Roman" w:hAnsi="Times New Roman" w:cs="Times New Roman"/>
          <w:color w:val="000000" w:themeColor="text1"/>
        </w:rPr>
        <w:t>: Sequential Logic timing considerations</w:t>
      </w:r>
    </w:p>
    <w:p w14:paraId="20741DBF" w14:textId="7585FA04" w:rsidR="00B83EA7" w:rsidRPr="00B83EA7" w:rsidRDefault="00B83EA7" w:rsidP="00B83EA7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B83EA7">
        <w:rPr>
          <w:rFonts w:ascii="Times New Roman" w:hAnsi="Times New Roman" w:cs="Times New Roman"/>
          <w:sz w:val="24"/>
          <w:szCs w:val="24"/>
        </w:rPr>
        <w:t>Timing specifications for sequential storage devices:</w:t>
      </w:r>
    </w:p>
    <w:p w14:paraId="2FD56836" w14:textId="7BC62A75" w:rsidR="00B83EA7" w:rsidRDefault="00B83EA7" w:rsidP="00B83E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-setup time; </w:t>
      </w:r>
      <w:proofErr w:type="spellStart"/>
      <w:r w:rsidRPr="00B83EA7">
        <w:rPr>
          <w:rFonts w:ascii="Times New Roman" w:hAnsi="Times New Roman" w:cs="Times New Roman"/>
          <w:sz w:val="24"/>
          <w:szCs w:val="24"/>
        </w:rPr>
        <w:t>t</w:t>
      </w:r>
      <w:r w:rsidRPr="00B83EA7">
        <w:rPr>
          <w:rFonts w:ascii="Times New Roman" w:hAnsi="Times New Roman" w:cs="Times New Roman"/>
          <w:sz w:val="16"/>
          <w:szCs w:val="16"/>
        </w:rPr>
        <w:t>setup</w:t>
      </w:r>
      <w:proofErr w:type="spellEnd"/>
      <w:r w:rsidRPr="00B83E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3EA7">
        <w:rPr>
          <w:rFonts w:ascii="Times New Roman" w:hAnsi="Times New Roman" w:cs="Times New Roman"/>
          <w:sz w:val="24"/>
          <w:szCs w:val="24"/>
        </w:rPr>
        <w:t>t</w:t>
      </w:r>
      <w:r w:rsidRPr="00B83EA7">
        <w:rPr>
          <w:rFonts w:ascii="Times New Roman" w:hAnsi="Times New Roman" w:cs="Times New Roman"/>
          <w:sz w:val="16"/>
          <w:szCs w:val="16"/>
        </w:rPr>
        <w:t>s</w:t>
      </w:r>
      <w:proofErr w:type="spellEnd"/>
      <w:r w:rsidRPr="00B83E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the setup time specifies how long the data input needs to be at a steady state </w:t>
      </w:r>
      <w:r w:rsidRPr="00B83EA7">
        <w:rPr>
          <w:rFonts w:ascii="Times New Roman" w:hAnsi="Times New Roman" w:cs="Times New Roman"/>
          <w:i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clock event.</w:t>
      </w:r>
    </w:p>
    <w:p w14:paraId="3BE72612" w14:textId="73AEFE46" w:rsidR="00B83EA7" w:rsidRDefault="00B83EA7" w:rsidP="00B83E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-hold time;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83EA7">
        <w:rPr>
          <w:rFonts w:ascii="Times New Roman" w:hAnsi="Times New Roman" w:cs="Times New Roman"/>
          <w:sz w:val="16"/>
          <w:szCs w:val="16"/>
        </w:rPr>
        <w:t>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83EA7">
        <w:rPr>
          <w:rFonts w:ascii="Times New Roman" w:hAnsi="Times New Roman" w:cs="Times New Roman"/>
          <w:sz w:val="16"/>
          <w:szCs w:val="16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2460AF">
        <w:rPr>
          <w:rFonts w:ascii="Times New Roman" w:hAnsi="Times New Roman" w:cs="Times New Roman"/>
          <w:sz w:val="24"/>
          <w:szCs w:val="24"/>
        </w:rPr>
        <w:t xml:space="preserve">specifies how long the </w:t>
      </w:r>
      <w:r w:rsidR="00E74A4C">
        <w:rPr>
          <w:rFonts w:ascii="Times New Roman" w:hAnsi="Times New Roman" w:cs="Times New Roman"/>
          <w:sz w:val="24"/>
          <w:szCs w:val="24"/>
        </w:rPr>
        <w:t xml:space="preserve">data input needs to be at a steady state </w:t>
      </w:r>
      <w:r w:rsidR="00E74A4C" w:rsidRPr="0000394E">
        <w:rPr>
          <w:rFonts w:ascii="Times New Roman" w:hAnsi="Times New Roman" w:cs="Times New Roman"/>
          <w:i/>
          <w:sz w:val="24"/>
          <w:szCs w:val="24"/>
        </w:rPr>
        <w:t>after</w:t>
      </w:r>
      <w:r w:rsidR="00E74A4C">
        <w:rPr>
          <w:rFonts w:ascii="Times New Roman" w:hAnsi="Times New Roman" w:cs="Times New Roman"/>
          <w:sz w:val="24"/>
          <w:szCs w:val="24"/>
        </w:rPr>
        <w:t xml:space="preserve"> the clock event.</w:t>
      </w:r>
    </w:p>
    <w:p w14:paraId="1B5DABF5" w14:textId="12980B8F" w:rsidR="0000394E" w:rsidRDefault="0000394E" w:rsidP="00B83E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-metastable time;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0394E">
        <w:rPr>
          <w:rFonts w:ascii="Times New Roman" w:hAnsi="Times New Roman" w:cs="Times New Roman"/>
          <w:sz w:val="16"/>
          <w:szCs w:val="16"/>
        </w:rPr>
        <w:t>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the time a storage device will remain metastable</w:t>
      </w:r>
    </w:p>
    <w:p w14:paraId="6E0029CA" w14:textId="25509792" w:rsidR="00BD3D4E" w:rsidRDefault="00BD3D4E" w:rsidP="00B83E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Clock-to-Q;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D3D4E">
        <w:rPr>
          <w:rFonts w:ascii="Times New Roman" w:hAnsi="Times New Roman" w:cs="Times New Roman"/>
          <w:sz w:val="12"/>
          <w:szCs w:val="12"/>
        </w:rPr>
        <w:t>CQ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delay from the time a clock transition occurs to the point that the data is present on the Q output.</w:t>
      </w:r>
    </w:p>
    <w:p w14:paraId="2D3A330B" w14:textId="3D3C622A" w:rsidR="00B72B44" w:rsidRDefault="00B72B44" w:rsidP="00B83E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-If these specifications are violated, the storage device will be unable to determine whether the input was a 0 or a </w:t>
      </w:r>
      <w:r w:rsidR="00F85CED">
        <w:rPr>
          <w:rFonts w:ascii="Times New Roman" w:hAnsi="Times New Roman" w:cs="Times New Roman"/>
          <w:sz w:val="24"/>
          <w:szCs w:val="24"/>
        </w:rPr>
        <w:t>1 and</w:t>
      </w:r>
      <w:r>
        <w:rPr>
          <w:rFonts w:ascii="Times New Roman" w:hAnsi="Times New Roman" w:cs="Times New Roman"/>
          <w:sz w:val="24"/>
          <w:szCs w:val="24"/>
        </w:rPr>
        <w:t xml:space="preserve"> will go metastable.</w:t>
      </w:r>
    </w:p>
    <w:p w14:paraId="1BD27278" w14:textId="737E1C83" w:rsidR="00B72B44" w:rsidRDefault="00B72B44" w:rsidP="00B83EA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DD350F" w14:textId="32B4E5A6" w:rsidR="00A833AC" w:rsidRDefault="00A833AC" w:rsidP="00A833AC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B83EA7">
        <w:rPr>
          <w:rFonts w:ascii="Times New Roman" w:hAnsi="Times New Roman" w:cs="Times New Roman"/>
          <w:color w:val="8EAADB" w:themeColor="accent1" w:themeTint="99"/>
        </w:rPr>
        <w:t xml:space="preserve">Section </w:t>
      </w:r>
      <w:r>
        <w:rPr>
          <w:rFonts w:ascii="Times New Roman" w:hAnsi="Times New Roman" w:cs="Times New Roman"/>
          <w:color w:val="8EAADB" w:themeColor="accent1" w:themeTint="99"/>
        </w:rPr>
        <w:t>3</w:t>
      </w:r>
      <w:r w:rsidRPr="00B83EA7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Common Circuits Based on Sequential Storage Devices </w:t>
      </w:r>
    </w:p>
    <w:p w14:paraId="60DAE9CB" w14:textId="4947FE71" w:rsidR="00A833AC" w:rsidRPr="00A833AC" w:rsidRDefault="00A833AC" w:rsidP="00A833AC">
      <w:r>
        <w:tab/>
      </w:r>
    </w:p>
    <w:p w14:paraId="5E96A69B" w14:textId="7CB89B14" w:rsidR="00B72B44" w:rsidRPr="00B83EA7" w:rsidRDefault="00B72B44" w:rsidP="00A833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2B44" w:rsidRPr="00B8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C5637"/>
    <w:multiLevelType w:val="hybridMultilevel"/>
    <w:tmpl w:val="9342B91A"/>
    <w:lvl w:ilvl="0" w:tplc="768685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A7"/>
    <w:rsid w:val="0000394E"/>
    <w:rsid w:val="00220D94"/>
    <w:rsid w:val="002460AF"/>
    <w:rsid w:val="007A6DAB"/>
    <w:rsid w:val="008543F6"/>
    <w:rsid w:val="00956D29"/>
    <w:rsid w:val="00A833AC"/>
    <w:rsid w:val="00B72B44"/>
    <w:rsid w:val="00B83EA7"/>
    <w:rsid w:val="00BD3D4E"/>
    <w:rsid w:val="00C861EA"/>
    <w:rsid w:val="00D56B11"/>
    <w:rsid w:val="00E74A4C"/>
    <w:rsid w:val="00F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EDE3"/>
  <w15:chartTrackingRefBased/>
  <w15:docId w15:val="{30D5D9F3-A450-4F62-BFDF-FE1EF5E0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3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3E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Engel</dc:creator>
  <cp:keywords/>
  <dc:description/>
  <cp:lastModifiedBy>George Engel</cp:lastModifiedBy>
  <cp:revision>6</cp:revision>
  <dcterms:created xsi:type="dcterms:W3CDTF">2019-04-08T00:06:00Z</dcterms:created>
  <dcterms:modified xsi:type="dcterms:W3CDTF">2019-04-08T22:59:00Z</dcterms:modified>
</cp:coreProperties>
</file>