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6AD5A" w14:textId="18EA8D1A" w:rsidR="00152E55" w:rsidRPr="00BE430C" w:rsidRDefault="00152E55" w:rsidP="00B848AB">
      <w:pPr>
        <w:pStyle w:val="Titel"/>
        <w:rPr>
          <w:rFonts w:ascii="Play" w:hAnsi="Play"/>
          <w:color w:val="4B4B4B"/>
        </w:rPr>
      </w:pPr>
      <w:r w:rsidRPr="00BE430C">
        <w:rPr>
          <w:rFonts w:ascii="Play" w:hAnsi="Play"/>
          <w:color w:val="4B4B4B"/>
        </w:rPr>
        <w:t>Vejledning GeoFA plugin</w:t>
      </w:r>
    </w:p>
    <w:p w14:paraId="4BD91F00" w14:textId="77777777" w:rsidR="007A0189" w:rsidRPr="007A0189" w:rsidRDefault="007A0189" w:rsidP="007A0189"/>
    <w:p w14:paraId="165C7929" w14:textId="77777777" w:rsidR="00383C43" w:rsidRPr="00BE430C" w:rsidRDefault="00152E55" w:rsidP="00383C43">
      <w:pPr>
        <w:rPr>
          <w:rFonts w:ascii="Play" w:hAnsi="Play"/>
          <w:b/>
          <w:bCs/>
          <w:color w:val="4B4B4B"/>
          <w:sz w:val="26"/>
          <w:szCs w:val="26"/>
        </w:rPr>
      </w:pPr>
      <w:r w:rsidRPr="00BE430C">
        <w:rPr>
          <w:rFonts w:ascii="Play" w:hAnsi="Play"/>
          <w:b/>
          <w:bCs/>
          <w:color w:val="4B4B4B"/>
          <w:sz w:val="26"/>
          <w:szCs w:val="26"/>
        </w:rPr>
        <w:t>Installation af pluginet i QGIS</w:t>
      </w:r>
    </w:p>
    <w:p w14:paraId="41858D27" w14:textId="708D8037" w:rsidR="00383C43" w:rsidRDefault="00152E55" w:rsidP="00383C43">
      <w:pPr>
        <w:rPr>
          <w:rFonts w:ascii="Play" w:hAnsi="Play"/>
          <w:color w:val="4B4B4B"/>
          <w:sz w:val="24"/>
          <w:szCs w:val="24"/>
          <w:shd w:val="clear" w:color="auto" w:fill="FFFFFF"/>
        </w:rPr>
      </w:pPr>
      <w:r w:rsidRPr="00152E55">
        <w:rPr>
          <w:rFonts w:ascii="Play" w:hAnsi="Play"/>
          <w:color w:val="4B4B4B"/>
          <w:sz w:val="24"/>
          <w:szCs w:val="24"/>
          <w:shd w:val="clear" w:color="auto" w:fill="FFFFFF"/>
        </w:rPr>
        <w:t>For at hente pluginet skal du gøre således i QGIS:</w:t>
      </w:r>
    </w:p>
    <w:p w14:paraId="3AB2F136" w14:textId="77777777" w:rsidR="00383C43" w:rsidRDefault="00383C43" w:rsidP="00383C43">
      <w:pPr>
        <w:pStyle w:val="Listeafsnit"/>
        <w:numPr>
          <w:ilvl w:val="0"/>
          <w:numId w:val="2"/>
        </w:numPr>
        <w:rPr>
          <w:rFonts w:ascii="Play" w:hAnsi="Play"/>
          <w:color w:val="4B4B4B"/>
          <w:sz w:val="24"/>
          <w:szCs w:val="24"/>
          <w:shd w:val="clear" w:color="auto" w:fill="FFFFFF"/>
        </w:rPr>
      </w:pPr>
      <w:r w:rsidRPr="00383C43">
        <w:rPr>
          <w:rFonts w:ascii="Play" w:hAnsi="Play"/>
          <w:color w:val="4B4B4B"/>
          <w:sz w:val="24"/>
          <w:szCs w:val="24"/>
          <w:shd w:val="clear" w:color="auto" w:fill="FFFFFF"/>
        </w:rPr>
        <w:t>I menuen ”Plugins”, klik på 'Administrér og Installér Plugins'</w:t>
      </w:r>
    </w:p>
    <w:p w14:paraId="0277EA81" w14:textId="77777777" w:rsidR="00383C43" w:rsidRDefault="00383C43" w:rsidP="00383C43">
      <w:pPr>
        <w:pStyle w:val="Listeafsnit"/>
        <w:numPr>
          <w:ilvl w:val="0"/>
          <w:numId w:val="2"/>
        </w:numPr>
        <w:rPr>
          <w:rFonts w:ascii="Play" w:hAnsi="Play"/>
          <w:color w:val="4B4B4B"/>
          <w:sz w:val="24"/>
          <w:szCs w:val="24"/>
          <w:shd w:val="clear" w:color="auto" w:fill="FFFFFF"/>
        </w:rPr>
      </w:pPr>
      <w:r w:rsidRPr="00383C43">
        <w:rPr>
          <w:rFonts w:ascii="Play" w:hAnsi="Play"/>
          <w:color w:val="4B4B4B"/>
          <w:sz w:val="24"/>
          <w:szCs w:val="24"/>
          <w:shd w:val="clear" w:color="auto" w:fill="FFFFFF"/>
        </w:rPr>
        <w:t>Søg efter GeoFA i den viste dialog</w:t>
      </w:r>
    </w:p>
    <w:p w14:paraId="6B5F7F4A" w14:textId="77777777" w:rsidR="00383C43" w:rsidRDefault="00383C43" w:rsidP="00383C43">
      <w:pPr>
        <w:pStyle w:val="Listeafsnit"/>
        <w:numPr>
          <w:ilvl w:val="0"/>
          <w:numId w:val="2"/>
        </w:numPr>
        <w:rPr>
          <w:rFonts w:ascii="Play" w:hAnsi="Play"/>
          <w:color w:val="4B4B4B"/>
          <w:sz w:val="24"/>
          <w:szCs w:val="24"/>
          <w:shd w:val="clear" w:color="auto" w:fill="FFFFFF"/>
        </w:rPr>
      </w:pPr>
      <w:r w:rsidRPr="00383C43">
        <w:rPr>
          <w:rFonts w:ascii="Play" w:hAnsi="Play"/>
          <w:color w:val="4B4B4B"/>
          <w:sz w:val="24"/>
          <w:szCs w:val="24"/>
          <w:shd w:val="clear" w:color="auto" w:fill="FFFFFF"/>
        </w:rPr>
        <w:t>Klik på GeoFA i listen</w:t>
      </w:r>
    </w:p>
    <w:p w14:paraId="17D543EB" w14:textId="7E9D15EF" w:rsidR="00152E55" w:rsidRPr="00383C43" w:rsidRDefault="00383C43" w:rsidP="00383C43">
      <w:pPr>
        <w:pStyle w:val="Listeafsnit"/>
        <w:numPr>
          <w:ilvl w:val="0"/>
          <w:numId w:val="2"/>
        </w:numPr>
        <w:rPr>
          <w:rFonts w:ascii="Play" w:hAnsi="Play"/>
          <w:color w:val="4B4B4B"/>
          <w:sz w:val="24"/>
          <w:szCs w:val="24"/>
          <w:shd w:val="clear" w:color="auto" w:fill="FFFFFF"/>
        </w:rPr>
      </w:pPr>
      <w:r w:rsidRPr="00383C43">
        <w:rPr>
          <w:rFonts w:ascii="Play" w:hAnsi="Play"/>
          <w:color w:val="4B4B4B"/>
          <w:sz w:val="24"/>
          <w:szCs w:val="24"/>
          <w:shd w:val="clear" w:color="auto" w:fill="FFFFFF"/>
        </w:rPr>
        <w:t>Klik på 'Installér Plugin'</w:t>
      </w:r>
    </w:p>
    <w:p w14:paraId="4E346226" w14:textId="56512EB8" w:rsidR="00722360" w:rsidRPr="00152E55" w:rsidRDefault="00FC69A4" w:rsidP="00152E55">
      <w:pPr>
        <w:rPr>
          <w:rFonts w:ascii="Play" w:hAnsi="Play"/>
          <w:b/>
          <w:bCs/>
          <w:color w:val="4B4B4B"/>
          <w:sz w:val="24"/>
          <w:szCs w:val="24"/>
        </w:rPr>
      </w:pPr>
      <w:r>
        <w:rPr>
          <w:rFonts w:ascii="Play" w:hAnsi="Play"/>
          <w:noProof/>
          <w:color w:val="4B4B4B"/>
          <w:sz w:val="24"/>
          <w:szCs w:val="24"/>
          <w:shd w:val="clear" w:color="auto" w:fill="FFFFFF"/>
        </w:rPr>
        <w:drawing>
          <wp:anchor distT="0" distB="0" distL="114300" distR="114300" simplePos="0" relativeHeight="251658240" behindDoc="0" locked="0" layoutInCell="1" allowOverlap="1" wp14:anchorId="0CC757EA" wp14:editId="017975CF">
            <wp:simplePos x="0" y="0"/>
            <wp:positionH relativeFrom="margin">
              <wp:align>center</wp:align>
            </wp:positionH>
            <wp:positionV relativeFrom="paragraph">
              <wp:posOffset>55083</wp:posOffset>
            </wp:positionV>
            <wp:extent cx="7801610" cy="4428490"/>
            <wp:effectExtent l="0" t="0" r="8890" b="0"/>
            <wp:wrapSquare wrapText="bothSides"/>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01610" cy="4428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667464" w14:textId="696156F0" w:rsidR="00090A01" w:rsidRDefault="00090A01" w:rsidP="00A478FC">
      <w:pPr>
        <w:rPr>
          <w:rFonts w:ascii="Play" w:hAnsi="Play"/>
          <w:noProof/>
          <w:color w:val="4B4B4B"/>
        </w:rPr>
      </w:pPr>
    </w:p>
    <w:p w14:paraId="18D27F9D" w14:textId="73A0BDFC" w:rsidR="00EF4F8F" w:rsidRDefault="00EF4F8F" w:rsidP="00A478FC">
      <w:pPr>
        <w:rPr>
          <w:rFonts w:ascii="Play" w:hAnsi="Play"/>
          <w:noProof/>
          <w:color w:val="4B4B4B"/>
        </w:rPr>
      </w:pPr>
    </w:p>
    <w:p w14:paraId="00669FD0" w14:textId="77777777" w:rsidR="00EF4F8F" w:rsidRDefault="00EF4F8F" w:rsidP="00A478FC">
      <w:pPr>
        <w:rPr>
          <w:rFonts w:ascii="Play" w:hAnsi="Play"/>
          <w:noProof/>
          <w:color w:val="4B4B4B"/>
        </w:rPr>
      </w:pPr>
    </w:p>
    <w:p w14:paraId="341953C5" w14:textId="77777777" w:rsidR="00EF4F8F" w:rsidRDefault="00EF4F8F" w:rsidP="00A478FC">
      <w:pPr>
        <w:rPr>
          <w:rFonts w:ascii="Play" w:hAnsi="Play"/>
          <w:noProof/>
          <w:color w:val="4B4B4B"/>
        </w:rPr>
      </w:pPr>
    </w:p>
    <w:p w14:paraId="49B021DE" w14:textId="77777777" w:rsidR="00EF4F8F" w:rsidRDefault="00EF4F8F" w:rsidP="00A478FC">
      <w:pPr>
        <w:rPr>
          <w:rFonts w:ascii="Play" w:hAnsi="Play"/>
          <w:noProof/>
          <w:color w:val="4B4B4B"/>
        </w:rPr>
      </w:pPr>
    </w:p>
    <w:p w14:paraId="57B6082A" w14:textId="77777777" w:rsidR="00EF4F8F" w:rsidRDefault="00EF4F8F" w:rsidP="00A478FC">
      <w:pPr>
        <w:rPr>
          <w:rFonts w:ascii="Play" w:hAnsi="Play"/>
          <w:noProof/>
          <w:color w:val="4B4B4B"/>
        </w:rPr>
      </w:pPr>
    </w:p>
    <w:p w14:paraId="10FAFBF2" w14:textId="77777777" w:rsidR="00706C29" w:rsidRDefault="00706C29">
      <w:pPr>
        <w:rPr>
          <w:rFonts w:ascii="Play" w:hAnsi="Play"/>
          <w:b/>
          <w:bCs/>
          <w:color w:val="4B4B4B"/>
          <w:sz w:val="24"/>
          <w:szCs w:val="24"/>
        </w:rPr>
      </w:pPr>
      <w:r>
        <w:rPr>
          <w:rFonts w:ascii="Play" w:hAnsi="Play"/>
          <w:b/>
          <w:bCs/>
          <w:color w:val="4B4B4B"/>
          <w:sz w:val="24"/>
          <w:szCs w:val="24"/>
        </w:rPr>
        <w:br w:type="page"/>
      </w:r>
    </w:p>
    <w:p w14:paraId="206B99BA" w14:textId="2DF7A829" w:rsidR="00EF4F8F" w:rsidRPr="00FC69A4" w:rsidRDefault="00EF4F8F" w:rsidP="00EF4F8F">
      <w:pPr>
        <w:rPr>
          <w:rFonts w:ascii="Play" w:hAnsi="Play"/>
          <w:b/>
          <w:bCs/>
          <w:color w:val="4B4B4B"/>
          <w:sz w:val="26"/>
          <w:szCs w:val="26"/>
        </w:rPr>
      </w:pPr>
      <w:r w:rsidRPr="00FC69A4">
        <w:rPr>
          <w:rFonts w:ascii="Play" w:hAnsi="Play"/>
          <w:b/>
          <w:bCs/>
          <w:color w:val="4B4B4B"/>
          <w:sz w:val="26"/>
          <w:szCs w:val="26"/>
        </w:rPr>
        <w:lastRenderedPageBreak/>
        <w:t>Opsætning af brugernavn og kode til GeoFA plugin</w:t>
      </w:r>
    </w:p>
    <w:p w14:paraId="5AF5330F" w14:textId="77777777" w:rsidR="00EF4F8F" w:rsidRPr="00152E55" w:rsidRDefault="00EF4F8F" w:rsidP="00EF4F8F">
      <w:pPr>
        <w:rPr>
          <w:rFonts w:ascii="Play" w:hAnsi="Play"/>
          <w:color w:val="4B4B4B"/>
          <w:sz w:val="24"/>
          <w:szCs w:val="24"/>
          <w:shd w:val="clear" w:color="auto" w:fill="FFFFFF"/>
        </w:rPr>
      </w:pPr>
      <w:r w:rsidRPr="00152E55">
        <w:rPr>
          <w:rFonts w:ascii="Play" w:hAnsi="Play"/>
          <w:color w:val="4B4B4B"/>
          <w:sz w:val="24"/>
          <w:szCs w:val="24"/>
        </w:rPr>
        <w:t xml:space="preserve">Plugin’et kan godt bruges uden at have adgang til brugernavn og kode, dog har man så kun adgang til at få vist lagene og ikke editerer i lagene. </w:t>
      </w:r>
      <w:r w:rsidRPr="00152E55">
        <w:rPr>
          <w:rFonts w:ascii="Play" w:hAnsi="Play"/>
          <w:color w:val="4B4B4B"/>
          <w:sz w:val="24"/>
          <w:szCs w:val="24"/>
        </w:rPr>
        <w:br/>
      </w:r>
      <w:r w:rsidRPr="00152E55">
        <w:rPr>
          <w:rFonts w:ascii="Play" w:hAnsi="Play"/>
          <w:color w:val="4B4B4B"/>
          <w:sz w:val="24"/>
          <w:szCs w:val="24"/>
          <w:shd w:val="clear" w:color="auto" w:fill="FFFFFF"/>
        </w:rPr>
        <w:t>Indstillinger til pluginet findes ved at:</w:t>
      </w:r>
    </w:p>
    <w:p w14:paraId="0BB4B306" w14:textId="77777777" w:rsidR="00EF4F8F" w:rsidRPr="00152E55" w:rsidRDefault="00EF4F8F" w:rsidP="00383C43">
      <w:pPr>
        <w:pStyle w:val="Listeafsnit"/>
        <w:numPr>
          <w:ilvl w:val="0"/>
          <w:numId w:val="6"/>
        </w:numPr>
        <w:rPr>
          <w:rFonts w:ascii="Play" w:hAnsi="Play"/>
          <w:color w:val="4B4B4B"/>
          <w:sz w:val="24"/>
          <w:szCs w:val="24"/>
          <w:shd w:val="clear" w:color="auto" w:fill="FFFFFF"/>
        </w:rPr>
      </w:pPr>
      <w:r w:rsidRPr="00152E55">
        <w:rPr>
          <w:rFonts w:ascii="Play" w:hAnsi="Play"/>
          <w:color w:val="4B4B4B"/>
          <w:sz w:val="24"/>
          <w:szCs w:val="24"/>
          <w:shd w:val="clear" w:color="auto" w:fill="FFFFFF"/>
        </w:rPr>
        <w:t>Åbn pluginets indstillinger. Dette kan gøres ved en af følgende måder</w:t>
      </w:r>
    </w:p>
    <w:p w14:paraId="2E44A839" w14:textId="77777777" w:rsidR="00EF4F8F" w:rsidRPr="00152E55" w:rsidRDefault="00EF4F8F" w:rsidP="00383C43">
      <w:pPr>
        <w:pStyle w:val="Listeafsnit"/>
        <w:numPr>
          <w:ilvl w:val="1"/>
          <w:numId w:val="6"/>
        </w:numPr>
        <w:rPr>
          <w:rFonts w:ascii="Play" w:hAnsi="Play"/>
          <w:color w:val="4B4B4B"/>
          <w:sz w:val="24"/>
          <w:szCs w:val="24"/>
          <w:shd w:val="clear" w:color="auto" w:fill="FFFFFF"/>
        </w:rPr>
      </w:pPr>
      <w:r w:rsidRPr="00152E55">
        <w:rPr>
          <w:rFonts w:ascii="Play" w:hAnsi="Play"/>
          <w:color w:val="4B4B4B"/>
          <w:sz w:val="24"/>
          <w:szCs w:val="24"/>
          <w:shd w:val="clear" w:color="auto" w:fill="FFFFFF"/>
        </w:rPr>
        <w:t>Klik på fanen 'Indstillinger' og tryk på 'Indstillinger...'</w:t>
      </w:r>
    </w:p>
    <w:p w14:paraId="1AF671A5" w14:textId="77777777" w:rsidR="00EF4F8F" w:rsidRPr="00152E55" w:rsidRDefault="00EF4F8F" w:rsidP="00383C43">
      <w:pPr>
        <w:pStyle w:val="Listeafsnit"/>
        <w:numPr>
          <w:ilvl w:val="1"/>
          <w:numId w:val="6"/>
        </w:numPr>
        <w:rPr>
          <w:rFonts w:ascii="Play" w:hAnsi="Play"/>
          <w:color w:val="4B4B4B"/>
          <w:sz w:val="24"/>
          <w:szCs w:val="24"/>
          <w:shd w:val="clear" w:color="auto" w:fill="FFFFFF"/>
        </w:rPr>
      </w:pPr>
      <w:r w:rsidRPr="00152E55">
        <w:rPr>
          <w:rFonts w:ascii="Play" w:hAnsi="Play"/>
          <w:color w:val="4B4B4B"/>
          <w:sz w:val="24"/>
          <w:szCs w:val="24"/>
          <w:shd w:val="clear" w:color="auto" w:fill="FFFFFF"/>
        </w:rPr>
        <w:t>Søg efter GeoFA i søgefeltet i nederste venstre hjørne af QGIS og</w:t>
      </w:r>
      <w:r w:rsidRPr="00152E55">
        <w:rPr>
          <w:rFonts w:ascii="Play" w:hAnsi="Play"/>
          <w:color w:val="4B4B4B"/>
          <w:sz w:val="24"/>
          <w:szCs w:val="24"/>
        </w:rPr>
        <w:br/>
      </w:r>
      <w:r w:rsidRPr="00152E55">
        <w:rPr>
          <w:rFonts w:ascii="Play" w:hAnsi="Play"/>
          <w:color w:val="4B4B4B"/>
          <w:sz w:val="24"/>
          <w:szCs w:val="24"/>
          <w:shd w:val="clear" w:color="auto" w:fill="FFFFFF"/>
        </w:rPr>
        <w:t>dobbeltklik på søge resultatet GeoFA (Indstillinger)'</w:t>
      </w:r>
    </w:p>
    <w:p w14:paraId="7B727FBC" w14:textId="77777777" w:rsidR="00EF4F8F" w:rsidRPr="00152E55" w:rsidRDefault="00EF4F8F" w:rsidP="00EF4F8F">
      <w:pPr>
        <w:rPr>
          <w:rFonts w:ascii="Play" w:hAnsi="Play"/>
          <w:color w:val="4B4B4B"/>
          <w:sz w:val="24"/>
          <w:szCs w:val="24"/>
          <w:shd w:val="clear" w:color="auto" w:fill="FFFFFF"/>
        </w:rPr>
      </w:pPr>
      <w:r w:rsidRPr="00152E55">
        <w:rPr>
          <w:rFonts w:ascii="Play" w:hAnsi="Play"/>
          <w:color w:val="4B4B4B"/>
          <w:sz w:val="24"/>
          <w:szCs w:val="24"/>
          <w:shd w:val="clear" w:color="auto" w:fill="FFFFFF"/>
        </w:rPr>
        <w:t>For at ændre brugernavn og adgangskode samt lagopsætning gøres følgende (se næste side):</w:t>
      </w:r>
    </w:p>
    <w:p w14:paraId="729B435C" w14:textId="77777777" w:rsidR="00EF4F8F" w:rsidRPr="00152E55" w:rsidRDefault="00EF4F8F" w:rsidP="00383C43">
      <w:pPr>
        <w:pStyle w:val="Listeafsnit"/>
        <w:numPr>
          <w:ilvl w:val="0"/>
          <w:numId w:val="6"/>
        </w:numPr>
        <w:rPr>
          <w:rFonts w:ascii="Play" w:hAnsi="Play"/>
          <w:color w:val="4B4B4B"/>
          <w:sz w:val="24"/>
          <w:szCs w:val="24"/>
          <w:shd w:val="clear" w:color="auto" w:fill="FFFFFF"/>
        </w:rPr>
      </w:pPr>
      <w:r w:rsidRPr="00152E55">
        <w:rPr>
          <w:rFonts w:ascii="Play" w:hAnsi="Play"/>
          <w:color w:val="4B4B4B"/>
          <w:sz w:val="24"/>
          <w:szCs w:val="24"/>
          <w:shd w:val="clear" w:color="auto" w:fill="FFFFFF"/>
        </w:rPr>
        <w:t>Indtast brugernavn og kode i boksen som vist på billedet, hvis der trykkes og holdes på knappen, ”Vis” så kan man se den indtastede adgangskode.</w:t>
      </w:r>
    </w:p>
    <w:p w14:paraId="49740833" w14:textId="77777777" w:rsidR="00EF4F8F" w:rsidRPr="00152E55" w:rsidRDefault="00EF4F8F" w:rsidP="00383C43">
      <w:pPr>
        <w:pStyle w:val="Listeafsnit"/>
        <w:numPr>
          <w:ilvl w:val="0"/>
          <w:numId w:val="6"/>
        </w:numPr>
        <w:rPr>
          <w:rFonts w:ascii="Play" w:hAnsi="Play"/>
          <w:color w:val="4B4B4B"/>
          <w:sz w:val="24"/>
          <w:szCs w:val="24"/>
          <w:shd w:val="clear" w:color="auto" w:fill="FFFFFF"/>
        </w:rPr>
      </w:pPr>
      <w:r w:rsidRPr="00152E55">
        <w:rPr>
          <w:rFonts w:ascii="Play" w:hAnsi="Play"/>
          <w:color w:val="4B4B4B"/>
          <w:sz w:val="24"/>
          <w:szCs w:val="24"/>
          <w:shd w:val="clear" w:color="auto" w:fill="FFFFFF"/>
        </w:rPr>
        <w:t>Hvis man har indtastet brugernavn og adgangskode, så har man mulighed for at tilgå WFS-T lag, dvs. lag der er mulige at editerer. Hvis ikke vil man ikke have mulighed for at tjekke denne boks af.</w:t>
      </w:r>
    </w:p>
    <w:p w14:paraId="036B5609" w14:textId="77777777" w:rsidR="00EF4F8F" w:rsidRPr="00152E55" w:rsidRDefault="00EF4F8F" w:rsidP="00383C43">
      <w:pPr>
        <w:pStyle w:val="Listeafsnit"/>
        <w:numPr>
          <w:ilvl w:val="0"/>
          <w:numId w:val="6"/>
        </w:numPr>
        <w:rPr>
          <w:rFonts w:ascii="Play" w:hAnsi="Play"/>
          <w:color w:val="4B4B4B"/>
          <w:sz w:val="24"/>
          <w:szCs w:val="24"/>
          <w:shd w:val="clear" w:color="auto" w:fill="FFFFFF"/>
        </w:rPr>
      </w:pPr>
      <w:r w:rsidRPr="00152E55">
        <w:rPr>
          <w:rFonts w:ascii="Play" w:hAnsi="Play"/>
          <w:color w:val="4B4B4B"/>
          <w:sz w:val="24"/>
          <w:szCs w:val="24"/>
          <w:shd w:val="clear" w:color="auto" w:fill="FFFFFF"/>
        </w:rPr>
        <w:t>Denne tjekboks kan tjekkes af hvis man ønsker adgang til lagene i testmiljøet.</w:t>
      </w:r>
    </w:p>
    <w:p w14:paraId="47D05203" w14:textId="649AB148" w:rsidR="00EF4F8F" w:rsidRDefault="00EF4F8F" w:rsidP="00EF4F8F">
      <w:pPr>
        <w:rPr>
          <w:rFonts w:ascii="Play" w:hAnsi="Play"/>
          <w:color w:val="4B4B4B"/>
          <w:sz w:val="24"/>
          <w:szCs w:val="24"/>
          <w:shd w:val="clear" w:color="auto" w:fill="FFFFFF"/>
        </w:rPr>
      </w:pPr>
      <w:r w:rsidRPr="00152E55">
        <w:rPr>
          <w:rFonts w:ascii="Play" w:hAnsi="Play"/>
          <w:color w:val="4B4B4B"/>
          <w:sz w:val="24"/>
          <w:szCs w:val="24"/>
          <w:shd w:val="clear" w:color="auto" w:fill="FFFFFF"/>
        </w:rPr>
        <w:t>Hvis man allerede har tilføjet GeoFA lag så vil datakilden blive opdateret afhængig af de indstillinger der ændres. Hvis man ønsker at have forskellige lag med forskellige datakilder, så kan man omdøbe laget i lagpanelet, f.eks. kan ”Skoledistrikter” omdøbes til ”Skoledistrikter (WFS-T)”.</w:t>
      </w:r>
    </w:p>
    <w:p w14:paraId="6C7A9ED7" w14:textId="7A62924A" w:rsidR="00880C48" w:rsidRPr="00152E55" w:rsidRDefault="007F1033" w:rsidP="00EF4F8F">
      <w:pPr>
        <w:rPr>
          <w:rFonts w:ascii="Play" w:hAnsi="Play"/>
          <w:color w:val="4B4B4B"/>
          <w:sz w:val="24"/>
          <w:szCs w:val="24"/>
          <w:shd w:val="clear" w:color="auto" w:fill="FFFFFF"/>
        </w:rPr>
      </w:pPr>
      <w:r w:rsidRPr="007F1033">
        <w:rPr>
          <w:rFonts w:ascii="Play" w:hAnsi="Play"/>
          <w:b/>
          <w:bCs/>
          <w:color w:val="4B4B4B"/>
          <w:sz w:val="24"/>
          <w:szCs w:val="24"/>
          <w:shd w:val="clear" w:color="auto" w:fill="FFFFFF"/>
        </w:rPr>
        <w:t>OBS!</w:t>
      </w:r>
      <w:r>
        <w:rPr>
          <w:rFonts w:ascii="Play" w:hAnsi="Play"/>
          <w:color w:val="4B4B4B"/>
          <w:sz w:val="24"/>
          <w:szCs w:val="24"/>
          <w:shd w:val="clear" w:color="auto" w:fill="FFFFFF"/>
        </w:rPr>
        <w:t xml:space="preserve"> </w:t>
      </w:r>
      <w:r w:rsidR="00880C48">
        <w:rPr>
          <w:rFonts w:ascii="Play" w:hAnsi="Play"/>
          <w:color w:val="4B4B4B"/>
          <w:sz w:val="24"/>
          <w:szCs w:val="24"/>
          <w:shd w:val="clear" w:color="auto" w:fill="FFFFFF"/>
        </w:rPr>
        <w:t xml:space="preserve">Ens brugernavn og kode vil stå som klartekst i datakilden til ens lag, så man skal ikke dele QGIS projekter </w:t>
      </w:r>
      <w:r w:rsidR="00FC69A4">
        <w:rPr>
          <w:rFonts w:ascii="Play" w:hAnsi="Play"/>
          <w:color w:val="4B4B4B"/>
          <w:sz w:val="24"/>
          <w:szCs w:val="24"/>
          <w:shd w:val="clear" w:color="auto" w:fill="FFFFFF"/>
        </w:rPr>
        <w:t xml:space="preserve">til eksterne partnere </w:t>
      </w:r>
      <w:r w:rsidR="00880C48">
        <w:rPr>
          <w:rFonts w:ascii="Play" w:hAnsi="Play"/>
          <w:color w:val="4B4B4B"/>
          <w:sz w:val="24"/>
          <w:szCs w:val="24"/>
          <w:shd w:val="clear" w:color="auto" w:fill="FFFFFF"/>
        </w:rPr>
        <w:t xml:space="preserve">hvor lag </w:t>
      </w:r>
      <w:r w:rsidR="00A849A5">
        <w:rPr>
          <w:rFonts w:ascii="Play" w:hAnsi="Play"/>
          <w:color w:val="4B4B4B"/>
          <w:sz w:val="24"/>
          <w:szCs w:val="24"/>
          <w:shd w:val="clear" w:color="auto" w:fill="FFFFFF"/>
        </w:rPr>
        <w:t xml:space="preserve">er tilføjet med </w:t>
      </w:r>
      <w:r w:rsidR="00FC69A4">
        <w:rPr>
          <w:rFonts w:ascii="Play" w:hAnsi="Play"/>
          <w:color w:val="4B4B4B"/>
          <w:sz w:val="24"/>
          <w:szCs w:val="24"/>
          <w:shd w:val="clear" w:color="auto" w:fill="FFFFFF"/>
        </w:rPr>
        <w:t>brugernavn og kode</w:t>
      </w:r>
      <w:r w:rsidR="00A849A5">
        <w:rPr>
          <w:rFonts w:ascii="Play" w:hAnsi="Play"/>
          <w:color w:val="4B4B4B"/>
          <w:sz w:val="24"/>
          <w:szCs w:val="24"/>
          <w:shd w:val="clear" w:color="auto" w:fill="FFFFFF"/>
        </w:rPr>
        <w:t>.</w:t>
      </w:r>
    </w:p>
    <w:p w14:paraId="02A94E53" w14:textId="41973530" w:rsidR="00706C29" w:rsidRPr="00152E55" w:rsidRDefault="00EF4F8F" w:rsidP="00EF4F8F">
      <w:pPr>
        <w:rPr>
          <w:rFonts w:ascii="Play" w:hAnsi="Play"/>
          <w:color w:val="4B4B4B"/>
          <w:sz w:val="24"/>
          <w:szCs w:val="24"/>
          <w:shd w:val="clear" w:color="auto" w:fill="FFFFFF"/>
        </w:rPr>
      </w:pPr>
      <w:r w:rsidRPr="00152E55">
        <w:rPr>
          <w:rFonts w:ascii="Play" w:hAnsi="Play"/>
          <w:color w:val="4B4B4B"/>
          <w:sz w:val="24"/>
          <w:szCs w:val="24"/>
          <w:shd w:val="clear" w:color="auto" w:fill="FFFFFF"/>
        </w:rPr>
        <w:t>Når et lag er valgt, så indlæses det sammen med en række domæneværdtabeller. Disse domæneværditabeller er gjort private og kan ses ved at trykke på ”Filter legend”.</w:t>
      </w:r>
    </w:p>
    <w:p w14:paraId="04E6AC46" w14:textId="07A03E98" w:rsidR="00EF4F8F" w:rsidRPr="00152E55" w:rsidRDefault="00706C29" w:rsidP="00706C29">
      <w:pPr>
        <w:jc w:val="center"/>
        <w:rPr>
          <w:rFonts w:ascii="Play" w:hAnsi="Play"/>
          <w:noProof/>
          <w:color w:val="4B4B4B"/>
        </w:rPr>
      </w:pPr>
      <w:r w:rsidRPr="00152E55">
        <w:rPr>
          <w:rFonts w:ascii="Play" w:hAnsi="Play"/>
          <w:noProof/>
          <w:color w:val="4B4B4B"/>
          <w:sz w:val="24"/>
          <w:szCs w:val="24"/>
          <w:shd w:val="clear" w:color="auto" w:fill="FFFFFF"/>
        </w:rPr>
        <w:drawing>
          <wp:anchor distT="0" distB="0" distL="114300" distR="114300" simplePos="0" relativeHeight="251661312" behindDoc="0" locked="0" layoutInCell="1" allowOverlap="1" wp14:anchorId="298E123B" wp14:editId="38F77396">
            <wp:simplePos x="0" y="0"/>
            <wp:positionH relativeFrom="column">
              <wp:posOffset>3540642</wp:posOffset>
            </wp:positionH>
            <wp:positionV relativeFrom="paragraph">
              <wp:posOffset>-5346</wp:posOffset>
            </wp:positionV>
            <wp:extent cx="2682815" cy="1751103"/>
            <wp:effectExtent l="0" t="0" r="3810" b="1905"/>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815" cy="17511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2112C7" w14:textId="7C22901A" w:rsidR="00996A49" w:rsidRPr="00152E55" w:rsidRDefault="00996A49" w:rsidP="00A478FC">
      <w:pPr>
        <w:rPr>
          <w:rFonts w:ascii="Play" w:hAnsi="Play"/>
          <w:color w:val="4B4B4B"/>
        </w:rPr>
      </w:pPr>
    </w:p>
    <w:p w14:paraId="4B9E052A" w14:textId="54FF2B62" w:rsidR="00996A49" w:rsidRPr="00152E55" w:rsidRDefault="006946C0">
      <w:pPr>
        <w:rPr>
          <w:rFonts w:ascii="Play" w:hAnsi="Play"/>
          <w:color w:val="4B4B4B"/>
        </w:rPr>
      </w:pPr>
      <w:r w:rsidRPr="00152E55">
        <w:rPr>
          <w:rFonts w:ascii="Play" w:hAnsi="Play"/>
          <w:noProof/>
          <w:color w:val="4B4B4B"/>
        </w:rPr>
        <w:lastRenderedPageBreak/>
        <w:drawing>
          <wp:anchor distT="0" distB="0" distL="114300" distR="114300" simplePos="0" relativeHeight="251659264" behindDoc="0" locked="0" layoutInCell="1" allowOverlap="1" wp14:anchorId="190DEC39" wp14:editId="5C3024D8">
            <wp:simplePos x="0" y="0"/>
            <wp:positionH relativeFrom="margin">
              <wp:align>left</wp:align>
            </wp:positionH>
            <wp:positionV relativeFrom="paragraph">
              <wp:posOffset>180975</wp:posOffset>
            </wp:positionV>
            <wp:extent cx="9772650" cy="5724525"/>
            <wp:effectExtent l="0" t="0" r="0" b="9525"/>
            <wp:wrapSquare wrapText="bothSides"/>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72650" cy="5724525"/>
                    </a:xfrm>
                    <a:prstGeom prst="rect">
                      <a:avLst/>
                    </a:prstGeom>
                    <a:noFill/>
                    <a:ln>
                      <a:noFill/>
                    </a:ln>
                  </pic:spPr>
                </pic:pic>
              </a:graphicData>
            </a:graphic>
            <wp14:sizeRelH relativeFrom="page">
              <wp14:pctWidth>0</wp14:pctWidth>
            </wp14:sizeRelH>
            <wp14:sizeRelV relativeFrom="page">
              <wp14:pctHeight>0</wp14:pctHeight>
            </wp14:sizeRelV>
          </wp:anchor>
        </w:drawing>
      </w:r>
      <w:r w:rsidR="00996A49" w:rsidRPr="00152E55">
        <w:rPr>
          <w:rFonts w:ascii="Play" w:hAnsi="Play"/>
          <w:color w:val="4B4B4B"/>
        </w:rPr>
        <w:br w:type="page"/>
      </w:r>
    </w:p>
    <w:p w14:paraId="7184AD28" w14:textId="77777777" w:rsidR="00996A49" w:rsidRPr="00152E55" w:rsidRDefault="00996A49" w:rsidP="00A478FC">
      <w:pPr>
        <w:rPr>
          <w:rFonts w:ascii="Play" w:hAnsi="Play"/>
          <w:color w:val="4B4B4B"/>
        </w:rPr>
        <w:sectPr w:rsidR="00996A49" w:rsidRPr="00152E55" w:rsidSect="007A0189">
          <w:type w:val="continuous"/>
          <w:pgSz w:w="16838" w:h="11906" w:orient="landscape"/>
          <w:pgMar w:top="720" w:right="720" w:bottom="720" w:left="720" w:header="709" w:footer="709" w:gutter="0"/>
          <w:cols w:space="708"/>
          <w:docGrid w:linePitch="360"/>
        </w:sectPr>
      </w:pPr>
    </w:p>
    <w:p w14:paraId="2B85552A" w14:textId="051764CD" w:rsidR="00A478FC" w:rsidRPr="00152E55" w:rsidRDefault="00996A49" w:rsidP="00A478FC">
      <w:pPr>
        <w:rPr>
          <w:rFonts w:ascii="Play" w:hAnsi="Play"/>
          <w:color w:val="4B4B4B"/>
          <w:sz w:val="24"/>
          <w:szCs w:val="24"/>
        </w:rPr>
      </w:pPr>
      <w:r w:rsidRPr="00FC69A4">
        <w:rPr>
          <w:rFonts w:ascii="Play" w:hAnsi="Play"/>
          <w:b/>
          <w:bCs/>
          <w:color w:val="4B4B4B"/>
          <w:sz w:val="26"/>
          <w:szCs w:val="26"/>
        </w:rPr>
        <w:lastRenderedPageBreak/>
        <w:t>Oprettelse af bruger</w:t>
      </w:r>
      <w:r w:rsidRPr="00152E55">
        <w:rPr>
          <w:rFonts w:ascii="Play" w:hAnsi="Play"/>
          <w:color w:val="4B4B4B"/>
          <w:sz w:val="24"/>
          <w:szCs w:val="24"/>
          <w:shd w:val="clear" w:color="auto" w:fill="FFFFFF"/>
        </w:rPr>
        <w:br/>
      </w:r>
      <w:r w:rsidRPr="00152E55">
        <w:rPr>
          <w:rFonts w:ascii="Play" w:hAnsi="Play"/>
          <w:color w:val="4B4B4B"/>
          <w:sz w:val="24"/>
          <w:szCs w:val="24"/>
        </w:rPr>
        <w:t xml:space="preserve">Hvis man mangler sit login eller skal oprettes som ny bruger send mail til </w:t>
      </w:r>
      <w:hyperlink r:id="rId10" w:history="1">
        <w:r w:rsidRPr="00152E55">
          <w:rPr>
            <w:rStyle w:val="Hyperlink"/>
            <w:rFonts w:ascii="Play" w:hAnsi="Play"/>
            <w:color w:val="4B4B4B"/>
            <w:sz w:val="24"/>
            <w:szCs w:val="24"/>
          </w:rPr>
          <w:t>support@geopartner.dk</w:t>
        </w:r>
      </w:hyperlink>
      <w:r w:rsidRPr="00152E55">
        <w:rPr>
          <w:rFonts w:ascii="Play" w:hAnsi="Play"/>
          <w:color w:val="4B4B4B"/>
          <w:sz w:val="24"/>
          <w:szCs w:val="24"/>
        </w:rPr>
        <w:t>, i emnefeltet skrives ”GeoFA brugeroplysninger”</w:t>
      </w:r>
    </w:p>
    <w:p w14:paraId="34D9A67D" w14:textId="77777777" w:rsidR="00836804" w:rsidRPr="00152E55" w:rsidRDefault="006117A8" w:rsidP="00836804">
      <w:pPr>
        <w:rPr>
          <w:rFonts w:ascii="Play" w:hAnsi="Play"/>
          <w:color w:val="4B4B4B"/>
          <w:sz w:val="27"/>
          <w:szCs w:val="27"/>
          <w:shd w:val="clear" w:color="auto" w:fill="FFFFFF"/>
        </w:rPr>
      </w:pPr>
      <w:r w:rsidRPr="00FC69A4">
        <w:rPr>
          <w:rFonts w:ascii="Play" w:hAnsi="Play"/>
          <w:b/>
          <w:bCs/>
          <w:color w:val="4B4B4B"/>
          <w:sz w:val="26"/>
          <w:szCs w:val="26"/>
        </w:rPr>
        <w:t>Anvendelse af pluginet</w:t>
      </w:r>
      <w:r w:rsidRPr="00152E55">
        <w:rPr>
          <w:rFonts w:ascii="Play" w:hAnsi="Play"/>
          <w:color w:val="4B4B4B"/>
          <w:sz w:val="27"/>
          <w:szCs w:val="27"/>
        </w:rPr>
        <w:br/>
      </w:r>
      <w:r w:rsidRPr="00152E55">
        <w:rPr>
          <w:rFonts w:ascii="Play" w:hAnsi="Play"/>
          <w:color w:val="4B4B4B"/>
          <w:sz w:val="24"/>
          <w:szCs w:val="24"/>
          <w:shd w:val="clear" w:color="auto" w:fill="FFFFFF"/>
        </w:rPr>
        <w:t>Når pluginet er installeret er menuen GeoFA blevet tilføjet øverst i QGIS. Denne menu</w:t>
      </w:r>
      <w:r w:rsidRPr="00152E55">
        <w:rPr>
          <w:rFonts w:ascii="Play" w:hAnsi="Play"/>
          <w:color w:val="4B4B4B"/>
          <w:sz w:val="24"/>
          <w:szCs w:val="24"/>
        </w:rPr>
        <w:br/>
      </w:r>
      <w:r w:rsidRPr="00152E55">
        <w:rPr>
          <w:rFonts w:ascii="Play" w:hAnsi="Play"/>
          <w:color w:val="4B4B4B"/>
          <w:sz w:val="24"/>
          <w:szCs w:val="24"/>
          <w:shd w:val="clear" w:color="auto" w:fill="FFFFFF"/>
        </w:rPr>
        <w:t xml:space="preserve">indeholder </w:t>
      </w:r>
      <w:r w:rsidR="00327427" w:rsidRPr="00152E55">
        <w:rPr>
          <w:rFonts w:ascii="Play" w:hAnsi="Play"/>
          <w:color w:val="4B4B4B"/>
          <w:sz w:val="24"/>
          <w:szCs w:val="24"/>
          <w:shd w:val="clear" w:color="auto" w:fill="FFFFFF"/>
        </w:rPr>
        <w:t>GeoFA</w:t>
      </w:r>
      <w:r w:rsidRPr="00152E55">
        <w:rPr>
          <w:rFonts w:ascii="Play" w:hAnsi="Play"/>
          <w:color w:val="4B4B4B"/>
          <w:sz w:val="24"/>
          <w:szCs w:val="24"/>
          <w:shd w:val="clear" w:color="auto" w:fill="FFFFFF"/>
        </w:rPr>
        <w:t xml:space="preserve"> temaer</w:t>
      </w:r>
      <w:r w:rsidR="00327427" w:rsidRPr="00152E55">
        <w:rPr>
          <w:rFonts w:ascii="Play" w:hAnsi="Play"/>
          <w:color w:val="4B4B4B"/>
          <w:sz w:val="24"/>
          <w:szCs w:val="24"/>
          <w:shd w:val="clear" w:color="auto" w:fill="FFFFFF"/>
        </w:rPr>
        <w:t xml:space="preserve">. </w:t>
      </w:r>
      <w:r w:rsidR="00327427" w:rsidRPr="00152E55">
        <w:rPr>
          <w:rFonts w:ascii="Play" w:hAnsi="Play"/>
          <w:color w:val="4B4B4B"/>
          <w:sz w:val="24"/>
          <w:szCs w:val="24"/>
          <w:shd w:val="clear" w:color="auto" w:fill="FFFFFF"/>
        </w:rPr>
        <w:br/>
      </w:r>
      <w:r w:rsidR="00327427" w:rsidRPr="00152E55">
        <w:rPr>
          <w:rFonts w:ascii="Play" w:hAnsi="Play"/>
          <w:color w:val="4B4B4B"/>
          <w:sz w:val="27"/>
          <w:szCs w:val="27"/>
          <w:shd w:val="clear" w:color="auto" w:fill="FFFFFF"/>
        </w:rPr>
        <w:br/>
      </w:r>
      <w:r w:rsidR="00327427" w:rsidRPr="00152E55">
        <w:rPr>
          <w:rFonts w:ascii="Play" w:hAnsi="Play"/>
          <w:color w:val="4B4B4B"/>
          <w:sz w:val="24"/>
          <w:szCs w:val="24"/>
          <w:shd w:val="clear" w:color="auto" w:fill="FFFFFF"/>
        </w:rPr>
        <w:t>Et datasæt tilføjes til lagpanelet ved at klikke på det ønskede lag i menuen</w:t>
      </w:r>
      <w:r w:rsidR="00D21EC7" w:rsidRPr="00152E55">
        <w:rPr>
          <w:rFonts w:ascii="Play" w:hAnsi="Play"/>
          <w:color w:val="4B4B4B"/>
          <w:sz w:val="24"/>
          <w:szCs w:val="24"/>
          <w:shd w:val="clear" w:color="auto" w:fill="FFFFFF"/>
        </w:rPr>
        <w:t>:</w:t>
      </w:r>
    </w:p>
    <w:p w14:paraId="6F2EC3D9" w14:textId="4ADAD4F5" w:rsidR="009834C1" w:rsidRPr="00152E55" w:rsidRDefault="00BC34B1" w:rsidP="002B25C7">
      <w:pPr>
        <w:jc w:val="center"/>
        <w:rPr>
          <w:rFonts w:ascii="Play" w:hAnsi="Play"/>
          <w:color w:val="4B4B4B"/>
          <w:sz w:val="27"/>
          <w:szCs w:val="27"/>
          <w:shd w:val="clear" w:color="auto" w:fill="FFFFFF"/>
        </w:rPr>
      </w:pPr>
      <w:r>
        <w:rPr>
          <w:rFonts w:ascii="Play" w:hAnsi="Play"/>
          <w:noProof/>
          <w:color w:val="4B4B4B"/>
          <w:sz w:val="27"/>
          <w:szCs w:val="27"/>
          <w:shd w:val="clear" w:color="auto" w:fill="FFFFFF"/>
        </w:rPr>
        <w:drawing>
          <wp:inline distT="0" distB="0" distL="0" distR="0" wp14:anchorId="29D9962E" wp14:editId="29E7F7E8">
            <wp:extent cx="4901609" cy="1290904"/>
            <wp:effectExtent l="0" t="0" r="0" b="508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2650" cy="1296446"/>
                    </a:xfrm>
                    <a:prstGeom prst="rect">
                      <a:avLst/>
                    </a:prstGeom>
                    <a:noFill/>
                    <a:ln>
                      <a:noFill/>
                    </a:ln>
                  </pic:spPr>
                </pic:pic>
              </a:graphicData>
            </a:graphic>
          </wp:inline>
        </w:drawing>
      </w:r>
    </w:p>
    <w:p w14:paraId="0EE99969" w14:textId="0F1B6971" w:rsidR="0036081A" w:rsidRPr="00152E55" w:rsidRDefault="002B25C7" w:rsidP="002B25C7">
      <w:pPr>
        <w:rPr>
          <w:rFonts w:ascii="Play" w:hAnsi="Play"/>
          <w:color w:val="4B4B4B"/>
          <w:sz w:val="27"/>
          <w:szCs w:val="27"/>
          <w:shd w:val="clear" w:color="auto" w:fill="FFFFFF"/>
        </w:rPr>
      </w:pPr>
      <w:r w:rsidRPr="00152E55">
        <w:rPr>
          <w:rFonts w:ascii="Play" w:hAnsi="Play"/>
          <w:noProof/>
          <w:color w:val="4B4B4B"/>
          <w:sz w:val="27"/>
          <w:szCs w:val="27"/>
          <w:shd w:val="clear" w:color="auto" w:fill="FFFFFF"/>
        </w:rPr>
        <w:drawing>
          <wp:anchor distT="0" distB="0" distL="114300" distR="114300" simplePos="0" relativeHeight="251660288" behindDoc="0" locked="0" layoutInCell="1" allowOverlap="1" wp14:anchorId="547F8C77" wp14:editId="29A8C1D5">
            <wp:simplePos x="0" y="0"/>
            <wp:positionH relativeFrom="margin">
              <wp:align>center</wp:align>
            </wp:positionH>
            <wp:positionV relativeFrom="paragraph">
              <wp:posOffset>594995</wp:posOffset>
            </wp:positionV>
            <wp:extent cx="4303395" cy="2427605"/>
            <wp:effectExtent l="0" t="0" r="1905" b="0"/>
            <wp:wrapSquare wrapText="bothSides"/>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3395" cy="2427605"/>
                    </a:xfrm>
                    <a:prstGeom prst="rect">
                      <a:avLst/>
                    </a:prstGeom>
                    <a:noFill/>
                    <a:ln>
                      <a:noFill/>
                    </a:ln>
                  </pic:spPr>
                </pic:pic>
              </a:graphicData>
            </a:graphic>
            <wp14:sizeRelH relativeFrom="page">
              <wp14:pctWidth>0</wp14:pctWidth>
            </wp14:sizeRelH>
            <wp14:sizeRelV relativeFrom="page">
              <wp14:pctHeight>0</wp14:pctHeight>
            </wp14:sizeRelV>
          </wp:anchor>
        </w:drawing>
      </w:r>
      <w:r w:rsidR="00414128" w:rsidRPr="00152E55">
        <w:rPr>
          <w:rFonts w:ascii="Play" w:hAnsi="Play"/>
          <w:color w:val="4B4B4B"/>
          <w:sz w:val="24"/>
          <w:szCs w:val="24"/>
          <w:shd w:val="clear" w:color="auto" w:fill="FFFFFF"/>
        </w:rPr>
        <w:t>Datasæt fra GeoFA kan også fremsøges fra søgefeltet i nederste venstre hjørne af QGIS, og</w:t>
      </w:r>
      <w:r w:rsidR="00414128" w:rsidRPr="00152E55">
        <w:rPr>
          <w:rFonts w:ascii="Play" w:hAnsi="Play"/>
          <w:color w:val="4B4B4B"/>
          <w:sz w:val="24"/>
          <w:szCs w:val="24"/>
        </w:rPr>
        <w:t xml:space="preserve"> </w:t>
      </w:r>
      <w:r w:rsidR="00414128" w:rsidRPr="00152E55">
        <w:rPr>
          <w:rFonts w:ascii="Play" w:hAnsi="Play"/>
          <w:color w:val="4B4B4B"/>
          <w:sz w:val="24"/>
          <w:szCs w:val="24"/>
          <w:shd w:val="clear" w:color="auto" w:fill="FFFFFF"/>
        </w:rPr>
        <w:t>datasæt tilføjes ved at klikke på søgeresultatet:</w:t>
      </w:r>
      <w:r w:rsidR="00836804" w:rsidRPr="00152E55">
        <w:rPr>
          <w:rFonts w:ascii="Play" w:hAnsi="Play"/>
          <w:color w:val="4B4B4B"/>
          <w:sz w:val="27"/>
          <w:szCs w:val="27"/>
          <w:shd w:val="clear" w:color="auto" w:fill="FFFFFF"/>
        </w:rPr>
        <w:br/>
      </w:r>
      <w:r w:rsidR="00836804" w:rsidRPr="00152E55">
        <w:rPr>
          <w:rFonts w:ascii="Play" w:hAnsi="Play"/>
          <w:color w:val="4B4B4B"/>
          <w:sz w:val="27"/>
          <w:szCs w:val="27"/>
          <w:shd w:val="clear" w:color="auto" w:fill="FFFFFF"/>
        </w:rPr>
        <w:br/>
      </w:r>
      <w:r w:rsidR="00414128" w:rsidRPr="00152E55">
        <w:rPr>
          <w:rFonts w:ascii="Play" w:hAnsi="Play"/>
          <w:color w:val="4B4B4B"/>
          <w:sz w:val="27"/>
          <w:szCs w:val="27"/>
          <w:shd w:val="clear" w:color="auto" w:fill="FFFFFF"/>
        </w:rPr>
        <w:br/>
      </w:r>
      <w:r w:rsidR="00414128" w:rsidRPr="00152E55">
        <w:rPr>
          <w:rFonts w:ascii="Play" w:hAnsi="Play"/>
          <w:color w:val="4B4B4B"/>
          <w:sz w:val="27"/>
          <w:szCs w:val="27"/>
          <w:shd w:val="clear" w:color="auto" w:fill="FFFFFF"/>
        </w:rPr>
        <w:br/>
      </w:r>
    </w:p>
    <w:p w14:paraId="14584781" w14:textId="77777777" w:rsidR="0036081A" w:rsidRPr="00152E55" w:rsidRDefault="0036081A" w:rsidP="0036081A">
      <w:pPr>
        <w:rPr>
          <w:rFonts w:ascii="Play" w:hAnsi="Play"/>
          <w:color w:val="4B4B4B"/>
        </w:rPr>
      </w:pPr>
    </w:p>
    <w:sectPr w:rsidR="0036081A" w:rsidRPr="00152E55" w:rsidSect="006946C0">
      <w:type w:val="continuous"/>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F4262" w14:textId="77777777" w:rsidR="006E46AC" w:rsidRDefault="006E46AC" w:rsidP="00B848AB">
      <w:pPr>
        <w:spacing w:after="0" w:line="240" w:lineRule="auto"/>
      </w:pPr>
      <w:r>
        <w:separator/>
      </w:r>
    </w:p>
  </w:endnote>
  <w:endnote w:type="continuationSeparator" w:id="0">
    <w:p w14:paraId="0DD08234" w14:textId="77777777" w:rsidR="006E46AC" w:rsidRDefault="006E46AC" w:rsidP="00B84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lay">
    <w:panose1 w:val="00000500000000000000"/>
    <w:charset w:val="00"/>
    <w:family w:val="auto"/>
    <w:pitch w:val="variable"/>
    <w:sig w:usb0="20000287"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C3912" w14:textId="77777777" w:rsidR="006E46AC" w:rsidRDefault="006E46AC" w:rsidP="00B848AB">
      <w:pPr>
        <w:spacing w:after="0" w:line="240" w:lineRule="auto"/>
      </w:pPr>
      <w:r>
        <w:separator/>
      </w:r>
    </w:p>
  </w:footnote>
  <w:footnote w:type="continuationSeparator" w:id="0">
    <w:p w14:paraId="172A5610" w14:textId="77777777" w:rsidR="006E46AC" w:rsidRDefault="006E46AC" w:rsidP="00B84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1570"/>
    <w:multiLevelType w:val="multilevel"/>
    <w:tmpl w:val="80B04B04"/>
    <w:numStyleLink w:val="Typografi1"/>
  </w:abstractNum>
  <w:abstractNum w:abstractNumId="1" w15:restartNumberingAfterBreak="0">
    <w:nsid w:val="193E202E"/>
    <w:multiLevelType w:val="multilevel"/>
    <w:tmpl w:val="80B04B04"/>
    <w:styleLink w:val="Typografi1"/>
    <w:lvl w:ilvl="0">
      <w:start w:val="1"/>
      <w:numFmt w:val="decimal"/>
      <w:lvlText w:val="%1."/>
      <w:lvlJc w:val="left"/>
      <w:pPr>
        <w:ind w:left="1080" w:hanging="360"/>
      </w:pPr>
      <w:rPr>
        <w:rFonts w:hint="default"/>
      </w:rPr>
    </w:lvl>
    <w:lvl w:ilvl="1">
      <w:start w:val="1"/>
      <w:numFmt w:val="upp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D7F52F9"/>
    <w:multiLevelType w:val="hybridMultilevel"/>
    <w:tmpl w:val="BE0C6F1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8552C8C"/>
    <w:multiLevelType w:val="multilevel"/>
    <w:tmpl w:val="80B04B04"/>
    <w:numStyleLink w:val="Typografi1"/>
  </w:abstractNum>
  <w:abstractNum w:abstractNumId="4" w15:restartNumberingAfterBreak="0">
    <w:nsid w:val="7482654C"/>
    <w:multiLevelType w:val="hybridMultilevel"/>
    <w:tmpl w:val="1B9EC5EC"/>
    <w:lvl w:ilvl="0" w:tplc="C4AA4E08">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5" w15:restartNumberingAfterBreak="0">
    <w:nsid w:val="7D8A64BF"/>
    <w:multiLevelType w:val="multilevel"/>
    <w:tmpl w:val="8CB0B6AA"/>
    <w:lvl w:ilvl="0">
      <w:start w:val="1"/>
      <w:numFmt w:val="decimal"/>
      <w:lvlText w:val="%1."/>
      <w:lvlJc w:val="left"/>
      <w:pPr>
        <w:ind w:left="1211" w:hanging="360"/>
      </w:pPr>
      <w:rPr>
        <w:rFonts w:hint="default"/>
        <w:b/>
        <w:bCs/>
      </w:rPr>
    </w:lvl>
    <w:lvl w:ilvl="1">
      <w:start w:val="1"/>
      <w:numFmt w:val="upp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num w:numId="1" w16cid:durableId="1780025965">
    <w:abstractNumId w:val="2"/>
  </w:num>
  <w:num w:numId="2" w16cid:durableId="1458064812">
    <w:abstractNumId w:val="0"/>
    <w:lvlOverride w:ilvl="0">
      <w:lvl w:ilvl="0">
        <w:start w:val="1"/>
        <w:numFmt w:val="decimal"/>
        <w:lvlText w:val="%1."/>
        <w:lvlJc w:val="left"/>
        <w:pPr>
          <w:ind w:left="1080" w:hanging="360"/>
        </w:pPr>
        <w:rPr>
          <w:rFonts w:hint="default"/>
          <w:b/>
          <w:bCs/>
        </w:rPr>
      </w:lvl>
    </w:lvlOverride>
  </w:num>
  <w:num w:numId="3" w16cid:durableId="876164023">
    <w:abstractNumId w:val="1"/>
  </w:num>
  <w:num w:numId="4" w16cid:durableId="1470901370">
    <w:abstractNumId w:val="3"/>
  </w:num>
  <w:num w:numId="5" w16cid:durableId="1132362071">
    <w:abstractNumId w:val="4"/>
  </w:num>
  <w:num w:numId="6" w16cid:durableId="11916027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79"/>
    <w:rsid w:val="000056DE"/>
    <w:rsid w:val="00026F11"/>
    <w:rsid w:val="00036FE4"/>
    <w:rsid w:val="00037156"/>
    <w:rsid w:val="0004111F"/>
    <w:rsid w:val="000527B9"/>
    <w:rsid w:val="00090A01"/>
    <w:rsid w:val="00145C06"/>
    <w:rsid w:val="00152E55"/>
    <w:rsid w:val="001604BE"/>
    <w:rsid w:val="001E7FBF"/>
    <w:rsid w:val="0020586E"/>
    <w:rsid w:val="00267B25"/>
    <w:rsid w:val="00271585"/>
    <w:rsid w:val="002772F9"/>
    <w:rsid w:val="002957BA"/>
    <w:rsid w:val="00297288"/>
    <w:rsid w:val="002B25C7"/>
    <w:rsid w:val="00300910"/>
    <w:rsid w:val="00327427"/>
    <w:rsid w:val="00351C79"/>
    <w:rsid w:val="0036081A"/>
    <w:rsid w:val="00383C43"/>
    <w:rsid w:val="003851ED"/>
    <w:rsid w:val="003B20B9"/>
    <w:rsid w:val="003C25B6"/>
    <w:rsid w:val="003C54B0"/>
    <w:rsid w:val="003C6523"/>
    <w:rsid w:val="00400B08"/>
    <w:rsid w:val="0041363F"/>
    <w:rsid w:val="00414128"/>
    <w:rsid w:val="004162AF"/>
    <w:rsid w:val="004A4D79"/>
    <w:rsid w:val="005008E8"/>
    <w:rsid w:val="00530420"/>
    <w:rsid w:val="005424A3"/>
    <w:rsid w:val="005C66AE"/>
    <w:rsid w:val="005D0FB5"/>
    <w:rsid w:val="005D772F"/>
    <w:rsid w:val="005F3108"/>
    <w:rsid w:val="006117A8"/>
    <w:rsid w:val="0062081E"/>
    <w:rsid w:val="00624140"/>
    <w:rsid w:val="00627171"/>
    <w:rsid w:val="00671F3E"/>
    <w:rsid w:val="006946C0"/>
    <w:rsid w:val="006A287F"/>
    <w:rsid w:val="006A29FE"/>
    <w:rsid w:val="006B79F8"/>
    <w:rsid w:val="006E37A6"/>
    <w:rsid w:val="006E46AC"/>
    <w:rsid w:val="00706C29"/>
    <w:rsid w:val="00722360"/>
    <w:rsid w:val="007416D3"/>
    <w:rsid w:val="007723EF"/>
    <w:rsid w:val="007762E1"/>
    <w:rsid w:val="007818A2"/>
    <w:rsid w:val="00783E3A"/>
    <w:rsid w:val="007906DF"/>
    <w:rsid w:val="007A0189"/>
    <w:rsid w:val="007C0BCB"/>
    <w:rsid w:val="007C3413"/>
    <w:rsid w:val="007D03CA"/>
    <w:rsid w:val="007F1033"/>
    <w:rsid w:val="00824432"/>
    <w:rsid w:val="008246EE"/>
    <w:rsid w:val="00836804"/>
    <w:rsid w:val="00863569"/>
    <w:rsid w:val="00870B0C"/>
    <w:rsid w:val="00880C48"/>
    <w:rsid w:val="008E578A"/>
    <w:rsid w:val="008F5250"/>
    <w:rsid w:val="00934F41"/>
    <w:rsid w:val="00936216"/>
    <w:rsid w:val="009834C1"/>
    <w:rsid w:val="00986476"/>
    <w:rsid w:val="00996A49"/>
    <w:rsid w:val="009A0FEB"/>
    <w:rsid w:val="009D23CE"/>
    <w:rsid w:val="00A34C6F"/>
    <w:rsid w:val="00A478FC"/>
    <w:rsid w:val="00A64CF8"/>
    <w:rsid w:val="00A71F94"/>
    <w:rsid w:val="00A849A5"/>
    <w:rsid w:val="00AA334C"/>
    <w:rsid w:val="00AD1311"/>
    <w:rsid w:val="00AD7192"/>
    <w:rsid w:val="00AE147F"/>
    <w:rsid w:val="00B17CC0"/>
    <w:rsid w:val="00B2186E"/>
    <w:rsid w:val="00B21BA8"/>
    <w:rsid w:val="00B8243A"/>
    <w:rsid w:val="00B848AB"/>
    <w:rsid w:val="00BB54F2"/>
    <w:rsid w:val="00BC34B1"/>
    <w:rsid w:val="00BD3DF8"/>
    <w:rsid w:val="00BE430C"/>
    <w:rsid w:val="00C25C1E"/>
    <w:rsid w:val="00C832DE"/>
    <w:rsid w:val="00C976E7"/>
    <w:rsid w:val="00CC4E8A"/>
    <w:rsid w:val="00CE1164"/>
    <w:rsid w:val="00D066A2"/>
    <w:rsid w:val="00D21EC7"/>
    <w:rsid w:val="00D34CF4"/>
    <w:rsid w:val="00D8179D"/>
    <w:rsid w:val="00D82569"/>
    <w:rsid w:val="00DB79EE"/>
    <w:rsid w:val="00DF7A1D"/>
    <w:rsid w:val="00E546DD"/>
    <w:rsid w:val="00E9012E"/>
    <w:rsid w:val="00E95911"/>
    <w:rsid w:val="00EC45AA"/>
    <w:rsid w:val="00EF0E62"/>
    <w:rsid w:val="00EF4F8F"/>
    <w:rsid w:val="00F06464"/>
    <w:rsid w:val="00F8581D"/>
    <w:rsid w:val="00FA134C"/>
    <w:rsid w:val="00FA3FD8"/>
    <w:rsid w:val="00FA49E4"/>
    <w:rsid w:val="00FA7D4C"/>
    <w:rsid w:val="00FC1790"/>
    <w:rsid w:val="00FC1A21"/>
    <w:rsid w:val="00FC69A4"/>
    <w:rsid w:val="00FF0DE7"/>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67525"/>
  <w15:chartTrackingRefBased/>
  <w15:docId w15:val="{FDE66A89-E898-41DC-9707-DE7F0F002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A01"/>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478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478FC"/>
    <w:rPr>
      <w:rFonts w:asciiTheme="majorHAnsi" w:eastAsiaTheme="majorEastAsia" w:hAnsiTheme="majorHAnsi" w:cstheme="majorBidi"/>
      <w:spacing w:val="-10"/>
      <w:kern w:val="28"/>
      <w:sz w:val="56"/>
      <w:szCs w:val="56"/>
    </w:rPr>
  </w:style>
  <w:style w:type="character" w:styleId="Hyperlink">
    <w:name w:val="Hyperlink"/>
    <w:basedOn w:val="Standardskrifttypeiafsnit"/>
    <w:uiPriority w:val="99"/>
    <w:unhideWhenUsed/>
    <w:rsid w:val="00C832DE"/>
    <w:rPr>
      <w:color w:val="0563C1" w:themeColor="hyperlink"/>
      <w:u w:val="single"/>
    </w:rPr>
  </w:style>
  <w:style w:type="character" w:styleId="Ulstomtale">
    <w:name w:val="Unresolved Mention"/>
    <w:basedOn w:val="Standardskrifttypeiafsnit"/>
    <w:uiPriority w:val="99"/>
    <w:semiHidden/>
    <w:unhideWhenUsed/>
    <w:rsid w:val="00C832DE"/>
    <w:rPr>
      <w:color w:val="605E5C"/>
      <w:shd w:val="clear" w:color="auto" w:fill="E1DFDD"/>
    </w:rPr>
  </w:style>
  <w:style w:type="paragraph" w:styleId="Listeafsnit">
    <w:name w:val="List Paragraph"/>
    <w:basedOn w:val="Normal"/>
    <w:uiPriority w:val="34"/>
    <w:qFormat/>
    <w:rsid w:val="00E9012E"/>
    <w:pPr>
      <w:ind w:left="720"/>
      <w:contextualSpacing/>
    </w:pPr>
  </w:style>
  <w:style w:type="numbering" w:customStyle="1" w:styleId="Typografi1">
    <w:name w:val="Typografi1"/>
    <w:uiPriority w:val="99"/>
    <w:rsid w:val="00E95911"/>
    <w:pPr>
      <w:numPr>
        <w:numId w:val="3"/>
      </w:numPr>
    </w:pPr>
  </w:style>
  <w:style w:type="paragraph" w:styleId="Sidehoved">
    <w:name w:val="header"/>
    <w:basedOn w:val="Normal"/>
    <w:link w:val="SidehovedTegn"/>
    <w:uiPriority w:val="99"/>
    <w:unhideWhenUsed/>
    <w:rsid w:val="00B848A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848AB"/>
  </w:style>
  <w:style w:type="paragraph" w:styleId="Sidefod">
    <w:name w:val="footer"/>
    <w:basedOn w:val="Normal"/>
    <w:link w:val="SidefodTegn"/>
    <w:uiPriority w:val="99"/>
    <w:unhideWhenUsed/>
    <w:rsid w:val="00B848A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84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mailto:support@geopartner.d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348</Words>
  <Characters>2128</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Brændskov Larsen</dc:creator>
  <cp:keywords/>
  <dc:description/>
  <cp:lastModifiedBy>Henrik Brændskov Larsen</cp:lastModifiedBy>
  <cp:revision>79</cp:revision>
  <cp:lastPrinted>2024-01-18T15:08:00Z</cp:lastPrinted>
  <dcterms:created xsi:type="dcterms:W3CDTF">2023-07-24T11:14:00Z</dcterms:created>
  <dcterms:modified xsi:type="dcterms:W3CDTF">2024-01-18T15:09:00Z</dcterms:modified>
</cp:coreProperties>
</file>