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3D5E72" w14:textId="10124959" w:rsidR="00805FBC" w:rsidRDefault="00805FBC">
      <w:r>
        <w:t xml:space="preserve">For my project, I followed a tutorial on using TensorFlow for music genre classification. </w:t>
      </w:r>
      <w:r w:rsidR="005D7F58">
        <w:t>extractData.py</w:t>
      </w:r>
      <w:r>
        <w:t xml:space="preserve"> works by gathering </w:t>
      </w:r>
      <w:r w:rsidR="00927064">
        <w:t>data from</w:t>
      </w:r>
      <w:r>
        <w:t xml:space="preserve"> a music database from the website Marsyas.com such as genre and </w:t>
      </w:r>
      <w:proofErr w:type="spellStart"/>
      <w:r>
        <w:t>mfcc</w:t>
      </w:r>
      <w:proofErr w:type="spellEnd"/>
      <w:r>
        <w:t xml:space="preserve"> data and puts it in a dictionary in the format below.</w:t>
      </w:r>
    </w:p>
    <w:p w14:paraId="67ECA95F" w14:textId="1A1989C0" w:rsidR="00805FBC" w:rsidRDefault="00805FBC">
      <w:r>
        <w:rPr>
          <w:noProof/>
        </w:rPr>
        <w:drawing>
          <wp:inline distT="0" distB="0" distL="0" distR="0" wp14:anchorId="0677A61E" wp14:editId="1380D695">
            <wp:extent cx="1716932" cy="1195119"/>
            <wp:effectExtent l="0" t="0" r="0" b="0"/>
            <wp:docPr id="1" name="Picture 1" descr="A picture containing black, sitting, dark,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ctpic.png"/>
                    <pic:cNvPicPr/>
                  </pic:nvPicPr>
                  <pic:blipFill>
                    <a:blip r:embed="rId4">
                      <a:extLst>
                        <a:ext uri="{28A0092B-C50C-407E-A947-70E740481C1C}">
                          <a14:useLocalDpi xmlns:a14="http://schemas.microsoft.com/office/drawing/2010/main" val="0"/>
                        </a:ext>
                      </a:extLst>
                    </a:blip>
                    <a:stretch>
                      <a:fillRect/>
                    </a:stretch>
                  </pic:blipFill>
                  <pic:spPr>
                    <a:xfrm>
                      <a:off x="0" y="0"/>
                      <a:ext cx="1816095" cy="1264145"/>
                    </a:xfrm>
                    <a:prstGeom prst="rect">
                      <a:avLst/>
                    </a:prstGeom>
                  </pic:spPr>
                </pic:pic>
              </a:graphicData>
            </a:graphic>
          </wp:inline>
        </w:drawing>
      </w:r>
    </w:p>
    <w:p w14:paraId="60C64DA9" w14:textId="03B366CB" w:rsidR="005D7F58" w:rsidRDefault="005D7F58">
      <w:r>
        <w:t xml:space="preserve">This data is dumped to a JSON file that will be </w:t>
      </w:r>
      <w:r w:rsidR="00927064">
        <w:t>access by the program that handles the TensorFlow model. The “mapping” key stores all the genre options and the “label” key is the index of “mapping” key.</w:t>
      </w:r>
    </w:p>
    <w:p w14:paraId="147B1925" w14:textId="1174C040" w:rsidR="00927064" w:rsidRDefault="00927064">
      <w:r>
        <w:t xml:space="preserve">The newCNN.py file creates a TensorFlow model that uses a Convolution Neural Network. </w:t>
      </w:r>
      <w:r>
        <w:rPr>
          <w:noProof/>
        </w:rPr>
        <w:drawing>
          <wp:inline distT="0" distB="0" distL="0" distR="0" wp14:anchorId="7998E4D4" wp14:editId="5F8BCE43">
            <wp:extent cx="5943600" cy="446214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NNlayers.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462145"/>
                    </a:xfrm>
                    <a:prstGeom prst="rect">
                      <a:avLst/>
                    </a:prstGeom>
                  </pic:spPr>
                </pic:pic>
              </a:graphicData>
            </a:graphic>
          </wp:inline>
        </w:drawing>
      </w:r>
    </w:p>
    <w:p w14:paraId="47001DE8" w14:textId="19583187" w:rsidR="00927064" w:rsidRDefault="00927064">
      <w:r>
        <w:t>This code is responsible for making the layers of the CNN. The CNN is fed the data from the JSON file after being split into what percentages will go to training and to testing. As you can see, this uses ‘</w:t>
      </w:r>
      <w:proofErr w:type="spellStart"/>
      <w:r>
        <w:t>ReLU</w:t>
      </w:r>
      <w:proofErr w:type="spellEnd"/>
      <w:r>
        <w:t>’ or Rectified Linear Unit</w:t>
      </w:r>
      <w:r w:rsidR="006175E6">
        <w:t xml:space="preserve"> activation function. </w:t>
      </w:r>
    </w:p>
    <w:p w14:paraId="6770C302" w14:textId="46ECACD3" w:rsidR="006175E6" w:rsidRDefault="006175E6">
      <w:r>
        <w:lastRenderedPageBreak/>
        <w:t xml:space="preserve">The program displays lots of interesting information including the stats as the machine learns, including test vs. train accuracy, and overall loss. </w:t>
      </w:r>
      <w:r>
        <w:rPr>
          <w:noProof/>
        </w:rPr>
        <w:drawing>
          <wp:inline distT="0" distB="0" distL="0" distR="0" wp14:anchorId="6E8A2242" wp14:editId="3D328B03">
            <wp:extent cx="5943600" cy="738505"/>
            <wp:effectExtent l="0" t="0" r="0" b="0"/>
            <wp:docPr id="5" name="Picture 5" descr="A picture containing player, sitting, holding, rem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poch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38505"/>
                    </a:xfrm>
                    <a:prstGeom prst="rect">
                      <a:avLst/>
                    </a:prstGeom>
                  </pic:spPr>
                </pic:pic>
              </a:graphicData>
            </a:graphic>
          </wp:inline>
        </w:drawing>
      </w:r>
    </w:p>
    <w:p w14:paraId="22DECAB6" w14:textId="77777777" w:rsidR="006B771C" w:rsidRDefault="006B771C">
      <w:r>
        <w:t>This program also ends with making the model make a prediction based on what it has learned. I modified this code to be a little easier on the eyes as far as all the complicated music information goes, so it just shows what the target is and what the model predicts the target is.</w:t>
      </w:r>
      <w:r>
        <w:rPr>
          <w:noProof/>
        </w:rPr>
        <w:drawing>
          <wp:inline distT="0" distB="0" distL="0" distR="0" wp14:anchorId="7F7830C9" wp14:editId="7E307198">
            <wp:extent cx="3657600" cy="508000"/>
            <wp:effectExtent l="0" t="0" r="0" b="0"/>
            <wp:docPr id="6" name="Picture 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nalPredict.png"/>
                    <pic:cNvPicPr/>
                  </pic:nvPicPr>
                  <pic:blipFill>
                    <a:blip r:embed="rId7">
                      <a:extLst>
                        <a:ext uri="{28A0092B-C50C-407E-A947-70E740481C1C}">
                          <a14:useLocalDpi xmlns:a14="http://schemas.microsoft.com/office/drawing/2010/main" val="0"/>
                        </a:ext>
                      </a:extLst>
                    </a:blip>
                    <a:stretch>
                      <a:fillRect/>
                    </a:stretch>
                  </pic:blipFill>
                  <pic:spPr>
                    <a:xfrm>
                      <a:off x="0" y="0"/>
                      <a:ext cx="3657600" cy="508000"/>
                    </a:xfrm>
                    <a:prstGeom prst="rect">
                      <a:avLst/>
                    </a:prstGeom>
                  </pic:spPr>
                </pic:pic>
              </a:graphicData>
            </a:graphic>
          </wp:inline>
        </w:drawing>
      </w:r>
    </w:p>
    <w:p w14:paraId="7D765C4E" w14:textId="77777777" w:rsidR="006B771C" w:rsidRDefault="006B771C"/>
    <w:p w14:paraId="71511A0F" w14:textId="7A4738BB" w:rsidR="006B771C" w:rsidRDefault="006B771C">
      <w:r>
        <w:t xml:space="preserve">I’m really happy with this tutorial it is a video series of about 20 on YouTube and it has covered a lot such as ideas of overfitting and many other concepts that I learned some of in Fourier Analysis. This program will also produce a graph that shows the difference in the train and the test accuracy. </w:t>
      </w:r>
      <w:r>
        <w:rPr>
          <w:noProof/>
        </w:rPr>
        <w:drawing>
          <wp:inline distT="0" distB="0" distL="0" distR="0" wp14:anchorId="6E490F58" wp14:editId="71A383F9">
            <wp:extent cx="5943600" cy="4996180"/>
            <wp:effectExtent l="0" t="0" r="0" b="0"/>
            <wp:docPr id="7" name="Picture 7" descr="A picture containing screensho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996180"/>
                    </a:xfrm>
                    <a:prstGeom prst="rect">
                      <a:avLst/>
                    </a:prstGeom>
                  </pic:spPr>
                </pic:pic>
              </a:graphicData>
            </a:graphic>
          </wp:inline>
        </w:drawing>
      </w:r>
    </w:p>
    <w:sectPr w:rsidR="006B771C" w:rsidSect="00817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BC"/>
    <w:rsid w:val="005D7F58"/>
    <w:rsid w:val="006175E6"/>
    <w:rsid w:val="006B771C"/>
    <w:rsid w:val="00805FBC"/>
    <w:rsid w:val="00817968"/>
    <w:rsid w:val="00927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48F95"/>
  <w15:chartTrackingRefBased/>
  <w15:docId w15:val="{B1E6F933-32A1-A54F-BF5B-F047EEB3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2020-05-03T05:45:00Z</dcterms:created>
  <dcterms:modified xsi:type="dcterms:W3CDTF">2020-05-03T06:05:00Z</dcterms:modified>
</cp:coreProperties>
</file>