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CADF2" w14:textId="49EF0897" w:rsidR="000D2D3F" w:rsidRPr="000D2D3F" w:rsidRDefault="000D2D3F" w:rsidP="000D2D3F">
      <w:pPr>
        <w:jc w:val="center"/>
        <w:rPr>
          <w:sz w:val="24"/>
          <w:szCs w:val="28"/>
        </w:rPr>
      </w:pPr>
      <w:bookmarkStart w:id="0" w:name="_Hlk120900005"/>
      <w:bookmarkEnd w:id="0"/>
      <w:r w:rsidRPr="000D2D3F">
        <w:rPr>
          <w:rFonts w:hint="eastAsia"/>
          <w:sz w:val="24"/>
          <w:szCs w:val="28"/>
        </w:rPr>
        <w:t>波形发生及整形实验报告</w:t>
      </w:r>
    </w:p>
    <w:p w14:paraId="47ABD6E6" w14:textId="12AD731D" w:rsidR="000D2D3F" w:rsidRDefault="000D2D3F" w:rsidP="000D2D3F">
      <w:pPr>
        <w:pStyle w:val="a7"/>
        <w:numPr>
          <w:ilvl w:val="0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实验原理</w:t>
      </w:r>
    </w:p>
    <w:p w14:paraId="2325E1EC" w14:textId="46000492" w:rsidR="00E467C9" w:rsidRDefault="00E467C9" w:rsidP="00C45CFF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带通滤波器原理：</w:t>
      </w:r>
    </w:p>
    <w:p w14:paraId="71D5E1D1" w14:textId="3431F523" w:rsidR="00E467C9" w:rsidRPr="00E467C9" w:rsidRDefault="00E467C9" w:rsidP="00E467C9">
      <w:pPr>
        <w:ind w:left="420"/>
        <w:jc w:val="left"/>
        <w:rPr>
          <w:sz w:val="24"/>
          <w:szCs w:val="28"/>
        </w:rPr>
      </w:pPr>
      <w:r w:rsidRPr="00E467C9">
        <w:rPr>
          <w:rFonts w:hint="eastAsia"/>
          <w:sz w:val="24"/>
          <w:szCs w:val="28"/>
        </w:rPr>
        <w:t>带通滤波器是指能通过某一频率范围内的频率分量、但将其他范围的频率分量衰减到极低水平的滤波器，与带阻滤波器的概念相对。一个模拟带通滤波器的例子是电阻</w:t>
      </w:r>
      <w:r w:rsidRPr="00E467C9">
        <w:rPr>
          <w:rFonts w:hint="eastAsia"/>
          <w:sz w:val="24"/>
          <w:szCs w:val="28"/>
        </w:rPr>
        <w:t>-</w:t>
      </w:r>
      <w:r w:rsidRPr="00E467C9">
        <w:rPr>
          <w:rFonts w:hint="eastAsia"/>
          <w:sz w:val="24"/>
          <w:szCs w:val="28"/>
        </w:rPr>
        <w:t>电感</w:t>
      </w:r>
      <w:r w:rsidRPr="00E467C9">
        <w:rPr>
          <w:rFonts w:hint="eastAsia"/>
          <w:sz w:val="24"/>
          <w:szCs w:val="28"/>
        </w:rPr>
        <w:t>-</w:t>
      </w:r>
      <w:r w:rsidRPr="00E467C9">
        <w:rPr>
          <w:rFonts w:hint="eastAsia"/>
          <w:sz w:val="24"/>
          <w:szCs w:val="28"/>
        </w:rPr>
        <w:t>电容电路（</w:t>
      </w:r>
      <w:r w:rsidRPr="00E467C9">
        <w:rPr>
          <w:rFonts w:hint="eastAsia"/>
          <w:sz w:val="24"/>
          <w:szCs w:val="28"/>
        </w:rPr>
        <w:t>RLC circuit</w:t>
      </w:r>
      <w:r w:rsidRPr="00E467C9">
        <w:rPr>
          <w:rFonts w:hint="eastAsia"/>
          <w:sz w:val="24"/>
          <w:szCs w:val="28"/>
        </w:rPr>
        <w:t>）。这些滤波器也可以用低通滤波器同高通滤波器组合来产生。</w:t>
      </w:r>
    </w:p>
    <w:p w14:paraId="1A467169" w14:textId="4D0FD882" w:rsidR="000D2D3F" w:rsidRDefault="000D2D3F" w:rsidP="000D2D3F">
      <w:pPr>
        <w:pStyle w:val="a7"/>
        <w:ind w:left="480" w:firstLineChars="0" w:firstLine="0"/>
        <w:jc w:val="left"/>
        <w:rPr>
          <w:sz w:val="24"/>
          <w:szCs w:val="28"/>
        </w:rPr>
      </w:pPr>
      <w:r w:rsidRPr="000D2D3F">
        <w:rPr>
          <w:noProof/>
          <w:sz w:val="24"/>
          <w:szCs w:val="28"/>
        </w:rPr>
        <w:drawing>
          <wp:inline distT="0" distB="0" distL="0" distR="0" wp14:anchorId="55B26058" wp14:editId="30C6935B">
            <wp:extent cx="5274310" cy="1699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D3E2" w14:textId="1D428780" w:rsidR="000D2D3F" w:rsidRDefault="000D2D3F" w:rsidP="000D2D3F">
      <w:pPr>
        <w:pStyle w:val="a7"/>
        <w:ind w:left="480" w:firstLineChars="0" w:firstLine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带通滤波器原理</w:t>
      </w:r>
    </w:p>
    <w:p w14:paraId="0560D8AA" w14:textId="34276634" w:rsidR="000D2D3F" w:rsidRDefault="000D2D3F" w:rsidP="000D2D3F">
      <w:pPr>
        <w:pStyle w:val="a7"/>
        <w:ind w:left="480" w:firstLineChars="0" w:firstLine="0"/>
        <w:jc w:val="center"/>
        <w:rPr>
          <w:sz w:val="24"/>
          <w:szCs w:val="28"/>
        </w:rPr>
      </w:pPr>
      <w:r w:rsidRPr="000D2D3F">
        <w:rPr>
          <w:noProof/>
          <w:sz w:val="24"/>
          <w:szCs w:val="28"/>
        </w:rPr>
        <w:drawing>
          <wp:inline distT="0" distB="0" distL="0" distR="0" wp14:anchorId="628EA611" wp14:editId="129D35D8">
            <wp:extent cx="3032760" cy="158986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034" cy="1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9E59" w14:textId="5A5DCC3E" w:rsidR="000D2D3F" w:rsidRDefault="000D2D3F" w:rsidP="000D2D3F">
      <w:pPr>
        <w:pStyle w:val="a7"/>
        <w:ind w:left="480" w:firstLineChars="0" w:firstLine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带通滤波器不同频率通过情况</w:t>
      </w:r>
    </w:p>
    <w:p w14:paraId="55BB5E61" w14:textId="6043B90D" w:rsidR="00E467C9" w:rsidRDefault="00E467C9" w:rsidP="00C45CFF">
      <w:pPr>
        <w:pStyle w:val="a7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文氏振荡电路原理：</w:t>
      </w:r>
    </w:p>
    <w:p w14:paraId="7A28330D" w14:textId="019E9160" w:rsidR="00E467C9" w:rsidRDefault="00E467C9" w:rsidP="00E467C9">
      <w:pPr>
        <w:pStyle w:val="a7"/>
        <w:ind w:left="480" w:firstLineChars="0" w:firstLine="0"/>
        <w:rPr>
          <w:sz w:val="24"/>
          <w:szCs w:val="28"/>
        </w:rPr>
      </w:pPr>
      <w:r w:rsidRPr="00E467C9">
        <w:rPr>
          <w:rFonts w:hint="eastAsia"/>
          <w:sz w:val="24"/>
          <w:szCs w:val="28"/>
        </w:rPr>
        <w:t>从电路构成看，电路由两个“桥臂”构成，</w:t>
      </w:r>
      <w:r w:rsidRPr="00E467C9">
        <w:rPr>
          <w:rFonts w:hint="eastAsia"/>
          <w:sz w:val="24"/>
          <w:szCs w:val="28"/>
        </w:rPr>
        <w:t>R1</w:t>
      </w:r>
      <w:r w:rsidRPr="00E467C9">
        <w:rPr>
          <w:rFonts w:hint="eastAsia"/>
          <w:sz w:val="24"/>
          <w:szCs w:val="28"/>
        </w:rPr>
        <w:t>、</w:t>
      </w:r>
      <w:r w:rsidRPr="00E467C9">
        <w:rPr>
          <w:rFonts w:hint="eastAsia"/>
          <w:sz w:val="24"/>
          <w:szCs w:val="28"/>
        </w:rPr>
        <w:t>RF</w:t>
      </w:r>
      <w:r w:rsidRPr="00E467C9">
        <w:rPr>
          <w:rFonts w:hint="eastAsia"/>
          <w:sz w:val="24"/>
          <w:szCs w:val="28"/>
        </w:rPr>
        <w:t>构成负反馈桥臂，并联</w:t>
      </w:r>
      <w:r w:rsidRPr="00E467C9">
        <w:rPr>
          <w:rFonts w:hint="eastAsia"/>
          <w:sz w:val="24"/>
          <w:szCs w:val="28"/>
        </w:rPr>
        <w:t>RC</w:t>
      </w:r>
      <w:r w:rsidRPr="00E467C9">
        <w:rPr>
          <w:rFonts w:hint="eastAsia"/>
          <w:sz w:val="24"/>
          <w:szCs w:val="28"/>
        </w:rPr>
        <w:t>网络和串联</w:t>
      </w:r>
      <w:r w:rsidRPr="00E467C9">
        <w:rPr>
          <w:rFonts w:hint="eastAsia"/>
          <w:sz w:val="24"/>
          <w:szCs w:val="28"/>
        </w:rPr>
        <w:t>RC</w:t>
      </w:r>
      <w:r w:rsidRPr="00E467C9">
        <w:rPr>
          <w:rFonts w:hint="eastAsia"/>
          <w:sz w:val="24"/>
          <w:szCs w:val="28"/>
        </w:rPr>
        <w:t>网络再串联构成正反馈桥臂。也就是说，文氏桥振荡器既有正反馈，又有负反馈。频率无穷低时，即</w:t>
      </w:r>
      <w:r w:rsidRPr="00E467C9">
        <w:rPr>
          <w:rFonts w:hint="eastAsia"/>
          <w:sz w:val="24"/>
          <w:szCs w:val="28"/>
        </w:rPr>
        <w:t>f</w:t>
      </w:r>
      <w:r w:rsidRPr="00E467C9">
        <w:rPr>
          <w:rFonts w:hint="eastAsia"/>
          <w:sz w:val="24"/>
          <w:szCs w:val="28"/>
        </w:rPr>
        <w:t>趋于</w:t>
      </w:r>
      <w:r w:rsidRPr="00E467C9">
        <w:rPr>
          <w:rFonts w:hint="eastAsia"/>
          <w:sz w:val="24"/>
          <w:szCs w:val="28"/>
        </w:rPr>
        <w:t>0</w:t>
      </w:r>
      <w:r w:rsidRPr="00E467C9">
        <w:rPr>
          <w:rFonts w:hint="eastAsia"/>
          <w:sz w:val="24"/>
          <w:szCs w:val="28"/>
        </w:rPr>
        <w:t>时，</w:t>
      </w:r>
      <w:r w:rsidRPr="00E467C9">
        <w:rPr>
          <w:rFonts w:hint="eastAsia"/>
          <w:sz w:val="24"/>
          <w:szCs w:val="28"/>
        </w:rPr>
        <w:t>f0/f</w:t>
      </w:r>
      <w:r w:rsidRPr="00E467C9">
        <w:rPr>
          <w:rFonts w:hint="eastAsia"/>
          <w:sz w:val="24"/>
          <w:szCs w:val="28"/>
        </w:rPr>
        <w:t>趋于无穷大，</w:t>
      </w:r>
      <w:r w:rsidRPr="00E467C9">
        <w:rPr>
          <w:rFonts w:hint="eastAsia"/>
          <w:sz w:val="24"/>
          <w:szCs w:val="28"/>
        </w:rPr>
        <w:lastRenderedPageBreak/>
        <w:t>总增益趋于零。频率无穷高时，即</w:t>
      </w:r>
      <w:r w:rsidRPr="00E467C9">
        <w:rPr>
          <w:rFonts w:hint="eastAsia"/>
          <w:sz w:val="24"/>
          <w:szCs w:val="28"/>
        </w:rPr>
        <w:t>f</w:t>
      </w:r>
      <w:r w:rsidRPr="00E467C9">
        <w:rPr>
          <w:rFonts w:hint="eastAsia"/>
          <w:sz w:val="24"/>
          <w:szCs w:val="28"/>
        </w:rPr>
        <w:t>趋于∞时，</w:t>
      </w:r>
      <w:r w:rsidRPr="00E467C9">
        <w:rPr>
          <w:rFonts w:hint="eastAsia"/>
          <w:sz w:val="24"/>
          <w:szCs w:val="28"/>
        </w:rPr>
        <w:t>f/f0</w:t>
      </w:r>
      <w:r w:rsidRPr="00E467C9">
        <w:rPr>
          <w:rFonts w:hint="eastAsia"/>
          <w:sz w:val="24"/>
          <w:szCs w:val="28"/>
        </w:rPr>
        <w:t>趋于无穷大，总增益趋于零。</w:t>
      </w:r>
    </w:p>
    <w:p w14:paraId="52FAF8A5" w14:textId="6C2A22C8" w:rsidR="00E467C9" w:rsidRDefault="00E467C9" w:rsidP="00C45CFF">
      <w:pPr>
        <w:pStyle w:val="a7"/>
        <w:numPr>
          <w:ilvl w:val="0"/>
          <w:numId w:val="2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方波、三角波发生电路原理：</w:t>
      </w:r>
    </w:p>
    <w:p w14:paraId="453E4D6E" w14:textId="53436955" w:rsidR="00C45CFF" w:rsidRPr="00C45CFF" w:rsidRDefault="00C45CFF" w:rsidP="00C45CFF">
      <w:pPr>
        <w:pStyle w:val="a7"/>
        <w:ind w:left="480" w:firstLineChars="0" w:firstLine="0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方波三角波发生电路可以分为两个部分，一是由</w:t>
      </w:r>
      <w:r>
        <w:rPr>
          <w:rFonts w:hint="eastAsia"/>
          <w:sz w:val="24"/>
          <w:szCs w:val="28"/>
        </w:rPr>
        <w:t>R1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R2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R3</w:t>
      </w:r>
      <w:r w:rsidRPr="00C45CFF">
        <w:rPr>
          <w:rFonts w:hint="eastAsia"/>
          <w:sz w:val="24"/>
          <w:szCs w:val="28"/>
        </w:rPr>
        <w:t>运算放大器组成的滞回比较器，用于产生方波；</w:t>
      </w:r>
      <w:r>
        <w:rPr>
          <w:rFonts w:hint="eastAsia"/>
          <w:sz w:val="24"/>
          <w:szCs w:val="28"/>
        </w:rPr>
        <w:t>二是</w:t>
      </w:r>
      <w:r w:rsidRPr="00C45CFF">
        <w:rPr>
          <w:rFonts w:hint="eastAsia"/>
          <w:sz w:val="24"/>
          <w:szCs w:val="28"/>
        </w:rPr>
        <w:t>由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C</w:t>
      </w:r>
      <w:r w:rsidRPr="00C45CFF">
        <w:rPr>
          <w:rFonts w:hint="eastAsia"/>
          <w:sz w:val="24"/>
          <w:szCs w:val="28"/>
        </w:rPr>
        <w:t>运算放大器组成的积分电路，对滞回比较器输出的方波进行积分，输出三角波，并通过</w:t>
      </w:r>
      <w:r>
        <w:rPr>
          <w:rFonts w:hint="eastAsia"/>
          <w:sz w:val="24"/>
          <w:szCs w:val="28"/>
        </w:rPr>
        <w:t>R1</w:t>
      </w:r>
      <w:r w:rsidRPr="00C45CFF">
        <w:rPr>
          <w:rFonts w:hint="eastAsia"/>
          <w:sz w:val="24"/>
          <w:szCs w:val="28"/>
        </w:rPr>
        <w:t>引回滞回比较器的正向输入端，使得滞回比较器可以工作并控制方波的频率。</w:t>
      </w:r>
    </w:p>
    <w:p w14:paraId="4D08CA7B" w14:textId="06E3CBF6" w:rsidR="00E467C9" w:rsidRDefault="00C45CFF" w:rsidP="00C45CFF">
      <w:pPr>
        <w:pStyle w:val="a7"/>
        <w:ind w:left="480" w:firstLineChars="0" w:firstLine="0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滞回比较器的正向输入端的电位过零点时，输出就会反向，并通过稳压管使输出维持不变，积分器进行反向积分，通过</w:t>
      </w:r>
      <w:r>
        <w:rPr>
          <w:rFonts w:hint="eastAsia"/>
          <w:sz w:val="24"/>
          <w:szCs w:val="28"/>
        </w:rPr>
        <w:t>R1</w:t>
      </w:r>
      <w:r w:rsidRPr="00C45CFF">
        <w:rPr>
          <w:rFonts w:hint="eastAsia"/>
          <w:sz w:val="24"/>
          <w:szCs w:val="28"/>
        </w:rPr>
        <w:t>影响滞回比较器的正向输入端电位。当</w:t>
      </w:r>
      <w:r>
        <w:rPr>
          <w:rFonts w:hint="eastAsia"/>
          <w:sz w:val="24"/>
          <w:szCs w:val="28"/>
        </w:rPr>
        <w:t>|Uo2|</w:t>
      </w:r>
      <w:r w:rsidRPr="00C45CFF">
        <w:rPr>
          <w:rFonts w:hint="eastAsia"/>
          <w:sz w:val="24"/>
          <w:szCs w:val="28"/>
        </w:rPr>
        <w:t>达到某个值时，正向输入端的电位过零点，输出又反向。周而复始，就形成了方波与三角波。</w:t>
      </w:r>
    </w:p>
    <w:p w14:paraId="6C145F93" w14:textId="4A319BAD" w:rsidR="00C45CFF" w:rsidRPr="00C45CFF" w:rsidRDefault="00C45CFF" w:rsidP="00C45CFF">
      <w:pPr>
        <w:pStyle w:val="a7"/>
        <w:numPr>
          <w:ilvl w:val="0"/>
          <w:numId w:val="2"/>
        </w:numPr>
        <w:ind w:firstLineChars="0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555</w:t>
      </w:r>
      <w:r w:rsidRPr="00C45CFF">
        <w:rPr>
          <w:rFonts w:hint="eastAsia"/>
          <w:sz w:val="24"/>
          <w:szCs w:val="28"/>
        </w:rPr>
        <w:t>定时器构成施密特触发器原理：</w:t>
      </w:r>
    </w:p>
    <w:p w14:paraId="0F92C531" w14:textId="0813B7DA" w:rsidR="00E467C9" w:rsidRPr="00C45CFF" w:rsidRDefault="00C45CFF" w:rsidP="00C45CFF">
      <w:pPr>
        <w:ind w:left="480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两只晶体管的发射极连接在一起。该电路也有两个稳定状态，但它是靠电位触发的。</w:t>
      </w:r>
      <w:r>
        <w:rPr>
          <w:rFonts w:hint="eastAsia"/>
          <w:sz w:val="24"/>
          <w:szCs w:val="28"/>
        </w:rPr>
        <w:t>它有两个稳态，</w:t>
      </w:r>
      <w:r w:rsidRPr="00C45CFF">
        <w:rPr>
          <w:rFonts w:hint="eastAsia"/>
          <w:sz w:val="24"/>
          <w:szCs w:val="28"/>
        </w:rPr>
        <w:t>两个稳态的相互转换取决于输入信号的大小，当输入信号电位达到接通电位且维持在大于接通电位时，电路保持为某一稳态；如果输人信号电位降到断开电位且维持在小于断开电位时，电路迅速翻转且保持在另一状态</w:t>
      </w:r>
      <w:r>
        <w:rPr>
          <w:rFonts w:hint="eastAsia"/>
          <w:sz w:val="24"/>
          <w:szCs w:val="28"/>
        </w:rPr>
        <w:t>。</w:t>
      </w:r>
      <w:r w:rsidRPr="00C45CFF">
        <w:rPr>
          <w:rFonts w:hint="eastAsia"/>
          <w:sz w:val="24"/>
          <w:szCs w:val="28"/>
        </w:rPr>
        <w:t xml:space="preserve"> </w:t>
      </w:r>
    </w:p>
    <w:p w14:paraId="055CC272" w14:textId="7780E7FB" w:rsidR="000D2D3F" w:rsidRDefault="000D2D3F" w:rsidP="000D2D3F">
      <w:pPr>
        <w:pStyle w:val="a7"/>
        <w:numPr>
          <w:ilvl w:val="0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实验电路</w:t>
      </w:r>
    </w:p>
    <w:p w14:paraId="27507475" w14:textId="17456CFD" w:rsidR="00C45CFF" w:rsidRDefault="00C45CFF" w:rsidP="00C45CFF">
      <w:pPr>
        <w:pStyle w:val="a7"/>
        <w:numPr>
          <w:ilvl w:val="0"/>
          <w:numId w:val="4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带通滤波器</w:t>
      </w:r>
    </w:p>
    <w:p w14:paraId="5D72E453" w14:textId="50E22E4D" w:rsidR="004A6F4C" w:rsidRDefault="004A6F4C" w:rsidP="006827BE">
      <w:pPr>
        <w:pStyle w:val="a7"/>
        <w:ind w:left="840" w:firstLineChars="0" w:firstLine="0"/>
        <w:jc w:val="center"/>
        <w:rPr>
          <w:sz w:val="24"/>
          <w:szCs w:val="28"/>
        </w:rPr>
      </w:pPr>
      <w:r w:rsidRPr="004A6F4C">
        <w:rPr>
          <w:noProof/>
          <w:sz w:val="24"/>
          <w:szCs w:val="28"/>
        </w:rPr>
        <w:lastRenderedPageBreak/>
        <w:drawing>
          <wp:inline distT="0" distB="0" distL="0" distR="0" wp14:anchorId="1017122C" wp14:editId="4B494DCC">
            <wp:extent cx="1758461" cy="1464282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32" cy="14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E831" w14:textId="563A628D" w:rsidR="00C45CFF" w:rsidRDefault="00C45CFF" w:rsidP="00C45CFF">
      <w:pPr>
        <w:pStyle w:val="a7"/>
        <w:numPr>
          <w:ilvl w:val="0"/>
          <w:numId w:val="4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文氏振荡电路</w:t>
      </w:r>
    </w:p>
    <w:p w14:paraId="18E39417" w14:textId="20C95831" w:rsidR="006827BE" w:rsidRDefault="006827BE" w:rsidP="006827BE">
      <w:pPr>
        <w:pStyle w:val="a7"/>
        <w:ind w:left="840" w:firstLineChars="0" w:firstLine="0"/>
        <w:jc w:val="center"/>
        <w:rPr>
          <w:sz w:val="24"/>
          <w:szCs w:val="28"/>
        </w:rPr>
      </w:pPr>
      <w:r w:rsidRPr="006827BE">
        <w:rPr>
          <w:noProof/>
          <w:sz w:val="24"/>
          <w:szCs w:val="28"/>
        </w:rPr>
        <w:drawing>
          <wp:inline distT="0" distB="0" distL="0" distR="0" wp14:anchorId="67491B2D" wp14:editId="25AEFFB9">
            <wp:extent cx="2526909" cy="1760515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9816" cy="17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6FD7" w14:textId="4595142E" w:rsidR="00C45CFF" w:rsidRDefault="00C45CFF" w:rsidP="00C45CFF">
      <w:pPr>
        <w:pStyle w:val="a7"/>
        <w:numPr>
          <w:ilvl w:val="0"/>
          <w:numId w:val="4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方波、三角波发生电路</w:t>
      </w:r>
    </w:p>
    <w:p w14:paraId="0333F67E" w14:textId="4A254301" w:rsidR="006827BE" w:rsidRDefault="006827BE" w:rsidP="006827BE">
      <w:pPr>
        <w:pStyle w:val="a7"/>
        <w:ind w:left="840" w:firstLineChars="0" w:firstLine="0"/>
        <w:jc w:val="center"/>
        <w:rPr>
          <w:sz w:val="24"/>
          <w:szCs w:val="28"/>
        </w:rPr>
      </w:pPr>
      <w:r w:rsidRPr="006827BE">
        <w:rPr>
          <w:noProof/>
          <w:sz w:val="24"/>
          <w:szCs w:val="28"/>
        </w:rPr>
        <w:drawing>
          <wp:inline distT="0" distB="0" distL="0" distR="0" wp14:anchorId="128850E9" wp14:editId="67EC3907">
            <wp:extent cx="2754923" cy="1730145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8415" cy="17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EABC" w14:textId="6C54B96D" w:rsidR="00C45CFF" w:rsidRDefault="00C45CFF" w:rsidP="00C45CFF">
      <w:pPr>
        <w:pStyle w:val="a7"/>
        <w:numPr>
          <w:ilvl w:val="0"/>
          <w:numId w:val="4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555</w:t>
      </w:r>
      <w:r>
        <w:rPr>
          <w:rFonts w:hint="eastAsia"/>
          <w:sz w:val="24"/>
          <w:szCs w:val="28"/>
        </w:rPr>
        <w:t>定时器构成施密特触发器</w:t>
      </w:r>
    </w:p>
    <w:p w14:paraId="095A7C6B" w14:textId="074790E2" w:rsidR="006827BE" w:rsidRPr="00C45CFF" w:rsidRDefault="006827BE" w:rsidP="006827BE">
      <w:pPr>
        <w:pStyle w:val="a7"/>
        <w:ind w:left="840" w:firstLineChars="0" w:firstLine="0"/>
        <w:jc w:val="center"/>
        <w:rPr>
          <w:sz w:val="24"/>
          <w:szCs w:val="28"/>
        </w:rPr>
      </w:pPr>
      <w:r w:rsidRPr="006827BE">
        <w:rPr>
          <w:noProof/>
          <w:sz w:val="24"/>
          <w:szCs w:val="28"/>
        </w:rPr>
        <w:drawing>
          <wp:inline distT="0" distB="0" distL="0" distR="0" wp14:anchorId="5F8DE0E7" wp14:editId="643C3F1D">
            <wp:extent cx="2587994" cy="2010508"/>
            <wp:effectExtent l="0" t="0" r="31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6875" cy="20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560D" w14:textId="790C7C6E" w:rsidR="000D2D3F" w:rsidRDefault="000D2D3F" w:rsidP="000D2D3F">
      <w:pPr>
        <w:pStyle w:val="a7"/>
        <w:numPr>
          <w:ilvl w:val="0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实验过程</w:t>
      </w:r>
    </w:p>
    <w:p w14:paraId="0E88A827" w14:textId="071A5CF0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lastRenderedPageBreak/>
        <w:t>带通滤波器</w:t>
      </w:r>
    </w:p>
    <w:p w14:paraId="2DE7266B" w14:textId="6AEBD1B5" w:rsidR="006827BE" w:rsidRDefault="006827BE" w:rsidP="006827BE">
      <w:pPr>
        <w:pStyle w:val="a7"/>
        <w:ind w:left="84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根据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8"/>
              </w:rPr>
              <m:t>f</m:t>
            </m:r>
            <m:ctrlPr>
              <w:rPr>
                <w:rFonts w:ascii="Cambria Math" w:hAnsi="Cambria Math" w:hint="eastAsia"/>
                <w:i/>
                <w:sz w:val="24"/>
                <w:szCs w:val="28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8"/>
              </w:rPr>
              <m:t>0</m:t>
            </m:r>
          </m:sub>
        </m:sSub>
        <m:r>
          <w:rPr>
            <w:rFonts w:ascii="Cambria Math" w:hAnsi="Cambria Math" w:hint="eastAsia"/>
            <w:sz w:val="24"/>
            <w:szCs w:val="28"/>
          </w:rPr>
          <m:t>=</m:t>
        </m:r>
        <m:f>
          <m:fPr>
            <m:ctrlPr>
              <w:rPr>
                <w:rFonts w:ascii="Cambria Math" w:hAnsi="Cambria Math"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num>
          <m:den>
            <m:r>
              <w:rPr>
                <w:rFonts w:ascii="Cambria Math" w:hAnsi="Cambria Math"/>
                <w:sz w:val="24"/>
                <w:szCs w:val="28"/>
              </w:rPr>
              <m:t>2πRC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den>
        </m:f>
      </m:oMath>
      <w:r w:rsidRPr="006827BE">
        <w:rPr>
          <w:rFonts w:hint="eastAsia"/>
          <w:sz w:val="24"/>
          <w:szCs w:val="28"/>
        </w:rPr>
        <w:t>计算各参数使得输入为</w:t>
      </w:r>
      <w:r w:rsidRPr="006827BE">
        <w:rPr>
          <w:rFonts w:hint="eastAsia"/>
          <w:sz w:val="24"/>
          <w:szCs w:val="28"/>
        </w:rPr>
        <w:t>1kHz</w:t>
      </w:r>
      <w:r w:rsidRPr="006827BE">
        <w:rPr>
          <w:rFonts w:hint="eastAsia"/>
          <w:sz w:val="24"/>
          <w:szCs w:val="28"/>
        </w:rPr>
        <w:t>方波时，输出为</w:t>
      </w:r>
      <w:r w:rsidRPr="006827BE">
        <w:rPr>
          <w:rFonts w:hint="eastAsia"/>
          <w:sz w:val="24"/>
          <w:szCs w:val="28"/>
        </w:rPr>
        <w:t>1kHz</w:t>
      </w:r>
      <w:r w:rsidRPr="006827BE">
        <w:rPr>
          <w:rFonts w:hint="eastAsia"/>
          <w:sz w:val="24"/>
          <w:szCs w:val="28"/>
        </w:rPr>
        <w:t>正弦波。</w:t>
      </w:r>
      <w:r>
        <w:rPr>
          <w:rFonts w:hint="eastAsia"/>
          <w:sz w:val="24"/>
          <w:szCs w:val="28"/>
        </w:rPr>
        <w:t>计算得到</w:t>
      </w:r>
      <w:r>
        <w:rPr>
          <w:rFonts w:hint="eastAsia"/>
          <w:sz w:val="24"/>
          <w:szCs w:val="28"/>
        </w:rPr>
        <w:t>R=1600</w:t>
      </w:r>
      <w:r>
        <w:rPr>
          <w:rFonts w:hint="eastAsia"/>
          <w:sz w:val="24"/>
          <w:szCs w:val="28"/>
        </w:rPr>
        <w:t>Ω，</w:t>
      </w:r>
      <w:r>
        <w:rPr>
          <w:rFonts w:hint="eastAsia"/>
          <w:sz w:val="24"/>
          <w:szCs w:val="28"/>
        </w:rPr>
        <w:t>C=0.1</w:t>
      </w:r>
      <w:r>
        <w:rPr>
          <w:rFonts w:hint="eastAsia"/>
          <w:sz w:val="24"/>
          <w:szCs w:val="28"/>
        </w:rPr>
        <w:t>μ</w:t>
      </w:r>
      <w:r>
        <w:rPr>
          <w:rFonts w:hint="eastAsia"/>
          <w:sz w:val="24"/>
          <w:szCs w:val="28"/>
        </w:rPr>
        <w:t>F</w:t>
      </w:r>
      <w:r>
        <w:rPr>
          <w:rFonts w:hint="eastAsia"/>
          <w:sz w:val="24"/>
          <w:szCs w:val="28"/>
        </w:rPr>
        <w:t>，</w:t>
      </w:r>
      <w:r w:rsidRPr="006827BE">
        <w:rPr>
          <w:rFonts w:hint="eastAsia"/>
          <w:sz w:val="24"/>
          <w:szCs w:val="28"/>
        </w:rPr>
        <w:t>按电路图连接电路</w:t>
      </w:r>
      <w:r>
        <w:rPr>
          <w:rFonts w:hint="eastAsia"/>
          <w:sz w:val="24"/>
          <w:szCs w:val="28"/>
        </w:rPr>
        <w:t>，用示波器观察输入输出。</w:t>
      </w:r>
      <w:r w:rsidR="00327E49">
        <w:rPr>
          <w:rFonts w:hint="eastAsia"/>
          <w:sz w:val="24"/>
          <w:szCs w:val="28"/>
        </w:rPr>
        <w:t>接线图如下图所示。</w:t>
      </w:r>
    </w:p>
    <w:p w14:paraId="73D90982" w14:textId="19E4F8EC" w:rsidR="001769F3" w:rsidRDefault="001769F3" w:rsidP="001769F3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5A8A7CD6" wp14:editId="50CCD830">
            <wp:extent cx="2819400" cy="2113447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086" cy="212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8A06" w14:textId="77777777" w:rsidR="00327E49" w:rsidRPr="006827BE" w:rsidRDefault="00327E49" w:rsidP="006827BE">
      <w:pPr>
        <w:pStyle w:val="a7"/>
        <w:ind w:left="840" w:firstLineChars="0" w:firstLine="0"/>
        <w:jc w:val="left"/>
        <w:rPr>
          <w:sz w:val="24"/>
          <w:szCs w:val="28"/>
        </w:rPr>
      </w:pPr>
    </w:p>
    <w:p w14:paraId="2BA78E1A" w14:textId="6839D5C3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文氏振荡电路</w:t>
      </w:r>
    </w:p>
    <w:p w14:paraId="1F19B441" w14:textId="12BDC64B" w:rsidR="001769F3" w:rsidRDefault="006827BE" w:rsidP="00327E49">
      <w:pPr>
        <w:pStyle w:val="a7"/>
        <w:ind w:left="84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根据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8"/>
              </w:rPr>
              <m:t>f</m:t>
            </m:r>
            <m:ctrlPr>
              <w:rPr>
                <w:rFonts w:ascii="Cambria Math" w:hAnsi="Cambria Math" w:hint="eastAsia"/>
                <w:i/>
                <w:sz w:val="24"/>
                <w:szCs w:val="28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8"/>
              </w:rPr>
              <m:t>0</m:t>
            </m:r>
          </m:sub>
        </m:sSub>
        <m:r>
          <w:rPr>
            <w:rFonts w:ascii="Cambria Math" w:hAnsi="Cambria Math" w:hint="eastAsia"/>
            <w:sz w:val="24"/>
            <w:szCs w:val="28"/>
          </w:rPr>
          <m:t>=</m:t>
        </m:r>
        <m:f>
          <m:fPr>
            <m:ctrlPr>
              <w:rPr>
                <w:rFonts w:ascii="Cambria Math" w:hAnsi="Cambria Math"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num>
          <m:den>
            <m:r>
              <w:rPr>
                <w:rFonts w:ascii="Cambria Math" w:hAnsi="Cambria Math"/>
                <w:sz w:val="24"/>
                <w:szCs w:val="28"/>
              </w:rPr>
              <m:t>2πRC</m:t>
            </m:r>
            <m:ctrlPr>
              <w:rPr>
                <w:rFonts w:ascii="Cambria Math" w:hAnsi="Cambria Math"/>
                <w:i/>
                <w:sz w:val="24"/>
                <w:szCs w:val="28"/>
              </w:rPr>
            </m:ctrlPr>
          </m:den>
        </m:f>
      </m:oMath>
      <w:r w:rsidRPr="006827BE">
        <w:rPr>
          <w:rFonts w:hint="eastAsia"/>
          <w:sz w:val="24"/>
          <w:szCs w:val="28"/>
        </w:rPr>
        <w:t>计算各参数使得</w:t>
      </w:r>
      <w:r>
        <w:rPr>
          <w:rFonts w:hint="eastAsia"/>
          <w:sz w:val="24"/>
          <w:szCs w:val="28"/>
        </w:rPr>
        <w:t>电路产生</w:t>
      </w:r>
      <w:r w:rsidRPr="006827BE">
        <w:rPr>
          <w:rFonts w:hint="eastAsia"/>
          <w:sz w:val="24"/>
          <w:szCs w:val="28"/>
        </w:rPr>
        <w:t>1kHz</w:t>
      </w:r>
      <w:r w:rsidRPr="006827BE">
        <w:rPr>
          <w:rFonts w:hint="eastAsia"/>
          <w:sz w:val="24"/>
          <w:szCs w:val="28"/>
        </w:rPr>
        <w:t>正弦波。</w:t>
      </w:r>
      <w:r>
        <w:rPr>
          <w:rFonts w:hint="eastAsia"/>
          <w:sz w:val="24"/>
          <w:szCs w:val="28"/>
        </w:rPr>
        <w:t>计算得到</w:t>
      </w:r>
      <w:r>
        <w:rPr>
          <w:rFonts w:hint="eastAsia"/>
          <w:sz w:val="24"/>
          <w:szCs w:val="28"/>
        </w:rPr>
        <w:t>R=1600</w:t>
      </w:r>
      <w:r>
        <w:rPr>
          <w:rFonts w:hint="eastAsia"/>
          <w:sz w:val="24"/>
          <w:szCs w:val="28"/>
        </w:rPr>
        <w:t>Ω</w:t>
      </w:r>
      <w:r w:rsidR="000126A7">
        <w:rPr>
          <w:rFonts w:hint="eastAsia"/>
          <w:sz w:val="24"/>
          <w:szCs w:val="28"/>
        </w:rPr>
        <w:t>（由于实际条件限制，选择其中一个为</w:t>
      </w:r>
      <w:r w:rsidR="000126A7">
        <w:rPr>
          <w:rFonts w:hint="eastAsia"/>
          <w:sz w:val="24"/>
          <w:szCs w:val="28"/>
        </w:rPr>
        <w:t>1610</w:t>
      </w:r>
      <w:r w:rsidR="000126A7">
        <w:rPr>
          <w:rFonts w:hint="eastAsia"/>
          <w:sz w:val="24"/>
          <w:szCs w:val="28"/>
        </w:rPr>
        <w:t>Ω）</w:t>
      </w:r>
      <w:r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C=0.1</w:t>
      </w:r>
      <w:r>
        <w:rPr>
          <w:rFonts w:hint="eastAsia"/>
          <w:sz w:val="24"/>
          <w:szCs w:val="28"/>
        </w:rPr>
        <w:t>μ</w:t>
      </w:r>
      <w:r>
        <w:rPr>
          <w:rFonts w:hint="eastAsia"/>
          <w:sz w:val="24"/>
          <w:szCs w:val="28"/>
        </w:rPr>
        <w:t>F</w:t>
      </w:r>
      <w:r w:rsidR="000126A7">
        <w:rPr>
          <w:rFonts w:hint="eastAsia"/>
          <w:sz w:val="24"/>
          <w:szCs w:val="28"/>
        </w:rPr>
        <w:t>，</w:t>
      </w:r>
      <w:r w:rsidR="000126A7">
        <w:rPr>
          <w:rFonts w:hint="eastAsia"/>
          <w:sz w:val="24"/>
          <w:szCs w:val="28"/>
        </w:rPr>
        <w:t>R</w:t>
      </w:r>
      <w:r w:rsidR="000126A7">
        <w:rPr>
          <w:sz w:val="24"/>
          <w:szCs w:val="28"/>
        </w:rPr>
        <w:softHyphen/>
      </w:r>
      <w:r w:rsidR="000126A7">
        <w:rPr>
          <w:rFonts w:hint="eastAsia"/>
          <w:sz w:val="24"/>
          <w:szCs w:val="28"/>
          <w:vertAlign w:val="subscript"/>
        </w:rPr>
        <w:t>1</w:t>
      </w:r>
      <w:r w:rsidR="000126A7">
        <w:rPr>
          <w:sz w:val="24"/>
          <w:szCs w:val="28"/>
          <w:vertAlign w:val="subscript"/>
        </w:rPr>
        <w:softHyphen/>
      </w:r>
      <w:r w:rsidR="000126A7">
        <w:rPr>
          <w:rFonts w:hint="eastAsia"/>
          <w:sz w:val="24"/>
          <w:szCs w:val="28"/>
        </w:rPr>
        <w:t>=R</w:t>
      </w:r>
      <w:r w:rsidR="000126A7">
        <w:rPr>
          <w:rFonts w:hint="eastAsia"/>
          <w:sz w:val="24"/>
          <w:szCs w:val="28"/>
          <w:vertAlign w:val="subscript"/>
        </w:rPr>
        <w:t>2</w:t>
      </w:r>
      <w:r w:rsidR="000126A7">
        <w:rPr>
          <w:rFonts w:hint="eastAsia"/>
          <w:sz w:val="24"/>
          <w:szCs w:val="28"/>
        </w:rPr>
        <w:t>=R</w:t>
      </w:r>
      <w:r w:rsidR="000126A7">
        <w:rPr>
          <w:rFonts w:hint="eastAsia"/>
          <w:sz w:val="24"/>
          <w:szCs w:val="28"/>
          <w:vertAlign w:val="subscript"/>
        </w:rPr>
        <w:t>3</w:t>
      </w:r>
      <w:r w:rsidR="000126A7">
        <w:rPr>
          <w:rFonts w:hint="eastAsia"/>
          <w:sz w:val="24"/>
          <w:szCs w:val="28"/>
        </w:rPr>
        <w:t>=10k</w:t>
      </w:r>
      <w:r w:rsidR="000126A7">
        <w:rPr>
          <w:rFonts w:hint="eastAsia"/>
          <w:sz w:val="24"/>
          <w:szCs w:val="28"/>
        </w:rPr>
        <w:t>Ω，</w:t>
      </w:r>
      <w:r w:rsidR="000126A7">
        <w:rPr>
          <w:rFonts w:hint="eastAsia"/>
          <w:sz w:val="24"/>
          <w:szCs w:val="28"/>
        </w:rPr>
        <w:t>R</w:t>
      </w:r>
      <w:r w:rsidR="000126A7">
        <w:rPr>
          <w:rFonts w:hint="eastAsia"/>
          <w:sz w:val="24"/>
          <w:szCs w:val="28"/>
          <w:vertAlign w:val="subscript"/>
        </w:rPr>
        <w:t>w</w:t>
      </w:r>
      <w:r w:rsidR="000126A7">
        <w:rPr>
          <w:rFonts w:hint="eastAsia"/>
          <w:sz w:val="24"/>
          <w:szCs w:val="28"/>
        </w:rPr>
        <w:t>为</w:t>
      </w:r>
      <w:r w:rsidR="000126A7">
        <w:rPr>
          <w:rFonts w:hint="eastAsia"/>
          <w:sz w:val="24"/>
          <w:szCs w:val="28"/>
        </w:rPr>
        <w:t>10k</w:t>
      </w:r>
      <w:r w:rsidR="000126A7">
        <w:rPr>
          <w:rFonts w:hint="eastAsia"/>
          <w:sz w:val="24"/>
          <w:szCs w:val="28"/>
        </w:rPr>
        <w:t>Ω的电位器</w:t>
      </w:r>
      <w:r w:rsidR="000126A7">
        <w:rPr>
          <w:sz w:val="24"/>
          <w:szCs w:val="28"/>
          <w:vertAlign w:val="subscript"/>
        </w:rPr>
        <w:softHyphen/>
      </w:r>
      <w:r>
        <w:rPr>
          <w:rFonts w:hint="eastAsia"/>
          <w:sz w:val="24"/>
          <w:szCs w:val="28"/>
        </w:rPr>
        <w:t>，</w:t>
      </w:r>
      <w:r w:rsidRPr="006827BE">
        <w:rPr>
          <w:rFonts w:hint="eastAsia"/>
          <w:sz w:val="24"/>
          <w:szCs w:val="28"/>
        </w:rPr>
        <w:t>按电路图连接电路</w:t>
      </w:r>
      <w:r>
        <w:rPr>
          <w:rFonts w:hint="eastAsia"/>
          <w:sz w:val="24"/>
          <w:szCs w:val="28"/>
        </w:rPr>
        <w:t>，</w:t>
      </w:r>
      <w:r w:rsidR="000126A7">
        <w:rPr>
          <w:rFonts w:hint="eastAsia"/>
          <w:sz w:val="24"/>
          <w:szCs w:val="28"/>
        </w:rPr>
        <w:t>调节</w:t>
      </w:r>
      <w:r w:rsidR="000126A7">
        <w:rPr>
          <w:rFonts w:hint="eastAsia"/>
          <w:sz w:val="24"/>
          <w:szCs w:val="28"/>
        </w:rPr>
        <w:t>R</w:t>
      </w:r>
      <w:r w:rsidR="000126A7">
        <w:rPr>
          <w:rFonts w:hint="eastAsia"/>
          <w:sz w:val="24"/>
          <w:szCs w:val="28"/>
          <w:vertAlign w:val="subscript"/>
        </w:rPr>
        <w:t>w</w:t>
      </w:r>
      <w:r w:rsidR="000126A7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用示波器观察输出。</w:t>
      </w:r>
      <w:r w:rsidR="00024829">
        <w:rPr>
          <w:rFonts w:hint="eastAsia"/>
          <w:sz w:val="24"/>
          <w:szCs w:val="28"/>
        </w:rPr>
        <w:t>去掉二极管后再次观察波形。</w:t>
      </w:r>
      <w:r w:rsidR="001769F3">
        <w:rPr>
          <w:rFonts w:hint="eastAsia"/>
          <w:sz w:val="24"/>
          <w:szCs w:val="28"/>
        </w:rPr>
        <w:t>接线图如下图所示。</w:t>
      </w:r>
    </w:p>
    <w:p w14:paraId="0DCA7B40" w14:textId="6C7F99E8" w:rsidR="006827BE" w:rsidRDefault="00024829" w:rsidP="001769F3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76403896" wp14:editId="18C7D47F">
            <wp:extent cx="2008243" cy="2675482"/>
            <wp:effectExtent l="9207" t="0" r="1588" b="1587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16413" cy="268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FD9F" w14:textId="77777777" w:rsidR="001769F3" w:rsidRPr="000126A7" w:rsidRDefault="001769F3" w:rsidP="00327E49">
      <w:pPr>
        <w:pStyle w:val="a7"/>
        <w:ind w:left="840" w:firstLineChars="0" w:firstLine="0"/>
        <w:jc w:val="left"/>
        <w:rPr>
          <w:sz w:val="24"/>
          <w:szCs w:val="28"/>
        </w:rPr>
      </w:pPr>
    </w:p>
    <w:p w14:paraId="56033C2F" w14:textId="20428046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方波、三角波发生电路</w:t>
      </w:r>
    </w:p>
    <w:p w14:paraId="323FCB48" w14:textId="3824DAA2" w:rsidR="000126A7" w:rsidRDefault="000126A7" w:rsidP="00327E49">
      <w:pPr>
        <w:ind w:left="84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为了使</w:t>
      </w:r>
      <w:r>
        <w:rPr>
          <w:rFonts w:hint="eastAsia"/>
          <w:sz w:val="24"/>
          <w:szCs w:val="28"/>
        </w:rPr>
        <w:t>u</w:t>
      </w:r>
      <w:r>
        <w:rPr>
          <w:rFonts w:hint="eastAsia"/>
          <w:sz w:val="24"/>
          <w:szCs w:val="28"/>
          <w:vertAlign w:val="subscript"/>
        </w:rPr>
        <w:t>o1</w:t>
      </w:r>
      <w:r>
        <w:rPr>
          <w:rFonts w:hint="eastAsia"/>
          <w:sz w:val="24"/>
          <w:szCs w:val="28"/>
        </w:rPr>
        <w:t>输出</w:t>
      </w:r>
      <w:r>
        <w:rPr>
          <w:rFonts w:hint="eastAsia"/>
          <w:sz w:val="24"/>
          <w:szCs w:val="28"/>
        </w:rPr>
        <w:t>500Hz</w:t>
      </w:r>
      <w:r>
        <w:rPr>
          <w:rFonts w:hint="eastAsia"/>
          <w:sz w:val="24"/>
          <w:szCs w:val="28"/>
        </w:rPr>
        <w:t>方波，</w:t>
      </w:r>
      <w:r>
        <w:rPr>
          <w:rFonts w:hint="eastAsia"/>
          <w:sz w:val="24"/>
          <w:szCs w:val="28"/>
        </w:rPr>
        <w:t>u</w:t>
      </w:r>
      <w:r>
        <w:rPr>
          <w:rFonts w:hint="eastAsia"/>
          <w:sz w:val="24"/>
          <w:szCs w:val="28"/>
          <w:vertAlign w:val="subscript"/>
        </w:rPr>
        <w:t>o2</w:t>
      </w:r>
      <w:r>
        <w:rPr>
          <w:rFonts w:hint="eastAsia"/>
          <w:sz w:val="24"/>
          <w:szCs w:val="28"/>
        </w:rPr>
        <w:t>输出</w:t>
      </w:r>
      <w:r>
        <w:rPr>
          <w:rFonts w:hint="eastAsia"/>
          <w:sz w:val="24"/>
          <w:szCs w:val="28"/>
        </w:rPr>
        <w:t>500Hz</w:t>
      </w:r>
      <w:r>
        <w:rPr>
          <w:rFonts w:hint="eastAsia"/>
          <w:sz w:val="24"/>
          <w:szCs w:val="28"/>
        </w:rPr>
        <w:t>三角波，经计算与尝试，选取各参数为</w:t>
      </w:r>
      <w:r w:rsidRPr="000126A7">
        <w:rPr>
          <w:rFonts w:hint="eastAsia"/>
          <w:sz w:val="24"/>
          <w:szCs w:val="28"/>
        </w:rPr>
        <w:t>C=0.1</w:t>
      </w:r>
      <w:r w:rsidRPr="000126A7">
        <w:rPr>
          <w:rFonts w:hint="eastAsia"/>
          <w:sz w:val="24"/>
          <w:szCs w:val="28"/>
        </w:rPr>
        <w:t>μ</w:t>
      </w:r>
      <w:r w:rsidRPr="000126A7">
        <w:rPr>
          <w:rFonts w:hint="eastAsia"/>
          <w:sz w:val="24"/>
          <w:szCs w:val="28"/>
        </w:rPr>
        <w:t>F</w:t>
      </w:r>
      <w:r w:rsidRPr="000126A7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R=</w:t>
      </w:r>
      <w:r w:rsidRPr="000126A7">
        <w:rPr>
          <w:rFonts w:hint="eastAsia"/>
          <w:sz w:val="24"/>
          <w:szCs w:val="28"/>
        </w:rPr>
        <w:t>R</w:t>
      </w:r>
      <w:r w:rsidRPr="000126A7">
        <w:rPr>
          <w:sz w:val="24"/>
          <w:szCs w:val="28"/>
        </w:rPr>
        <w:softHyphen/>
      </w:r>
      <w:r w:rsidRPr="000126A7">
        <w:rPr>
          <w:rFonts w:hint="eastAsia"/>
          <w:sz w:val="24"/>
          <w:szCs w:val="28"/>
          <w:vertAlign w:val="subscript"/>
        </w:rPr>
        <w:t>1</w:t>
      </w:r>
      <w:r w:rsidRPr="000126A7">
        <w:rPr>
          <w:sz w:val="24"/>
          <w:szCs w:val="28"/>
          <w:vertAlign w:val="subscript"/>
        </w:rPr>
        <w:softHyphen/>
      </w:r>
      <w:r w:rsidRPr="000126A7">
        <w:rPr>
          <w:rFonts w:hint="eastAsia"/>
          <w:sz w:val="24"/>
          <w:szCs w:val="28"/>
        </w:rPr>
        <w:t>=</w:t>
      </w:r>
      <w:r>
        <w:rPr>
          <w:rFonts w:hint="eastAsia"/>
          <w:sz w:val="24"/>
          <w:szCs w:val="28"/>
        </w:rPr>
        <w:t>10k</w:t>
      </w:r>
      <w:r>
        <w:rPr>
          <w:rFonts w:hint="eastAsia"/>
          <w:sz w:val="24"/>
          <w:szCs w:val="28"/>
        </w:rPr>
        <w:t>Ω，</w:t>
      </w:r>
      <w:r w:rsidRPr="000126A7">
        <w:rPr>
          <w:rFonts w:hint="eastAsia"/>
          <w:sz w:val="24"/>
          <w:szCs w:val="28"/>
        </w:rPr>
        <w:t>R</w:t>
      </w:r>
      <w:r w:rsidRPr="000126A7">
        <w:rPr>
          <w:rFonts w:hint="eastAsia"/>
          <w:sz w:val="24"/>
          <w:szCs w:val="28"/>
          <w:vertAlign w:val="subscript"/>
        </w:rPr>
        <w:t>2</w:t>
      </w:r>
      <w:r w:rsidRPr="000126A7">
        <w:rPr>
          <w:rFonts w:hint="eastAsia"/>
          <w:sz w:val="24"/>
          <w:szCs w:val="28"/>
        </w:rPr>
        <w:t>=</w:t>
      </w:r>
      <w:r>
        <w:rPr>
          <w:rFonts w:hint="eastAsia"/>
          <w:sz w:val="24"/>
          <w:szCs w:val="28"/>
        </w:rPr>
        <w:t>20k</w:t>
      </w:r>
      <w:r>
        <w:rPr>
          <w:rFonts w:hint="eastAsia"/>
          <w:sz w:val="24"/>
          <w:szCs w:val="28"/>
        </w:rPr>
        <w:t>Ω，</w:t>
      </w:r>
      <w:r w:rsidRPr="000126A7">
        <w:rPr>
          <w:rFonts w:hint="eastAsia"/>
          <w:sz w:val="24"/>
          <w:szCs w:val="28"/>
        </w:rPr>
        <w:t>R</w:t>
      </w:r>
      <w:r w:rsidRPr="000126A7">
        <w:rPr>
          <w:rFonts w:hint="eastAsia"/>
          <w:sz w:val="24"/>
          <w:szCs w:val="28"/>
          <w:vertAlign w:val="subscript"/>
        </w:rPr>
        <w:t>3</w:t>
      </w:r>
      <w:r w:rsidRPr="000126A7">
        <w:rPr>
          <w:rFonts w:hint="eastAsia"/>
          <w:sz w:val="24"/>
          <w:szCs w:val="28"/>
        </w:rPr>
        <w:t>=</w:t>
      </w:r>
      <w:r>
        <w:rPr>
          <w:rFonts w:hint="eastAsia"/>
          <w:sz w:val="24"/>
          <w:szCs w:val="28"/>
        </w:rPr>
        <w:t>3</w:t>
      </w:r>
      <w:r w:rsidRPr="000126A7">
        <w:rPr>
          <w:rFonts w:hint="eastAsia"/>
          <w:sz w:val="24"/>
          <w:szCs w:val="28"/>
        </w:rPr>
        <w:t>k</w:t>
      </w:r>
      <w:r w:rsidRPr="000126A7">
        <w:rPr>
          <w:rFonts w:hint="eastAsia"/>
          <w:sz w:val="24"/>
          <w:szCs w:val="28"/>
        </w:rPr>
        <w:t>Ω，</w:t>
      </w:r>
      <w:r w:rsidRPr="006827BE">
        <w:rPr>
          <w:rFonts w:hint="eastAsia"/>
          <w:sz w:val="24"/>
          <w:szCs w:val="28"/>
        </w:rPr>
        <w:t>按电路图连接电路</w:t>
      </w:r>
      <w:r>
        <w:rPr>
          <w:rFonts w:hint="eastAsia"/>
          <w:sz w:val="24"/>
          <w:szCs w:val="28"/>
        </w:rPr>
        <w:t>，</w:t>
      </w:r>
      <w:r w:rsidRPr="000126A7">
        <w:rPr>
          <w:rFonts w:hint="eastAsia"/>
          <w:sz w:val="24"/>
          <w:szCs w:val="28"/>
        </w:rPr>
        <w:t>用示波器观察输出。</w:t>
      </w:r>
      <w:r w:rsidR="001769F3">
        <w:rPr>
          <w:rFonts w:hint="eastAsia"/>
          <w:sz w:val="24"/>
          <w:szCs w:val="28"/>
        </w:rPr>
        <w:t>接线图如下图所示。</w:t>
      </w:r>
    </w:p>
    <w:p w14:paraId="78E45B74" w14:textId="70E2F430" w:rsidR="001769F3" w:rsidRPr="000126A7" w:rsidRDefault="00024829" w:rsidP="001769F3">
      <w:pPr>
        <w:ind w:left="840"/>
        <w:jc w:val="center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1EF880BA" wp14:editId="3E6F22EE">
            <wp:extent cx="2785533" cy="208806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31" cy="209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AE84" w14:textId="55E62129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555</w:t>
      </w:r>
      <w:r>
        <w:rPr>
          <w:rFonts w:hint="eastAsia"/>
          <w:sz w:val="24"/>
          <w:szCs w:val="28"/>
        </w:rPr>
        <w:t>定时器构成施密特触发器</w:t>
      </w:r>
    </w:p>
    <w:p w14:paraId="6F0E8E4E" w14:textId="061FE2F9" w:rsidR="00C45CFF" w:rsidRPr="00CD6B66" w:rsidRDefault="00CD6B66" w:rsidP="00327E49">
      <w:pPr>
        <w:ind w:left="84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选取电源电压为</w:t>
      </w:r>
      <w:r>
        <w:rPr>
          <w:rFonts w:hint="eastAsia"/>
          <w:sz w:val="24"/>
          <w:szCs w:val="28"/>
        </w:rPr>
        <w:t>5V</w:t>
      </w:r>
      <w:r>
        <w:rPr>
          <w:rFonts w:hint="eastAsia"/>
          <w:sz w:val="24"/>
          <w:szCs w:val="28"/>
        </w:rPr>
        <w:t>，输入信号为</w:t>
      </w:r>
      <w:r>
        <w:rPr>
          <w:rFonts w:hint="eastAsia"/>
          <w:sz w:val="24"/>
          <w:szCs w:val="28"/>
        </w:rPr>
        <w:t>500Hz</w:t>
      </w:r>
      <w:r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3Vpp</w:t>
      </w:r>
      <w:r>
        <w:rPr>
          <w:rFonts w:hint="eastAsia"/>
          <w:sz w:val="24"/>
          <w:szCs w:val="28"/>
        </w:rPr>
        <w:t>的正弦信号，选择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1</w:t>
      </w:r>
      <w:r>
        <w:rPr>
          <w:rFonts w:hint="eastAsia"/>
          <w:sz w:val="24"/>
          <w:szCs w:val="28"/>
        </w:rPr>
        <w:t>=10k</w:t>
      </w:r>
      <w:r>
        <w:rPr>
          <w:rFonts w:hint="eastAsia"/>
          <w:sz w:val="24"/>
          <w:szCs w:val="28"/>
        </w:rPr>
        <w:t>Ω，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2</w:t>
      </w:r>
      <w:r>
        <w:rPr>
          <w:rFonts w:hint="eastAsia"/>
          <w:sz w:val="24"/>
          <w:szCs w:val="28"/>
        </w:rPr>
        <w:t>为</w:t>
      </w:r>
      <w:r>
        <w:rPr>
          <w:rFonts w:hint="eastAsia"/>
          <w:sz w:val="24"/>
          <w:szCs w:val="28"/>
        </w:rPr>
        <w:t>10k</w:t>
      </w:r>
      <w:r>
        <w:rPr>
          <w:rFonts w:hint="eastAsia"/>
          <w:sz w:val="24"/>
          <w:szCs w:val="28"/>
        </w:rPr>
        <w:t>Ω的电阻器。改变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2</w:t>
      </w:r>
      <w:r>
        <w:rPr>
          <w:rFonts w:hint="eastAsia"/>
          <w:sz w:val="24"/>
          <w:szCs w:val="28"/>
        </w:rPr>
        <w:t>的值，用示波器观察输出波形。</w:t>
      </w:r>
    </w:p>
    <w:p w14:paraId="2D09842C" w14:textId="4643A3EE" w:rsidR="000D2D3F" w:rsidRDefault="000D2D3F" w:rsidP="000D2D3F">
      <w:pPr>
        <w:pStyle w:val="a7"/>
        <w:numPr>
          <w:ilvl w:val="0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实验结果</w:t>
      </w:r>
      <w:r w:rsidR="00327E49">
        <w:rPr>
          <w:rFonts w:hint="eastAsia"/>
          <w:sz w:val="24"/>
          <w:szCs w:val="28"/>
        </w:rPr>
        <w:t>与结果分析</w:t>
      </w:r>
    </w:p>
    <w:p w14:paraId="1862F938" w14:textId="6529F288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带通滤波器</w:t>
      </w:r>
    </w:p>
    <w:p w14:paraId="154A3E0D" w14:textId="77BF3A84" w:rsidR="00CD6B66" w:rsidRDefault="00CD6B66" w:rsidP="00CD6B66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实验输入与输出的示波器图像如下图所示（蓝色为输入，黄色为输出）</w:t>
      </w:r>
      <w:r>
        <w:rPr>
          <w:rFonts w:hint="eastAsia"/>
          <w:noProof/>
          <w:sz w:val="24"/>
          <w:szCs w:val="28"/>
        </w:rPr>
        <w:drawing>
          <wp:inline distT="0" distB="0" distL="0" distR="0" wp14:anchorId="00C507C5" wp14:editId="35ED9D7B">
            <wp:extent cx="2853267" cy="2138834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947" cy="214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DB0D" w14:textId="22C82D27" w:rsidR="00CD6B66" w:rsidRPr="00CD6B66" w:rsidRDefault="00CD6B66" w:rsidP="00CD6B66">
      <w:pPr>
        <w:pStyle w:val="a7"/>
        <w:ind w:left="84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可见并没有产生理想的正弦波，发生严重失真，我认为是因为</w:t>
      </w:r>
      <w:r w:rsidR="00327E49">
        <w:rPr>
          <w:rFonts w:hint="eastAsia"/>
          <w:sz w:val="24"/>
          <w:szCs w:val="28"/>
        </w:rPr>
        <w:t>通过了其</w:t>
      </w:r>
      <w:r w:rsidR="00327E49">
        <w:rPr>
          <w:rFonts w:hint="eastAsia"/>
          <w:sz w:val="24"/>
          <w:szCs w:val="28"/>
        </w:rPr>
        <w:lastRenderedPageBreak/>
        <w:t>他频率的波，即通频带过宽，导致其他频率的波幅值很大，混杂在其中，形成了这样的图像。</w:t>
      </w:r>
    </w:p>
    <w:p w14:paraId="27FFA2B3" w14:textId="60567961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文氏振荡电路</w:t>
      </w:r>
    </w:p>
    <w:p w14:paraId="707B5ED1" w14:textId="144518D3" w:rsidR="0041321C" w:rsidRDefault="0041321C" w:rsidP="0041321C">
      <w:pPr>
        <w:pStyle w:val="a7"/>
        <w:ind w:left="84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电路产生的波形如图所示，可见产生了理想的正弦波</w:t>
      </w:r>
    </w:p>
    <w:p w14:paraId="0184CF8E" w14:textId="39D61DE9" w:rsidR="00B2388C" w:rsidRDefault="0041321C" w:rsidP="0041321C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1F6AD56B" wp14:editId="2A141AD7">
            <wp:extent cx="2891464" cy="2167467"/>
            <wp:effectExtent l="0" t="0" r="444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084" cy="218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7339" w14:textId="156CD3EF" w:rsidR="00024829" w:rsidRDefault="0041321C" w:rsidP="00024829">
      <w:pPr>
        <w:ind w:left="840"/>
        <w:rPr>
          <w:sz w:val="24"/>
          <w:szCs w:val="28"/>
        </w:rPr>
      </w:pPr>
      <w:r>
        <w:rPr>
          <w:rFonts w:hint="eastAsia"/>
          <w:sz w:val="24"/>
          <w:szCs w:val="28"/>
        </w:rPr>
        <w:t>频率为</w:t>
      </w:r>
      <w:r>
        <w:rPr>
          <w:rFonts w:hint="eastAsia"/>
          <w:sz w:val="24"/>
          <w:szCs w:val="28"/>
        </w:rPr>
        <w:t>968.2Hz</w:t>
      </w:r>
      <w:r>
        <w:rPr>
          <w:rFonts w:hint="eastAsia"/>
          <w:sz w:val="24"/>
          <w:szCs w:val="28"/>
        </w:rPr>
        <w:t>，与预期的</w:t>
      </w:r>
      <w:r>
        <w:rPr>
          <w:rFonts w:hint="eastAsia"/>
          <w:sz w:val="24"/>
          <w:szCs w:val="28"/>
        </w:rPr>
        <w:t>1kHz</w:t>
      </w:r>
      <w:r>
        <w:rPr>
          <w:rFonts w:hint="eastAsia"/>
          <w:sz w:val="24"/>
          <w:szCs w:val="28"/>
        </w:rPr>
        <w:t>十分接近，</w:t>
      </w:r>
      <w:r w:rsidR="00024829">
        <w:rPr>
          <w:rFonts w:hint="eastAsia"/>
          <w:sz w:val="24"/>
          <w:szCs w:val="28"/>
        </w:rPr>
        <w:t>但仍有误差。</w:t>
      </w:r>
      <w:r>
        <w:rPr>
          <w:rFonts w:hint="eastAsia"/>
          <w:sz w:val="24"/>
          <w:szCs w:val="28"/>
        </w:rPr>
        <w:t>产生误差的原因是元件并不能做到精确的选取，只能选择近似的参数进行电路搭建，所以很难得到精确的</w:t>
      </w:r>
      <w:r w:rsidR="00024829">
        <w:rPr>
          <w:rFonts w:hint="eastAsia"/>
          <w:sz w:val="24"/>
          <w:szCs w:val="28"/>
        </w:rPr>
        <w:t>1kHz</w:t>
      </w:r>
      <w:r w:rsidR="00024829">
        <w:rPr>
          <w:rFonts w:hint="eastAsia"/>
          <w:sz w:val="24"/>
          <w:szCs w:val="28"/>
        </w:rPr>
        <w:t>。</w:t>
      </w:r>
    </w:p>
    <w:p w14:paraId="0B0B4381" w14:textId="06D1795D" w:rsidR="00024829" w:rsidRPr="0041321C" w:rsidRDefault="00024829" w:rsidP="00024829">
      <w:pPr>
        <w:ind w:left="840"/>
        <w:rPr>
          <w:sz w:val="24"/>
          <w:szCs w:val="28"/>
        </w:rPr>
      </w:pPr>
      <w:r>
        <w:rPr>
          <w:rFonts w:hint="eastAsia"/>
          <w:sz w:val="24"/>
          <w:szCs w:val="28"/>
        </w:rPr>
        <w:t>去掉二极管后波形消失，可见二极管起到了稳定电路的作用。</w:t>
      </w:r>
    </w:p>
    <w:p w14:paraId="15118033" w14:textId="1A869CF2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 w:rsidRPr="00C45CFF">
        <w:rPr>
          <w:rFonts w:hint="eastAsia"/>
          <w:sz w:val="24"/>
          <w:szCs w:val="28"/>
        </w:rPr>
        <w:t>方波、三角波发生电路</w:t>
      </w:r>
    </w:p>
    <w:p w14:paraId="393FACFB" w14:textId="73E06EC4" w:rsidR="00024829" w:rsidRDefault="00024829" w:rsidP="00024829">
      <w:pPr>
        <w:pStyle w:val="a7"/>
        <w:ind w:left="84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电路产生的波形如下图所示，可见产生了理想的方波和三角波</w:t>
      </w:r>
    </w:p>
    <w:p w14:paraId="5C310FAF" w14:textId="5E11120A" w:rsidR="00024829" w:rsidRDefault="00024829" w:rsidP="00024829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064B0F5D" wp14:editId="6F794630">
            <wp:extent cx="2781300" cy="20859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E113" w14:textId="74BBA602" w:rsidR="00024829" w:rsidRDefault="00024829" w:rsidP="00024829">
      <w:pPr>
        <w:pStyle w:val="a7"/>
        <w:ind w:left="84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频率分别为</w:t>
      </w:r>
      <w:r>
        <w:rPr>
          <w:rFonts w:hint="eastAsia"/>
          <w:sz w:val="24"/>
          <w:szCs w:val="28"/>
        </w:rPr>
        <w:t>469.2Hz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468.6Hz</w:t>
      </w:r>
      <w:r>
        <w:rPr>
          <w:rFonts w:hint="eastAsia"/>
          <w:sz w:val="24"/>
          <w:szCs w:val="28"/>
        </w:rPr>
        <w:t>，与预期的</w:t>
      </w:r>
      <w:r>
        <w:rPr>
          <w:rFonts w:hint="eastAsia"/>
          <w:sz w:val="24"/>
          <w:szCs w:val="28"/>
        </w:rPr>
        <w:t>500Hz</w:t>
      </w:r>
      <w:r>
        <w:rPr>
          <w:rFonts w:hint="eastAsia"/>
          <w:sz w:val="24"/>
          <w:szCs w:val="28"/>
        </w:rPr>
        <w:t>很接近，而误差的原</w:t>
      </w:r>
      <w:r>
        <w:rPr>
          <w:rFonts w:hint="eastAsia"/>
          <w:sz w:val="24"/>
          <w:szCs w:val="28"/>
        </w:rPr>
        <w:lastRenderedPageBreak/>
        <w:t>因与上面相同，即元件参数选取了近似值，无法做到精确。</w:t>
      </w:r>
    </w:p>
    <w:p w14:paraId="11334DB5" w14:textId="77777777" w:rsidR="002D19E4" w:rsidRDefault="002D19E4" w:rsidP="00024829">
      <w:pPr>
        <w:pStyle w:val="a7"/>
        <w:ind w:left="84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去掉稳压二极管后波形消失，如下图所示。</w:t>
      </w:r>
    </w:p>
    <w:p w14:paraId="5DDC9B4D" w14:textId="0E967634" w:rsidR="002D19E4" w:rsidRDefault="002D19E4" w:rsidP="002D19E4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6EAE0E62" wp14:editId="4D5FF2CE">
            <wp:extent cx="2778515" cy="2082800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932" cy="210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589F" w14:textId="2F70793E" w:rsidR="00023A34" w:rsidRPr="00C45CFF" w:rsidRDefault="00023A34" w:rsidP="00023A34">
      <w:pPr>
        <w:pStyle w:val="a7"/>
        <w:ind w:left="84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可见稳压二极管有稳定电路的作用。</w:t>
      </w:r>
    </w:p>
    <w:p w14:paraId="5B6FEFD4" w14:textId="08E80E34" w:rsidR="00C45CFF" w:rsidRDefault="00C45CFF" w:rsidP="00C45CFF">
      <w:pPr>
        <w:pStyle w:val="a7"/>
        <w:numPr>
          <w:ilvl w:val="1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555</w:t>
      </w:r>
      <w:r>
        <w:rPr>
          <w:rFonts w:hint="eastAsia"/>
          <w:sz w:val="24"/>
          <w:szCs w:val="28"/>
        </w:rPr>
        <w:t>定时器构成施密特触发器</w:t>
      </w:r>
    </w:p>
    <w:p w14:paraId="34F3D322" w14:textId="77777777" w:rsidR="00023A34" w:rsidRDefault="00023A34" w:rsidP="00023A34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先将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2</w:t>
      </w:r>
      <w:r>
        <w:rPr>
          <w:rFonts w:hint="eastAsia"/>
          <w:sz w:val="24"/>
          <w:szCs w:val="28"/>
        </w:rPr>
        <w:t>的阻值调节到最大，即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2</w:t>
      </w:r>
      <w:r>
        <w:rPr>
          <w:rFonts w:hint="eastAsia"/>
          <w:sz w:val="24"/>
          <w:szCs w:val="28"/>
        </w:rPr>
        <w:t>=R</w:t>
      </w:r>
      <w:r>
        <w:rPr>
          <w:rFonts w:hint="eastAsia"/>
          <w:sz w:val="24"/>
          <w:szCs w:val="28"/>
          <w:vertAlign w:val="subscript"/>
        </w:rPr>
        <w:t>1</w:t>
      </w:r>
      <w:r>
        <w:rPr>
          <w:rFonts w:hint="eastAsia"/>
          <w:sz w:val="24"/>
          <w:szCs w:val="28"/>
        </w:rPr>
        <w:t>=10k</w:t>
      </w:r>
      <w:r>
        <w:rPr>
          <w:rFonts w:hint="eastAsia"/>
          <w:sz w:val="24"/>
          <w:szCs w:val="28"/>
        </w:rPr>
        <w:t>Ω，示波器波形如下图所示</w:t>
      </w:r>
    </w:p>
    <w:p w14:paraId="497589BA" w14:textId="09199F8F" w:rsidR="00023A34" w:rsidRDefault="00023A34" w:rsidP="00023A34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1B0B1E93" wp14:editId="044ACAB6">
            <wp:extent cx="2565400" cy="1923046"/>
            <wp:effectExtent l="0" t="0" r="635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380" cy="193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9069" w14:textId="67286506" w:rsidR="00023A34" w:rsidRDefault="00023A34" w:rsidP="00023A34">
      <w:pPr>
        <w:pStyle w:val="a7"/>
        <w:ind w:left="84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得到了占空比</w:t>
      </w:r>
      <w:r w:rsidR="002636B8">
        <w:rPr>
          <w:rFonts w:hint="eastAsia"/>
          <w:sz w:val="24"/>
          <w:szCs w:val="28"/>
        </w:rPr>
        <w:t>约</w:t>
      </w:r>
      <w:r>
        <w:rPr>
          <w:rFonts w:hint="eastAsia"/>
          <w:sz w:val="24"/>
          <w:szCs w:val="28"/>
        </w:rPr>
        <w:t>50%</w:t>
      </w:r>
      <w:r>
        <w:rPr>
          <w:rFonts w:hint="eastAsia"/>
          <w:sz w:val="24"/>
          <w:szCs w:val="28"/>
        </w:rPr>
        <w:t>的方波。而不断将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2</w:t>
      </w:r>
      <w:r>
        <w:rPr>
          <w:rFonts w:hint="eastAsia"/>
          <w:sz w:val="24"/>
          <w:szCs w:val="28"/>
        </w:rPr>
        <w:t>的阻值调小，得到波形如下图所示</w:t>
      </w:r>
    </w:p>
    <w:p w14:paraId="7D1FC84F" w14:textId="6C73E2B4" w:rsidR="00023A34" w:rsidRPr="00023A34" w:rsidRDefault="00023A34" w:rsidP="00023A34">
      <w:pPr>
        <w:pStyle w:val="a7"/>
        <w:ind w:left="840" w:firstLineChars="0" w:firstLine="0"/>
        <w:jc w:val="center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2D052CA1" wp14:editId="5F1CACC4">
            <wp:extent cx="2234303" cy="1676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04" cy="168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drawing>
          <wp:inline distT="0" distB="0" distL="0" distR="0" wp14:anchorId="34CD0D60" wp14:editId="19F39A0A">
            <wp:extent cx="2240280" cy="1678861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214" cy="168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A2AB" w14:textId="08E1C08E" w:rsidR="002636B8" w:rsidRDefault="00023A34" w:rsidP="002636B8">
      <w:pPr>
        <w:pStyle w:val="a7"/>
        <w:ind w:left="48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可见随</w:t>
      </w:r>
      <w:r>
        <w:rPr>
          <w:rFonts w:hint="eastAsia"/>
          <w:sz w:val="24"/>
          <w:szCs w:val="28"/>
        </w:rPr>
        <w:t>R</w:t>
      </w:r>
      <w:r>
        <w:rPr>
          <w:rFonts w:hint="eastAsia"/>
          <w:sz w:val="24"/>
          <w:szCs w:val="28"/>
          <w:vertAlign w:val="subscript"/>
        </w:rPr>
        <w:t>2</w:t>
      </w:r>
      <w:r>
        <w:rPr>
          <w:rFonts w:hint="eastAsia"/>
          <w:sz w:val="24"/>
          <w:szCs w:val="28"/>
        </w:rPr>
        <w:t>的阻值减小，占空比</w:t>
      </w:r>
      <w:r w:rsidR="002636B8">
        <w:rPr>
          <w:rFonts w:hint="eastAsia"/>
          <w:sz w:val="24"/>
          <w:szCs w:val="28"/>
        </w:rPr>
        <w:t>提高。而当</w:t>
      </w:r>
      <w:r w:rsidR="002636B8">
        <w:rPr>
          <w:rFonts w:hint="eastAsia"/>
          <w:sz w:val="24"/>
          <w:szCs w:val="28"/>
        </w:rPr>
        <w:t>R</w:t>
      </w:r>
      <w:r w:rsidR="002636B8">
        <w:rPr>
          <w:rFonts w:hint="eastAsia"/>
          <w:sz w:val="24"/>
          <w:szCs w:val="28"/>
          <w:vertAlign w:val="subscript"/>
        </w:rPr>
        <w:t>2</w:t>
      </w:r>
      <w:r w:rsidR="002636B8">
        <w:rPr>
          <w:rFonts w:hint="eastAsia"/>
          <w:sz w:val="24"/>
          <w:szCs w:val="28"/>
        </w:rPr>
        <w:t>的值小于某固定值后，电路无法继续维持稳定，波形消失。如下图所示。</w:t>
      </w:r>
    </w:p>
    <w:p w14:paraId="2E88D2D4" w14:textId="4B650459" w:rsidR="00C45CFF" w:rsidRPr="002636B8" w:rsidRDefault="002636B8" w:rsidP="002636B8">
      <w:pPr>
        <w:pStyle w:val="a7"/>
        <w:ind w:left="480" w:firstLineChars="0" w:firstLine="0"/>
        <w:jc w:val="center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2993080C" wp14:editId="5A217E6C">
            <wp:extent cx="2320798" cy="1739900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787" cy="174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9652" w14:textId="77777777" w:rsidR="000D2D3F" w:rsidRDefault="000D2D3F" w:rsidP="000D2D3F">
      <w:pPr>
        <w:jc w:val="center"/>
      </w:pPr>
    </w:p>
    <w:sectPr w:rsidR="000D2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F6811" w14:textId="77777777" w:rsidR="005E1286" w:rsidRDefault="005E1286" w:rsidP="000D2D3F">
      <w:r>
        <w:separator/>
      </w:r>
    </w:p>
  </w:endnote>
  <w:endnote w:type="continuationSeparator" w:id="0">
    <w:p w14:paraId="37D585A7" w14:textId="77777777" w:rsidR="005E1286" w:rsidRDefault="005E1286" w:rsidP="000D2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C91C7" w14:textId="77777777" w:rsidR="005E1286" w:rsidRDefault="005E1286" w:rsidP="000D2D3F">
      <w:r>
        <w:separator/>
      </w:r>
    </w:p>
  </w:footnote>
  <w:footnote w:type="continuationSeparator" w:id="0">
    <w:p w14:paraId="37171595" w14:textId="77777777" w:rsidR="005E1286" w:rsidRDefault="005E1286" w:rsidP="000D2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274"/>
    <w:multiLevelType w:val="hybridMultilevel"/>
    <w:tmpl w:val="F9EA1D30"/>
    <w:lvl w:ilvl="0" w:tplc="CA7A61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43F2C78"/>
    <w:multiLevelType w:val="hybridMultilevel"/>
    <w:tmpl w:val="5E5AFE2C"/>
    <w:lvl w:ilvl="0" w:tplc="3A448C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8054EAE"/>
    <w:multiLevelType w:val="hybridMultilevel"/>
    <w:tmpl w:val="B96C1336"/>
    <w:lvl w:ilvl="0" w:tplc="55C0F94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4AD65B00">
      <w:start w:val="1"/>
      <w:numFmt w:val="decimal"/>
      <w:lvlText w:val="%2."/>
      <w:lvlJc w:val="left"/>
      <w:pPr>
        <w:ind w:left="840" w:hanging="42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427F43"/>
    <w:multiLevelType w:val="hybridMultilevel"/>
    <w:tmpl w:val="F6D268A0"/>
    <w:lvl w:ilvl="0" w:tplc="CD5A923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76EC7CB6"/>
    <w:multiLevelType w:val="hybridMultilevel"/>
    <w:tmpl w:val="335820C8"/>
    <w:lvl w:ilvl="0" w:tplc="9CC002D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766726237">
    <w:abstractNumId w:val="2"/>
  </w:num>
  <w:num w:numId="2" w16cid:durableId="1813407312">
    <w:abstractNumId w:val="4"/>
  </w:num>
  <w:num w:numId="3" w16cid:durableId="511266506">
    <w:abstractNumId w:val="0"/>
  </w:num>
  <w:num w:numId="4" w16cid:durableId="1910116993">
    <w:abstractNumId w:val="1"/>
  </w:num>
  <w:num w:numId="5" w16cid:durableId="258947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07CA"/>
    <w:rsid w:val="000126A7"/>
    <w:rsid w:val="00023A34"/>
    <w:rsid w:val="00024829"/>
    <w:rsid w:val="00063BDD"/>
    <w:rsid w:val="000D2D3F"/>
    <w:rsid w:val="001769F3"/>
    <w:rsid w:val="001C68B9"/>
    <w:rsid w:val="002636B8"/>
    <w:rsid w:val="002D19E4"/>
    <w:rsid w:val="00327E49"/>
    <w:rsid w:val="003543DE"/>
    <w:rsid w:val="0041321C"/>
    <w:rsid w:val="004A2194"/>
    <w:rsid w:val="004A6F4C"/>
    <w:rsid w:val="005E1286"/>
    <w:rsid w:val="006507CA"/>
    <w:rsid w:val="006827BE"/>
    <w:rsid w:val="00B05578"/>
    <w:rsid w:val="00B2388C"/>
    <w:rsid w:val="00C45CFF"/>
    <w:rsid w:val="00C93882"/>
    <w:rsid w:val="00CD6B66"/>
    <w:rsid w:val="00D70A64"/>
    <w:rsid w:val="00E467C9"/>
    <w:rsid w:val="00EB4E88"/>
    <w:rsid w:val="00F83992"/>
    <w:rsid w:val="00FE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EBBD0"/>
  <w15:docId w15:val="{1517B5A6-96CA-4D52-B761-497394E2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2D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2D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2D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2D3F"/>
    <w:rPr>
      <w:sz w:val="18"/>
      <w:szCs w:val="18"/>
    </w:rPr>
  </w:style>
  <w:style w:type="paragraph" w:styleId="a7">
    <w:name w:val="List Paragraph"/>
    <w:basedOn w:val="a"/>
    <w:uiPriority w:val="34"/>
    <w:qFormat/>
    <w:rsid w:val="000D2D3F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6827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5">
      <a:majorFont>
        <a:latin typeface="Times New Roman"/>
        <a:ea typeface="华文中宋"/>
        <a:cs typeface=""/>
      </a:majorFont>
      <a:minorFont>
        <a:latin typeface="Times New Roman"/>
        <a:ea typeface="华文中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CBE69A23-7B84-4F89-B753-B8BF3467F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子正</dc:creator>
  <cp:keywords/>
  <dc:description/>
  <cp:lastModifiedBy>子正 周</cp:lastModifiedBy>
  <cp:revision>4</cp:revision>
  <cp:lastPrinted>2022-12-02T11:47:00Z</cp:lastPrinted>
  <dcterms:created xsi:type="dcterms:W3CDTF">2022-12-01T13:09:00Z</dcterms:created>
  <dcterms:modified xsi:type="dcterms:W3CDTF">2023-11-11T16:16:00Z</dcterms:modified>
</cp:coreProperties>
</file>