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62FF0" w14:textId="01BCE6C3" w:rsidR="006B6F8E" w:rsidRPr="002E6B27" w:rsidRDefault="00D72B89" w:rsidP="00D72B89">
      <w:pPr>
        <w:jc w:val="center"/>
      </w:pPr>
      <w:r w:rsidRPr="002E6B27">
        <w:rPr>
          <w:rFonts w:hint="eastAsia"/>
        </w:rPr>
        <w:t>运算放大器基本运算实验报告</w:t>
      </w:r>
    </w:p>
    <w:p w14:paraId="4CB5DF56" w14:textId="50E765F6" w:rsidR="00D72B89" w:rsidRDefault="00D72B89" w:rsidP="00D72B89">
      <w:pPr>
        <w:pStyle w:val="aa"/>
        <w:numPr>
          <w:ilvl w:val="0"/>
          <w:numId w:val="1"/>
        </w:numPr>
      </w:pPr>
      <w:r>
        <w:rPr>
          <w:rFonts w:hint="eastAsia"/>
        </w:rPr>
        <w:t>实验原理</w:t>
      </w:r>
    </w:p>
    <w:p w14:paraId="49675820" w14:textId="625EDAC5" w:rsidR="00D72B89" w:rsidRDefault="00D72B89" w:rsidP="00D72B89">
      <w:pPr>
        <w:pStyle w:val="aa"/>
        <w:numPr>
          <w:ilvl w:val="0"/>
          <w:numId w:val="2"/>
        </w:numPr>
      </w:pPr>
      <w:r>
        <w:rPr>
          <w:rFonts w:hint="eastAsia"/>
        </w:rPr>
        <w:t>集成运算放大器</w:t>
      </w:r>
    </w:p>
    <w:p w14:paraId="279453B6" w14:textId="4BE85795" w:rsidR="00D72B89" w:rsidRDefault="00D72B89" w:rsidP="002E6B27">
      <w:pPr>
        <w:ind w:left="720"/>
      </w:pPr>
      <w:r>
        <w:rPr>
          <w:rFonts w:hint="eastAsia"/>
        </w:rPr>
        <w:t>运算放大器是有源器件，可以完成比较器、模拟加法、减法、积分和微分等运算。</w:t>
      </w:r>
    </w:p>
    <w:p w14:paraId="09061B7D" w14:textId="77777777" w:rsidR="002E6B27" w:rsidRDefault="002E6B27" w:rsidP="002E6B27">
      <w:pPr>
        <w:pStyle w:val="aa"/>
        <w:numPr>
          <w:ilvl w:val="0"/>
          <w:numId w:val="2"/>
        </w:numPr>
      </w:pPr>
      <w:r>
        <w:rPr>
          <w:rFonts w:hint="eastAsia"/>
        </w:rPr>
        <w:t>“虚断”与“虚短”</w:t>
      </w:r>
    </w:p>
    <w:p w14:paraId="5CBEFE1A" w14:textId="0B06CB5D" w:rsidR="002E6B27" w:rsidRDefault="002E6B27" w:rsidP="002E6B27">
      <w:pPr>
        <w:ind w:leftChars="300" w:left="720"/>
      </w:pPr>
      <w:r>
        <w:rPr>
          <w:rFonts w:hint="eastAsia"/>
        </w:rPr>
        <w:t>虚断：理想情况下，流入集成运算放大器的输入端电流为</w:t>
      </w:r>
      <w:r>
        <w:t>0</w:t>
      </w:r>
      <w:r>
        <w:rPr>
          <w:rFonts w:hint="eastAsia"/>
        </w:rPr>
        <w:t>，理想运放的输入电阻无限大，好像运放的两个输入端开路。</w:t>
      </w:r>
    </w:p>
    <w:p w14:paraId="3B54BF09" w14:textId="3D318A45" w:rsidR="002E6B27" w:rsidRDefault="002E6B27" w:rsidP="002E6B27">
      <w:pPr>
        <w:ind w:leftChars="300" w:left="720"/>
      </w:pPr>
      <w:r>
        <w:rPr>
          <w:rFonts w:hint="eastAsia"/>
        </w:rPr>
        <w:t>虚短：理想情况下，两输入端电位相等。条件——运放的开环增益足够大（运放工作在线性区）；有反馈电路。</w:t>
      </w:r>
    </w:p>
    <w:p w14:paraId="63574589" w14:textId="34DC90B8" w:rsidR="002E6B27" w:rsidRDefault="002E6B27" w:rsidP="002E6B27">
      <w:pPr>
        <w:ind w:leftChars="300" w:left="720"/>
        <w:jc w:val="center"/>
      </w:pPr>
      <w:r w:rsidRPr="002E6B27">
        <w:rPr>
          <w:noProof/>
        </w:rPr>
        <w:drawing>
          <wp:inline distT="0" distB="0" distL="0" distR="0" wp14:anchorId="34FA30E1" wp14:editId="43FD28FC">
            <wp:extent cx="2286139" cy="1524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2122" cy="15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B6C4" w14:textId="30925647" w:rsidR="002E6B27" w:rsidRDefault="002E6B27" w:rsidP="002E6B27">
      <w:pPr>
        <w:ind w:leftChars="300" w:left="72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运算放大器元件管脚图</w:t>
      </w:r>
    </w:p>
    <w:p w14:paraId="7904BA21" w14:textId="621A2E60" w:rsidR="002E6B27" w:rsidRDefault="002E6B27" w:rsidP="002E6B27">
      <w:pPr>
        <w:ind w:leftChars="300" w:left="720"/>
        <w:jc w:val="center"/>
      </w:pPr>
      <w:r w:rsidRPr="002E6B27">
        <w:rPr>
          <w:noProof/>
        </w:rPr>
        <w:drawing>
          <wp:inline distT="0" distB="0" distL="0" distR="0" wp14:anchorId="5495DDC1" wp14:editId="7A587732">
            <wp:extent cx="2506980" cy="1763579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147" cy="176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091F" w14:textId="66EF5B97" w:rsidR="002E6B27" w:rsidRDefault="002E6B27" w:rsidP="002E6B27">
      <w:pPr>
        <w:ind w:leftChars="300" w:left="72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运算放大器工作特性</w:t>
      </w:r>
    </w:p>
    <w:p w14:paraId="07AE245E" w14:textId="77777777" w:rsidR="002E6B27" w:rsidRPr="002E6B27" w:rsidRDefault="002E6B27" w:rsidP="002E6B27">
      <w:pPr>
        <w:ind w:leftChars="300" w:left="720"/>
      </w:pPr>
    </w:p>
    <w:p w14:paraId="1E30D2FF" w14:textId="522729B2" w:rsidR="00D72B89" w:rsidRDefault="00D72B89" w:rsidP="00D72B89">
      <w:pPr>
        <w:pStyle w:val="aa"/>
        <w:numPr>
          <w:ilvl w:val="0"/>
          <w:numId w:val="1"/>
        </w:numPr>
      </w:pPr>
      <w:r>
        <w:rPr>
          <w:rFonts w:hint="eastAsia"/>
        </w:rPr>
        <w:t>实验电路</w:t>
      </w:r>
    </w:p>
    <w:p w14:paraId="437765E2" w14:textId="384CA2A3" w:rsidR="002E6B27" w:rsidRDefault="002E6B27" w:rsidP="002E6B27">
      <w:pPr>
        <w:pStyle w:val="aa"/>
        <w:numPr>
          <w:ilvl w:val="0"/>
          <w:numId w:val="3"/>
        </w:numPr>
      </w:pPr>
      <w:r>
        <w:rPr>
          <w:rFonts w:hint="eastAsia"/>
        </w:rPr>
        <w:lastRenderedPageBreak/>
        <w:t>反相比例电路</w:t>
      </w:r>
    </w:p>
    <w:p w14:paraId="6F081FC7" w14:textId="3257496B" w:rsidR="002E6B27" w:rsidRDefault="0072670C" w:rsidP="0072670C">
      <w:pPr>
        <w:pStyle w:val="aa"/>
        <w:ind w:left="1080"/>
        <w:jc w:val="center"/>
      </w:pPr>
      <w:r w:rsidRPr="0072670C">
        <w:rPr>
          <w:noProof/>
        </w:rPr>
        <w:drawing>
          <wp:inline distT="0" distB="0" distL="0" distR="0" wp14:anchorId="2DBA9057" wp14:editId="56636EB2">
            <wp:extent cx="2537460" cy="1833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1712" cy="18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622A" w14:textId="6CEBC985" w:rsidR="0072670C" w:rsidRDefault="0072670C" w:rsidP="0072670C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反相比例电路图</w:t>
      </w:r>
    </w:p>
    <w:p w14:paraId="24AFD226" w14:textId="11FD17DE" w:rsidR="0072670C" w:rsidRDefault="002E6B27" w:rsidP="002E6B27">
      <w:pPr>
        <w:pStyle w:val="aa"/>
        <w:numPr>
          <w:ilvl w:val="0"/>
          <w:numId w:val="3"/>
        </w:numPr>
      </w:pPr>
      <w:r>
        <w:rPr>
          <w:rFonts w:hint="eastAsia"/>
        </w:rPr>
        <w:t>两输入反相比例加法器</w:t>
      </w:r>
    </w:p>
    <w:p w14:paraId="35896003" w14:textId="2C9EE249" w:rsidR="0072670C" w:rsidRDefault="0072670C" w:rsidP="0072670C">
      <w:pPr>
        <w:pStyle w:val="aa"/>
        <w:ind w:left="1080"/>
        <w:jc w:val="center"/>
      </w:pPr>
      <w:r w:rsidRPr="0072670C">
        <w:rPr>
          <w:noProof/>
        </w:rPr>
        <w:drawing>
          <wp:inline distT="0" distB="0" distL="0" distR="0" wp14:anchorId="06CE4D61" wp14:editId="34897A04">
            <wp:extent cx="2351296" cy="16687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300" cy="1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E4CE" w14:textId="4DCC8A55" w:rsidR="0072670C" w:rsidRDefault="0072670C" w:rsidP="0072670C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反向比例加法器电路图</w:t>
      </w:r>
    </w:p>
    <w:p w14:paraId="4273F622" w14:textId="191ABBDB" w:rsidR="002E6B27" w:rsidRDefault="002E6B27" w:rsidP="002E6B27">
      <w:pPr>
        <w:pStyle w:val="aa"/>
        <w:numPr>
          <w:ilvl w:val="0"/>
          <w:numId w:val="3"/>
        </w:numPr>
      </w:pPr>
      <w:r>
        <w:rPr>
          <w:rFonts w:hint="eastAsia"/>
        </w:rPr>
        <w:t>减法器</w:t>
      </w:r>
    </w:p>
    <w:p w14:paraId="31A58738" w14:textId="3AE3C070" w:rsidR="0072670C" w:rsidRDefault="0072670C" w:rsidP="0072670C">
      <w:pPr>
        <w:pStyle w:val="aa"/>
        <w:ind w:left="1080"/>
        <w:jc w:val="center"/>
      </w:pPr>
      <w:r w:rsidRPr="0072670C">
        <w:rPr>
          <w:noProof/>
        </w:rPr>
        <w:drawing>
          <wp:inline distT="0" distB="0" distL="0" distR="0" wp14:anchorId="248897D6" wp14:editId="7972A291">
            <wp:extent cx="2705100" cy="1308258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339" cy="131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4F32" w14:textId="4340D71F" w:rsidR="0072670C" w:rsidRDefault="0072670C" w:rsidP="0072670C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减法器电路图</w:t>
      </w:r>
    </w:p>
    <w:p w14:paraId="0147ED82" w14:textId="3DD39F12" w:rsidR="002E6B27" w:rsidRDefault="002E6B27" w:rsidP="002E6B27">
      <w:pPr>
        <w:pStyle w:val="aa"/>
        <w:numPr>
          <w:ilvl w:val="0"/>
          <w:numId w:val="3"/>
        </w:numPr>
      </w:pPr>
      <w:r>
        <w:rPr>
          <w:rFonts w:hint="eastAsia"/>
        </w:rPr>
        <w:t>积分器</w:t>
      </w:r>
    </w:p>
    <w:p w14:paraId="7A8A3BE5" w14:textId="09446A78" w:rsidR="0072670C" w:rsidRDefault="0072670C" w:rsidP="0072670C">
      <w:pPr>
        <w:pStyle w:val="aa"/>
        <w:ind w:left="1080"/>
        <w:jc w:val="center"/>
      </w:pPr>
      <w:r w:rsidRPr="0072670C">
        <w:rPr>
          <w:noProof/>
        </w:rPr>
        <w:lastRenderedPageBreak/>
        <w:drawing>
          <wp:inline distT="0" distB="0" distL="0" distR="0" wp14:anchorId="4EEDC42A" wp14:editId="5909D216">
            <wp:extent cx="2240280" cy="1936831"/>
            <wp:effectExtent l="0" t="0" r="762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5907" cy="19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8F41" w14:textId="546AA0FF" w:rsidR="0072670C" w:rsidRDefault="0072670C" w:rsidP="0072670C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积分器电路图</w:t>
      </w:r>
    </w:p>
    <w:p w14:paraId="1994A1A9" w14:textId="571B9911" w:rsidR="002E6B27" w:rsidRDefault="002E6B27" w:rsidP="002E6B27">
      <w:pPr>
        <w:pStyle w:val="aa"/>
        <w:numPr>
          <w:ilvl w:val="0"/>
          <w:numId w:val="3"/>
        </w:numPr>
      </w:pPr>
      <w:r>
        <w:rPr>
          <w:rFonts w:hint="eastAsia"/>
        </w:rPr>
        <w:t>微分器</w:t>
      </w:r>
    </w:p>
    <w:p w14:paraId="58CC04C1" w14:textId="68CD6DA8" w:rsidR="0072670C" w:rsidRDefault="0072670C" w:rsidP="0072670C">
      <w:pPr>
        <w:pStyle w:val="aa"/>
        <w:ind w:left="840"/>
        <w:jc w:val="center"/>
      </w:pPr>
      <w:r w:rsidRPr="0072670C">
        <w:rPr>
          <w:noProof/>
        </w:rPr>
        <w:drawing>
          <wp:inline distT="0" distB="0" distL="0" distR="0" wp14:anchorId="08A77AA2" wp14:editId="685F7D50">
            <wp:extent cx="2346960" cy="170384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1794" cy="17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B3CE" w14:textId="2ADF226A" w:rsidR="0072670C" w:rsidRDefault="0072670C" w:rsidP="0072670C">
      <w:pPr>
        <w:pStyle w:val="aa"/>
        <w:ind w:left="840"/>
        <w:jc w:val="center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微分器电路图</w:t>
      </w:r>
    </w:p>
    <w:p w14:paraId="32CE2408" w14:textId="4D37F41B" w:rsidR="00D72B89" w:rsidRDefault="00D72B89" w:rsidP="00D72B89">
      <w:pPr>
        <w:pStyle w:val="aa"/>
        <w:numPr>
          <w:ilvl w:val="0"/>
          <w:numId w:val="1"/>
        </w:numPr>
      </w:pPr>
      <w:r>
        <w:rPr>
          <w:rFonts w:hint="eastAsia"/>
        </w:rPr>
        <w:t>实验</w:t>
      </w:r>
      <w:r w:rsidR="002E6B27">
        <w:rPr>
          <w:rFonts w:hint="eastAsia"/>
        </w:rPr>
        <w:t>过程</w:t>
      </w:r>
    </w:p>
    <w:p w14:paraId="7E6D37D1" w14:textId="22F4E774" w:rsidR="0072670C" w:rsidRDefault="0072670C" w:rsidP="00715852">
      <w:pPr>
        <w:pStyle w:val="aa"/>
        <w:numPr>
          <w:ilvl w:val="0"/>
          <w:numId w:val="4"/>
        </w:numPr>
      </w:pPr>
      <w:r>
        <w:rPr>
          <w:rFonts w:hint="eastAsia"/>
        </w:rPr>
        <w:t>反向比例电路</w:t>
      </w:r>
    </w:p>
    <w:p w14:paraId="0C73B53A" w14:textId="27ECCB87" w:rsidR="00715852" w:rsidRPr="00715852" w:rsidRDefault="00715852" w:rsidP="00715852">
      <w:pPr>
        <w:pStyle w:val="aa"/>
        <w:ind w:left="1080"/>
        <w:rPr>
          <w:iCs/>
        </w:rPr>
      </w:pPr>
      <w:r>
        <w:rPr>
          <w:rFonts w:hint="eastAsia"/>
        </w:rPr>
        <w:t>选择</w:t>
      </w:r>
      <w:r w:rsidR="0072670C">
        <w:rPr>
          <w:rFonts w:hint="eastAsia"/>
        </w:rPr>
        <w:t>参数使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=-5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，经计算选取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=1k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=1300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</w:p>
    <w:p w14:paraId="12895E68" w14:textId="12F6D853" w:rsidR="00CB1B1E" w:rsidRDefault="00715852" w:rsidP="00CB1B1E">
      <w:pPr>
        <w:pStyle w:val="aa"/>
        <w:ind w:left="1080"/>
      </w:pPr>
      <w:r>
        <w:rPr>
          <w:rFonts w:hint="eastAsia"/>
        </w:rPr>
        <w:t>按电路图接好电路，如图</w:t>
      </w:r>
      <w:r>
        <w:rPr>
          <w:rFonts w:hint="eastAsia"/>
        </w:rPr>
        <w:t>8</w:t>
      </w:r>
      <w:r>
        <w:rPr>
          <w:rFonts w:hint="eastAsia"/>
        </w:rPr>
        <w:t>。</w:t>
      </w:r>
      <w:r w:rsidR="00CB1B1E">
        <w:rPr>
          <w:rFonts w:hint="eastAsia"/>
          <w:iCs/>
        </w:rPr>
        <w:t>输入</w:t>
      </w:r>
      <w:r w:rsidR="00CB1B1E">
        <w:rPr>
          <w:rFonts w:hint="eastAsia"/>
          <w:iCs/>
        </w:rPr>
        <w:t>1kHz</w:t>
      </w:r>
      <w:r w:rsidR="00CB1B1E">
        <w:rPr>
          <w:iCs/>
        </w:rPr>
        <w:t>/100mVpp</w:t>
      </w:r>
      <w:r w:rsidR="00CB1B1E">
        <w:rPr>
          <w:rFonts w:hint="eastAsia"/>
          <w:iCs/>
        </w:rPr>
        <w:t>的正弦信号，用示波器观察结果。</w:t>
      </w:r>
    </w:p>
    <w:p w14:paraId="46273029" w14:textId="3AF77973" w:rsidR="00715852" w:rsidRPr="00CB1B1E" w:rsidRDefault="00715852" w:rsidP="00715852">
      <w:pPr>
        <w:pStyle w:val="aa"/>
        <w:ind w:left="1080"/>
      </w:pPr>
    </w:p>
    <w:p w14:paraId="52481E6B" w14:textId="1F53B964" w:rsidR="00715852" w:rsidRPr="00715852" w:rsidRDefault="00715852" w:rsidP="002374CF">
      <w:pPr>
        <w:pStyle w:val="aa"/>
        <w:ind w:left="1080"/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 wp14:anchorId="621F60F6" wp14:editId="5A530CA8">
            <wp:extent cx="2121700" cy="2827002"/>
            <wp:effectExtent l="9525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28509" cy="283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179F" w14:textId="6989A409" w:rsidR="0072670C" w:rsidRPr="0072670C" w:rsidRDefault="002374CF" w:rsidP="002374CF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反相比例电路接线</w:t>
      </w:r>
    </w:p>
    <w:p w14:paraId="039227A7" w14:textId="38EB0440" w:rsidR="0072670C" w:rsidRDefault="0072670C" w:rsidP="0072670C">
      <w:pPr>
        <w:pStyle w:val="aa"/>
        <w:numPr>
          <w:ilvl w:val="0"/>
          <w:numId w:val="4"/>
        </w:numPr>
      </w:pPr>
      <w:r>
        <w:rPr>
          <w:rFonts w:hint="eastAsia"/>
        </w:rPr>
        <w:t>两输入反向比例加法器</w:t>
      </w:r>
    </w:p>
    <w:p w14:paraId="73BCDFF2" w14:textId="33AA11A9" w:rsidR="002374CF" w:rsidRPr="002374CF" w:rsidRDefault="002374CF" w:rsidP="002374CF">
      <w:pPr>
        <w:pStyle w:val="aa"/>
        <w:ind w:left="1080"/>
        <w:rPr>
          <w:iCs/>
        </w:rPr>
      </w:pPr>
      <w:r>
        <w:rPr>
          <w:rFonts w:hint="eastAsia"/>
        </w:rPr>
        <w:t>选择参数使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 w:hint="eastAsia"/>
          </w:rPr>
          <m:t>2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 w:hint="eastAsia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hint="eastAsia"/>
        </w:rPr>
        <w:t>，经计算选取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=400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</w:p>
    <w:p w14:paraId="79F3A7CF" w14:textId="77777777" w:rsidR="00CB1B1E" w:rsidRDefault="002374CF" w:rsidP="00CB1B1E">
      <w:pPr>
        <w:pStyle w:val="aa"/>
        <w:ind w:left="1080"/>
      </w:pPr>
      <w:r>
        <w:rPr>
          <w:rFonts w:hint="eastAsia"/>
        </w:rPr>
        <w:t>按电路图接好电路，如图</w:t>
      </w:r>
      <w:r>
        <w:rPr>
          <w:rFonts w:hint="eastAsia"/>
        </w:rPr>
        <w:t>9</w:t>
      </w:r>
      <w:r>
        <w:rPr>
          <w:rFonts w:hint="eastAsia"/>
        </w:rPr>
        <w:t>。</w:t>
      </w:r>
      <w:r w:rsidR="00CB1B1E">
        <w:rPr>
          <w:rFonts w:hint="eastAsia"/>
          <w:iCs/>
        </w:rPr>
        <w:t>输入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 w:rsidR="00CB1B1E">
        <w:rPr>
          <w:rFonts w:hint="eastAsia"/>
          <w:iCs/>
        </w:rPr>
        <w:t>为</w:t>
      </w:r>
      <w:r w:rsidR="00CB1B1E">
        <w:rPr>
          <w:rFonts w:hint="eastAsia"/>
          <w:iCs/>
        </w:rPr>
        <w:t>1kHz</w:t>
      </w:r>
      <w:r w:rsidR="00CB1B1E">
        <w:rPr>
          <w:iCs/>
        </w:rPr>
        <w:t>/100mVpp</w:t>
      </w:r>
      <w:r w:rsidR="00CB1B1E">
        <w:rPr>
          <w:rFonts w:hint="eastAsia"/>
          <w:iCs/>
        </w:rPr>
        <w:t>的正弦信号，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 w:rsidR="00CB1B1E">
        <w:rPr>
          <w:rFonts w:hint="eastAsia"/>
          <w:iCs/>
        </w:rPr>
        <w:t>为</w:t>
      </w:r>
      <w:r w:rsidR="00CB1B1E">
        <w:rPr>
          <w:rFonts w:hint="eastAsia"/>
          <w:iCs/>
        </w:rPr>
        <w:t>1kHz/50mVpp</w:t>
      </w:r>
      <w:r w:rsidR="00CB1B1E">
        <w:rPr>
          <w:rFonts w:hint="eastAsia"/>
          <w:iCs/>
        </w:rPr>
        <w:t>的正弦信号，用示波器观察结果。</w:t>
      </w:r>
    </w:p>
    <w:p w14:paraId="59EFDB68" w14:textId="1379ADDB" w:rsidR="00CB1B1E" w:rsidRPr="00CB1B1E" w:rsidRDefault="00CB1B1E" w:rsidP="00CB1B1E">
      <w:pPr>
        <w:pStyle w:val="aa"/>
        <w:ind w:left="1080"/>
      </w:pPr>
    </w:p>
    <w:p w14:paraId="6FED4A85" w14:textId="61C10FA1" w:rsidR="002374CF" w:rsidRPr="00CB1B1E" w:rsidRDefault="002374CF" w:rsidP="002374CF">
      <w:pPr>
        <w:pStyle w:val="aa"/>
        <w:ind w:left="1080"/>
      </w:pPr>
    </w:p>
    <w:p w14:paraId="2B0ED98E" w14:textId="77777777" w:rsidR="002374CF" w:rsidRDefault="002374CF" w:rsidP="002374CF">
      <w:pPr>
        <w:pStyle w:val="aa"/>
        <w:ind w:left="1080"/>
      </w:pPr>
    </w:p>
    <w:p w14:paraId="4AFBA1CE" w14:textId="6066D14C" w:rsidR="00715852" w:rsidRDefault="00715852" w:rsidP="002374CF">
      <w:pPr>
        <w:pStyle w:val="aa"/>
        <w:ind w:left="1080"/>
        <w:jc w:val="center"/>
      </w:pPr>
      <w:r>
        <w:rPr>
          <w:noProof/>
        </w:rPr>
        <w:drawing>
          <wp:inline distT="0" distB="0" distL="0" distR="0" wp14:anchorId="6CAFC77F" wp14:editId="594C902C">
            <wp:extent cx="2873829" cy="215537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877086" cy="21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83D41" w14:textId="7951D043" w:rsidR="002374CF" w:rsidRDefault="002374CF" w:rsidP="002374CF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加法器接线</w:t>
      </w:r>
    </w:p>
    <w:p w14:paraId="57BAB1E0" w14:textId="74519B86" w:rsidR="0072670C" w:rsidRDefault="0072670C" w:rsidP="0072670C">
      <w:pPr>
        <w:pStyle w:val="aa"/>
        <w:numPr>
          <w:ilvl w:val="0"/>
          <w:numId w:val="4"/>
        </w:numPr>
      </w:pPr>
      <w:r>
        <w:rPr>
          <w:rFonts w:hint="eastAsia"/>
        </w:rPr>
        <w:t>减法器</w:t>
      </w:r>
    </w:p>
    <w:p w14:paraId="6769A794" w14:textId="143D6BBF" w:rsidR="00CB1B1E" w:rsidRPr="00CB1B1E" w:rsidRDefault="00CB1B1E" w:rsidP="00CB1B1E">
      <w:pPr>
        <w:pStyle w:val="aa"/>
        <w:ind w:left="1080"/>
        <w:rPr>
          <w:iCs/>
        </w:rPr>
      </w:pPr>
      <w:r>
        <w:rPr>
          <w:rFonts w:hint="eastAsia"/>
        </w:rPr>
        <w:t>选择参数使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 w:hint="eastAsia"/>
          </w:rPr>
          <m:t>10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 w:hint="eastAsia"/>
                  </w:rPr>
                  <m:t>i2</m:t>
                </m:r>
              </m:sub>
            </m:sSub>
            <m:r>
              <w:rPr>
                <w:rFonts w:ascii="Cambria Math" w:hAnsi="Cambria Math" w:hint="eastAsia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  <m:sub>
                <m:r>
                  <w:rPr>
                    <w:rFonts w:ascii="Cambria Math" w:hAnsi="Cambria Math" w:hint="eastAsia"/>
                  </w:rPr>
                  <m:t>i1</m:t>
                </m:r>
              </m:sub>
            </m:sSub>
          </m:e>
        </m:d>
      </m:oMath>
      <w:r>
        <w:rPr>
          <w:rFonts w:hint="eastAsia"/>
        </w:rPr>
        <w:t>，经计算选取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  <m: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10k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  <m:r>
          <w:rPr>
            <w:rFonts w:ascii="Cambria Math" w:hAnsi="Cambria Math" w:hint="eastAsia"/>
          </w:rPr>
          <m:t>=100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=1300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>
        <w:rPr>
          <w:rFonts w:hint="eastAsia"/>
          <w:iCs/>
        </w:rPr>
        <w:t>。</w:t>
      </w:r>
    </w:p>
    <w:p w14:paraId="41ADDEC0" w14:textId="1B59235C" w:rsidR="00CB1B1E" w:rsidRDefault="00CB1B1E" w:rsidP="00CB1B1E">
      <w:pPr>
        <w:pStyle w:val="aa"/>
        <w:ind w:left="1080"/>
      </w:pPr>
      <w:r>
        <w:rPr>
          <w:rFonts w:hint="eastAsia"/>
        </w:rPr>
        <w:lastRenderedPageBreak/>
        <w:t>按电路图接好电路，如图</w:t>
      </w:r>
      <w:r>
        <w:rPr>
          <w:rFonts w:hint="eastAsia"/>
        </w:rPr>
        <w:t>10</w:t>
      </w:r>
      <w:r>
        <w:rPr>
          <w:rFonts w:hint="eastAsia"/>
        </w:rPr>
        <w:t>。</w:t>
      </w:r>
      <w:r>
        <w:rPr>
          <w:rFonts w:hint="eastAsia"/>
          <w:iCs/>
        </w:rPr>
        <w:t>输入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</m:oMath>
      <w:r>
        <w:rPr>
          <w:rFonts w:hint="eastAsia"/>
          <w:iCs/>
        </w:rPr>
        <w:t>为</w:t>
      </w:r>
      <w:r>
        <w:rPr>
          <w:rFonts w:hint="eastAsia"/>
          <w:iCs/>
        </w:rPr>
        <w:t>1kHz</w:t>
      </w:r>
      <w:r>
        <w:rPr>
          <w:iCs/>
        </w:rPr>
        <w:t>/</w:t>
      </w:r>
      <w:r>
        <w:rPr>
          <w:rFonts w:hint="eastAsia"/>
          <w:iCs/>
        </w:rPr>
        <w:t>2</w:t>
      </w:r>
      <w:r>
        <w:rPr>
          <w:iCs/>
        </w:rPr>
        <w:t>00mVpp</w:t>
      </w:r>
      <w:r>
        <w:rPr>
          <w:rFonts w:hint="eastAsia"/>
          <w:iCs/>
        </w:rPr>
        <w:t>的正弦信号，用示波器观察结果。</w:t>
      </w:r>
    </w:p>
    <w:p w14:paraId="79C86AFF" w14:textId="77777777" w:rsidR="00CB1B1E" w:rsidRPr="00CB1B1E" w:rsidRDefault="00CB1B1E" w:rsidP="00CB1B1E">
      <w:pPr>
        <w:pStyle w:val="aa"/>
        <w:ind w:left="1080"/>
      </w:pPr>
    </w:p>
    <w:p w14:paraId="232795F8" w14:textId="52AF997E" w:rsidR="00715852" w:rsidRDefault="002374CF" w:rsidP="002374CF">
      <w:pPr>
        <w:pStyle w:val="aa"/>
        <w:ind w:left="1080"/>
        <w:jc w:val="center"/>
      </w:pPr>
      <w:r>
        <w:rPr>
          <w:noProof/>
        </w:rPr>
        <w:drawing>
          <wp:inline distT="0" distB="0" distL="0" distR="0" wp14:anchorId="6B5C1E4E" wp14:editId="4EFD4F6F">
            <wp:extent cx="2140649" cy="2852137"/>
            <wp:effectExtent l="63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 flipV="1">
                      <a:off x="0" y="0"/>
                      <a:ext cx="2153943" cy="28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5A0E" w14:textId="398C3AEB" w:rsidR="002374CF" w:rsidRDefault="002374CF" w:rsidP="002374CF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减法器接线</w:t>
      </w:r>
    </w:p>
    <w:p w14:paraId="559EE32E" w14:textId="45AE4BF3" w:rsidR="0072670C" w:rsidRDefault="0072670C" w:rsidP="0072670C">
      <w:pPr>
        <w:pStyle w:val="aa"/>
        <w:numPr>
          <w:ilvl w:val="0"/>
          <w:numId w:val="4"/>
        </w:numPr>
      </w:pPr>
      <w:r>
        <w:rPr>
          <w:rFonts w:hint="eastAsia"/>
        </w:rPr>
        <w:t>积分器</w:t>
      </w:r>
    </w:p>
    <w:p w14:paraId="78662E68" w14:textId="6B1F3131" w:rsidR="00CB1B1E" w:rsidRPr="00CB1B1E" w:rsidRDefault="00CB1B1E" w:rsidP="00CB1B1E">
      <w:pPr>
        <w:pStyle w:val="aa"/>
        <w:ind w:left="1080"/>
        <w:rPr>
          <w:iCs/>
        </w:rPr>
      </w:pPr>
      <w:r>
        <w:rPr>
          <w:rFonts w:hint="eastAsia"/>
        </w:rPr>
        <w:t>选择参数使输入</w:t>
      </w:r>
      <w:r w:rsidR="00242318">
        <w:rPr>
          <w:rFonts w:hint="eastAsia"/>
        </w:rPr>
        <w:t>信号为方波</w:t>
      </w:r>
      <w:r>
        <w:rPr>
          <w:rFonts w:hint="eastAsia"/>
        </w:rPr>
        <w:t>，</w:t>
      </w:r>
      <w:r w:rsidR="00242318">
        <w:rPr>
          <w:rFonts w:hint="eastAsia"/>
        </w:rPr>
        <w:t>输出信号为幅值为</w:t>
      </w:r>
      <w:r w:rsidR="00242318">
        <w:rPr>
          <w:rFonts w:hint="eastAsia"/>
        </w:rPr>
        <w:t>2</w:t>
      </w:r>
      <w:r w:rsidR="00242318">
        <w:rPr>
          <w:rFonts w:hint="eastAsia"/>
        </w:rPr>
        <w:t>倍的三角波。</w:t>
      </w:r>
      <w:r>
        <w:rPr>
          <w:rFonts w:hint="eastAsia"/>
        </w:rPr>
        <w:t>经计算选取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w:rPr>
            <w:rFonts w:ascii="Cambria Math" w:hAnsi="Cambria Math" w:hint="eastAsia"/>
          </w:rPr>
          <m:t>2.5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hint="eastAsia"/>
          </w:rPr>
          <m:t>C=0.01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 w:hint="eastAsia"/>
          </w:rPr>
          <m:t>μF,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=10</m:t>
        </m:r>
        <m:r>
          <w:rPr>
            <w:rFonts w:ascii="Cambria Math" w:hAnsi="Cambria Math" w:hint="eastAsia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m:rPr>
            <m:sty m:val="p"/>
          </m:rPr>
          <w:rPr>
            <w:rFonts w:ascii="Cambria Math" w:hAnsi="Cambria Math" w:hint="eastAsia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 w:hint="eastAsia"/>
          </w:rPr>
          <m:t>=1M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CB1B1E">
        <w:rPr>
          <w:rFonts w:hint="eastAsia"/>
          <w:iCs/>
        </w:rPr>
        <w:t>。</w:t>
      </w:r>
    </w:p>
    <w:p w14:paraId="7F6AE4DD" w14:textId="54C13429" w:rsidR="00242318" w:rsidRPr="00242318" w:rsidRDefault="00CB1B1E" w:rsidP="00242318">
      <w:pPr>
        <w:pStyle w:val="aa"/>
        <w:ind w:left="1080"/>
        <w:rPr>
          <w:iCs/>
        </w:rPr>
      </w:pPr>
      <w:r>
        <w:rPr>
          <w:rFonts w:hint="eastAsia"/>
        </w:rPr>
        <w:t>按电路图接好电路，如图</w:t>
      </w:r>
      <w:r>
        <w:rPr>
          <w:rFonts w:hint="eastAsia"/>
        </w:rPr>
        <w:t>10</w:t>
      </w:r>
      <w:r>
        <w:rPr>
          <w:rFonts w:hint="eastAsia"/>
        </w:rPr>
        <w:t>。</w:t>
      </w:r>
      <w:r>
        <w:rPr>
          <w:rFonts w:hint="eastAsia"/>
          <w:iCs/>
        </w:rPr>
        <w:t>输入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</m:oMath>
      <w:r>
        <w:rPr>
          <w:rFonts w:hint="eastAsia"/>
          <w:iCs/>
        </w:rPr>
        <w:t>为</w:t>
      </w:r>
      <w:r>
        <w:rPr>
          <w:rFonts w:hint="eastAsia"/>
          <w:iCs/>
        </w:rPr>
        <w:t>1kHz</w:t>
      </w:r>
      <w:r>
        <w:rPr>
          <w:iCs/>
        </w:rPr>
        <w:t>/</w:t>
      </w:r>
      <w:r>
        <w:rPr>
          <w:rFonts w:hint="eastAsia"/>
          <w:iCs/>
        </w:rPr>
        <w:t>2</w:t>
      </w:r>
      <w:r>
        <w:rPr>
          <w:iCs/>
        </w:rPr>
        <w:t>00mVpp</w:t>
      </w:r>
      <w:r>
        <w:rPr>
          <w:rFonts w:hint="eastAsia"/>
          <w:iCs/>
        </w:rPr>
        <w:t>的</w:t>
      </w:r>
      <w:r w:rsidR="00242318">
        <w:rPr>
          <w:rFonts w:hint="eastAsia"/>
          <w:iCs/>
        </w:rPr>
        <w:t>方波</w:t>
      </w:r>
      <w:r>
        <w:rPr>
          <w:rFonts w:hint="eastAsia"/>
          <w:iCs/>
        </w:rPr>
        <w:t>信号，用示波器观察结果。</w:t>
      </w:r>
      <w:r w:rsidR="00242318">
        <w:rPr>
          <w:rFonts w:hint="eastAsia"/>
          <w:iCs/>
        </w:rPr>
        <w:t>去掉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</m:oMath>
      <w:r w:rsidR="00242318" w:rsidRPr="00242318">
        <w:rPr>
          <w:rFonts w:hint="eastAsia"/>
          <w:iCs/>
        </w:rPr>
        <w:t>再次观察结果</w:t>
      </w:r>
      <w:r w:rsidR="00242318">
        <w:rPr>
          <w:rFonts w:hint="eastAsia"/>
          <w:iCs/>
        </w:rPr>
        <w:t>。</w:t>
      </w:r>
    </w:p>
    <w:p w14:paraId="4AA486B6" w14:textId="77777777" w:rsidR="00CB1B1E" w:rsidRPr="00CB1B1E" w:rsidRDefault="00CB1B1E" w:rsidP="00CB1B1E">
      <w:pPr>
        <w:pStyle w:val="aa"/>
        <w:ind w:left="1080"/>
      </w:pPr>
    </w:p>
    <w:p w14:paraId="462089FC" w14:textId="53BD1F17" w:rsidR="002374CF" w:rsidRDefault="002374CF" w:rsidP="002374CF">
      <w:pPr>
        <w:pStyle w:val="aa"/>
        <w:ind w:left="1080"/>
        <w:jc w:val="center"/>
      </w:pPr>
      <w:r>
        <w:rPr>
          <w:noProof/>
        </w:rPr>
        <w:drawing>
          <wp:inline distT="0" distB="0" distL="0" distR="0" wp14:anchorId="1B00B508" wp14:editId="70E0CE80">
            <wp:extent cx="2183561" cy="2909308"/>
            <wp:effectExtent l="0" t="953" r="6668" b="6667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 flipV="1">
                      <a:off x="0" y="0"/>
                      <a:ext cx="2204825" cy="29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8768" w14:textId="71F6CB3E" w:rsidR="002374CF" w:rsidRDefault="002374CF" w:rsidP="002374CF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积分器接线</w:t>
      </w:r>
    </w:p>
    <w:p w14:paraId="0BEFEA35" w14:textId="06753309" w:rsidR="0072670C" w:rsidRDefault="0072670C" w:rsidP="0072670C">
      <w:pPr>
        <w:pStyle w:val="aa"/>
        <w:numPr>
          <w:ilvl w:val="0"/>
          <w:numId w:val="4"/>
        </w:numPr>
      </w:pPr>
      <w:r>
        <w:rPr>
          <w:rFonts w:hint="eastAsia"/>
        </w:rPr>
        <w:t>微分器</w:t>
      </w:r>
    </w:p>
    <w:p w14:paraId="2AC3578B" w14:textId="0249F7D0" w:rsidR="00242318" w:rsidRPr="00CB1B1E" w:rsidRDefault="00242318" w:rsidP="00242318">
      <w:pPr>
        <w:pStyle w:val="aa"/>
        <w:ind w:left="1080"/>
        <w:rPr>
          <w:iCs/>
        </w:rPr>
      </w:pPr>
      <w:r>
        <w:rPr>
          <w:rFonts w:hint="eastAsia"/>
        </w:rPr>
        <w:lastRenderedPageBreak/>
        <w:t>选择参数使输入信号为三角波，输出信号为幅值为</w:t>
      </w:r>
      <w:r>
        <w:rPr>
          <w:rFonts w:hint="eastAsia"/>
        </w:rPr>
        <w:t>4</w:t>
      </w:r>
      <w:r>
        <w:rPr>
          <w:rFonts w:hint="eastAsia"/>
        </w:rPr>
        <w:t>倍的方波。经计算选取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300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hint="eastAsia"/>
          </w:rPr>
          <m:t>C=0.1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 w:hint="eastAsia"/>
          </w:rPr>
          <m:t>μF,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=10</m:t>
        </m:r>
        <m:r>
          <w:rPr>
            <w:rFonts w:ascii="Cambria Math" w:hAnsi="Cambria Math" w:hint="eastAsia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Ω</m:t>
        </m:r>
        <m:r>
          <m:rPr>
            <m:sty m:val="p"/>
          </m:rPr>
          <w:rPr>
            <w:rFonts w:ascii="Cambria Math" w:hAnsi="Cambria Math" w:hint="eastAsia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 w:hint="eastAsia"/>
          </w:rPr>
          <m:t>=10k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CB1B1E">
        <w:rPr>
          <w:rFonts w:hint="eastAsia"/>
          <w:iCs/>
        </w:rPr>
        <w:t>。</w:t>
      </w:r>
    </w:p>
    <w:p w14:paraId="23023867" w14:textId="08A64324" w:rsidR="00242318" w:rsidRPr="00242318" w:rsidRDefault="00242318" w:rsidP="00242318">
      <w:pPr>
        <w:pStyle w:val="aa"/>
        <w:ind w:left="1080"/>
        <w:rPr>
          <w:iCs/>
        </w:rPr>
      </w:pPr>
      <w:r>
        <w:rPr>
          <w:rFonts w:hint="eastAsia"/>
        </w:rPr>
        <w:t>按电路图接好电路，如图</w:t>
      </w:r>
      <w:r>
        <w:rPr>
          <w:rFonts w:hint="eastAsia"/>
        </w:rPr>
        <w:t>10</w:t>
      </w:r>
      <w:r>
        <w:rPr>
          <w:rFonts w:hint="eastAsia"/>
        </w:rPr>
        <w:t>。</w:t>
      </w:r>
      <w:r>
        <w:rPr>
          <w:rFonts w:hint="eastAsia"/>
          <w:iCs/>
        </w:rPr>
        <w:t>输入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</m:oMath>
      <w:r>
        <w:rPr>
          <w:rFonts w:hint="eastAsia"/>
          <w:iCs/>
        </w:rPr>
        <w:t>为</w:t>
      </w:r>
      <w:r>
        <w:rPr>
          <w:rFonts w:hint="eastAsia"/>
          <w:iCs/>
        </w:rPr>
        <w:t>1kHz</w:t>
      </w:r>
      <w:r>
        <w:rPr>
          <w:iCs/>
        </w:rPr>
        <w:t>/</w:t>
      </w:r>
      <w:r>
        <w:rPr>
          <w:rFonts w:hint="eastAsia"/>
          <w:iCs/>
        </w:rPr>
        <w:t>2</w:t>
      </w:r>
      <w:r>
        <w:rPr>
          <w:iCs/>
        </w:rPr>
        <w:t>00mVpp</w:t>
      </w:r>
      <w:r>
        <w:rPr>
          <w:rFonts w:hint="eastAsia"/>
          <w:iCs/>
        </w:rPr>
        <w:t>的三角波信号，用示波器观察结果。去掉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 w:rsidRPr="00242318">
        <w:rPr>
          <w:rFonts w:hint="eastAsia"/>
          <w:iCs/>
        </w:rPr>
        <w:t>再次观察结果</w:t>
      </w:r>
      <w:r>
        <w:rPr>
          <w:rFonts w:hint="eastAsia"/>
          <w:iCs/>
        </w:rPr>
        <w:t>。</w:t>
      </w:r>
    </w:p>
    <w:p w14:paraId="5933940B" w14:textId="77777777" w:rsidR="00242318" w:rsidRDefault="00242318" w:rsidP="00242318">
      <w:pPr>
        <w:pStyle w:val="aa"/>
        <w:ind w:left="1080"/>
      </w:pPr>
    </w:p>
    <w:p w14:paraId="0A2BF1E3" w14:textId="23E004EF" w:rsidR="002374CF" w:rsidRDefault="002374CF" w:rsidP="002374CF">
      <w:pPr>
        <w:pStyle w:val="aa"/>
        <w:ind w:left="1080"/>
        <w:jc w:val="center"/>
      </w:pPr>
      <w:r>
        <w:rPr>
          <w:noProof/>
        </w:rPr>
        <w:drawing>
          <wp:inline distT="0" distB="0" distL="0" distR="0" wp14:anchorId="5D585432" wp14:editId="25468155">
            <wp:extent cx="2971800" cy="222938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069" cy="224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FE98" w14:textId="130D25DF" w:rsidR="002374CF" w:rsidRDefault="002374CF" w:rsidP="002374CF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微分器接线</w:t>
      </w:r>
    </w:p>
    <w:p w14:paraId="5964EAA8" w14:textId="6D6A6776" w:rsidR="002E6B27" w:rsidRDefault="002E6B27" w:rsidP="00D72B89">
      <w:pPr>
        <w:pStyle w:val="aa"/>
        <w:numPr>
          <w:ilvl w:val="0"/>
          <w:numId w:val="1"/>
        </w:numPr>
      </w:pPr>
      <w:r>
        <w:rPr>
          <w:rFonts w:hint="eastAsia"/>
        </w:rPr>
        <w:t>实验结果</w:t>
      </w:r>
    </w:p>
    <w:p w14:paraId="260FFA3A" w14:textId="544E8420" w:rsidR="00242318" w:rsidRDefault="00242318" w:rsidP="00242318">
      <w:pPr>
        <w:pStyle w:val="aa"/>
        <w:numPr>
          <w:ilvl w:val="0"/>
          <w:numId w:val="5"/>
        </w:numPr>
      </w:pPr>
      <w:r>
        <w:rPr>
          <w:rFonts w:hint="eastAsia"/>
        </w:rPr>
        <w:t>产生如图</w:t>
      </w:r>
      <w:r>
        <w:rPr>
          <w:rFonts w:hint="eastAsia"/>
        </w:rPr>
        <w:t>13</w:t>
      </w:r>
      <w:r>
        <w:rPr>
          <w:rFonts w:hint="eastAsia"/>
        </w:rPr>
        <w:t>所示波形（示波器黄色为输入，蓝色为输出）。</w:t>
      </w:r>
    </w:p>
    <w:p w14:paraId="632FA407" w14:textId="59991454" w:rsidR="00242318" w:rsidRDefault="00242318" w:rsidP="00242318">
      <w:pPr>
        <w:pStyle w:val="aa"/>
        <w:ind w:left="1080"/>
        <w:jc w:val="center"/>
      </w:pPr>
      <w:r>
        <w:rPr>
          <w:noProof/>
        </w:rPr>
        <w:drawing>
          <wp:inline distT="0" distB="0" distL="0" distR="0" wp14:anchorId="79E618E0" wp14:editId="1ED3FD9C">
            <wp:extent cx="2430780" cy="1823085"/>
            <wp:effectExtent l="0" t="0" r="762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B819" w14:textId="18DD2A32" w:rsidR="00242318" w:rsidRDefault="00242318" w:rsidP="00242318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实验</w:t>
      </w:r>
      <w:r>
        <w:rPr>
          <w:rFonts w:hint="eastAsia"/>
        </w:rPr>
        <w:t>1</w:t>
      </w:r>
      <w:r>
        <w:rPr>
          <w:rFonts w:hint="eastAsia"/>
        </w:rPr>
        <w:t>结果</w:t>
      </w:r>
    </w:p>
    <w:p w14:paraId="16BF115A" w14:textId="4C462529" w:rsidR="00242318" w:rsidRDefault="00242318" w:rsidP="00242318">
      <w:pPr>
        <w:pStyle w:val="aa"/>
        <w:ind w:left="1080"/>
      </w:pPr>
      <w:r>
        <w:rPr>
          <w:rFonts w:hint="eastAsia"/>
        </w:rPr>
        <w:t>符合</w:t>
      </w:r>
      <w:r>
        <w:rPr>
          <w:rFonts w:hint="eastAsia"/>
        </w:rPr>
        <w:t>5</w:t>
      </w:r>
      <w:r>
        <w:rPr>
          <w:rFonts w:hint="eastAsia"/>
        </w:rPr>
        <w:t>倍</w:t>
      </w:r>
      <w:r w:rsidR="009C6617">
        <w:rPr>
          <w:rFonts w:hint="eastAsia"/>
        </w:rPr>
        <w:t>并反相</w:t>
      </w:r>
      <w:r>
        <w:rPr>
          <w:rFonts w:hint="eastAsia"/>
        </w:rPr>
        <w:t>的关系，波形没有失真，效果理想。</w:t>
      </w:r>
    </w:p>
    <w:p w14:paraId="7E7329F4" w14:textId="20701881" w:rsidR="00242318" w:rsidRDefault="00242318" w:rsidP="00242318">
      <w:pPr>
        <w:pStyle w:val="aa"/>
        <w:numPr>
          <w:ilvl w:val="0"/>
          <w:numId w:val="5"/>
        </w:numPr>
      </w:pPr>
      <w:r>
        <w:rPr>
          <w:rFonts w:hint="eastAsia"/>
        </w:rPr>
        <w:t>产生如图</w:t>
      </w:r>
      <w:r>
        <w:rPr>
          <w:rFonts w:hint="eastAsia"/>
        </w:rPr>
        <w:t>14</w:t>
      </w:r>
      <w:r>
        <w:rPr>
          <w:rFonts w:hint="eastAsia"/>
        </w:rPr>
        <w:t>，</w:t>
      </w:r>
      <w:r>
        <w:rPr>
          <w:rFonts w:hint="eastAsia"/>
        </w:rPr>
        <w:t>15</w:t>
      </w:r>
      <w:r>
        <w:rPr>
          <w:rFonts w:hint="eastAsia"/>
        </w:rPr>
        <w:t>所示波形（两图示波器黄色分别为两个输入，蓝色为输出）。</w:t>
      </w:r>
    </w:p>
    <w:p w14:paraId="07FD39F4" w14:textId="0C765110" w:rsidR="00242318" w:rsidRDefault="00242318" w:rsidP="00242318">
      <w:pPr>
        <w:pStyle w:val="aa"/>
        <w:ind w:left="1080"/>
        <w:jc w:val="center"/>
      </w:pPr>
      <w:r>
        <w:rPr>
          <w:noProof/>
        </w:rPr>
        <w:lastRenderedPageBreak/>
        <w:drawing>
          <wp:inline distT="0" distB="0" distL="0" distR="0" wp14:anchorId="425E96EB" wp14:editId="49868CA1">
            <wp:extent cx="2148840" cy="1611630"/>
            <wp:effectExtent l="0" t="0" r="381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F27C2" wp14:editId="6785B92C">
            <wp:extent cx="2156460" cy="1617345"/>
            <wp:effectExtent l="0" t="0" r="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15646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9760" w14:textId="15584488" w:rsidR="009C6617" w:rsidRDefault="009C6617" w:rsidP="00242318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14</w:t>
      </w:r>
      <w:r>
        <w:t xml:space="preserve"> </w:t>
      </w:r>
      <w:r>
        <w:rPr>
          <w:rFonts w:hint="eastAsia"/>
        </w:rPr>
        <w:t>图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实验</w:t>
      </w:r>
      <w:r>
        <w:rPr>
          <w:rFonts w:hint="eastAsia"/>
        </w:rPr>
        <w:t>2</w:t>
      </w:r>
      <w:r>
        <w:rPr>
          <w:rFonts w:hint="eastAsia"/>
        </w:rPr>
        <w:t>结果</w:t>
      </w:r>
    </w:p>
    <w:p w14:paraId="24B47939" w14:textId="6B7441A8" w:rsidR="009C6617" w:rsidRDefault="009C6617" w:rsidP="009C6617">
      <w:pPr>
        <w:pStyle w:val="aa"/>
        <w:ind w:left="1080"/>
      </w:pPr>
      <w:r>
        <w:rPr>
          <w:rFonts w:hint="eastAsia"/>
        </w:rPr>
        <w:t>输出为</w:t>
      </w:r>
      <w:r>
        <w:rPr>
          <w:rFonts w:hint="eastAsia"/>
        </w:rPr>
        <w:t>2</w:t>
      </w:r>
      <w:r>
        <w:rPr>
          <w:rFonts w:hint="eastAsia"/>
        </w:rPr>
        <w:t>倍的输入之和，且反相，符合预期，效果理想。</w:t>
      </w:r>
    </w:p>
    <w:p w14:paraId="5A377538" w14:textId="14D2EF87" w:rsidR="00242318" w:rsidRDefault="00242318" w:rsidP="00242318">
      <w:pPr>
        <w:pStyle w:val="aa"/>
        <w:numPr>
          <w:ilvl w:val="0"/>
          <w:numId w:val="5"/>
        </w:numPr>
      </w:pPr>
      <w:r>
        <w:rPr>
          <w:rFonts w:hint="eastAsia"/>
        </w:rPr>
        <w:t>产生如图</w:t>
      </w:r>
      <w:r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17</w:t>
      </w:r>
      <w:r>
        <w:rPr>
          <w:rFonts w:hint="eastAsia"/>
        </w:rPr>
        <w:t>所示波形（</w:t>
      </w:r>
      <w:r w:rsidR="001B6700">
        <w:rPr>
          <w:rFonts w:hint="eastAsia"/>
        </w:rPr>
        <w:t>两图示波器黄色分别为两个输入，蓝色为输出</w:t>
      </w:r>
      <w:r>
        <w:rPr>
          <w:rFonts w:hint="eastAsia"/>
        </w:rPr>
        <w:t>）。</w:t>
      </w:r>
    </w:p>
    <w:p w14:paraId="50489B30" w14:textId="6F649FE6" w:rsidR="009C6617" w:rsidRDefault="009C6617" w:rsidP="009C6617">
      <w:pPr>
        <w:pStyle w:val="aa"/>
        <w:ind w:left="1080"/>
      </w:pPr>
      <w:r>
        <w:rPr>
          <w:rFonts w:hint="eastAsia"/>
          <w:noProof/>
        </w:rPr>
        <w:drawing>
          <wp:inline distT="0" distB="0" distL="0" distR="0" wp14:anchorId="1B7DE4C2" wp14:editId="63753E7A">
            <wp:extent cx="2123440" cy="159258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33DD6DE" wp14:editId="1CD514F9">
            <wp:extent cx="2123440" cy="15925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68EE" w14:textId="008B0E27" w:rsidR="00AD2430" w:rsidRDefault="001B6700" w:rsidP="001B67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图</w:t>
      </w:r>
      <w:r>
        <w:rPr>
          <w:rFonts w:hint="eastAsia"/>
        </w:rPr>
        <w:t>17</w:t>
      </w:r>
      <w:r>
        <w:t xml:space="preserve"> </w:t>
      </w:r>
      <w:r>
        <w:rPr>
          <w:rFonts w:hint="eastAsia"/>
        </w:rPr>
        <w:t>实验</w:t>
      </w:r>
      <w:r>
        <w:rPr>
          <w:rFonts w:hint="eastAsia"/>
        </w:rPr>
        <w:t>3</w:t>
      </w:r>
      <w:r>
        <w:rPr>
          <w:rFonts w:hint="eastAsia"/>
        </w:rPr>
        <w:t>结果</w:t>
      </w:r>
    </w:p>
    <w:p w14:paraId="3C50584A" w14:textId="0CE2CECC" w:rsidR="00AD2430" w:rsidRDefault="00AD2430" w:rsidP="009C6617">
      <w:pPr>
        <w:pStyle w:val="aa"/>
        <w:ind w:left="1080"/>
      </w:pPr>
      <w:r>
        <w:rPr>
          <w:rFonts w:hint="eastAsia"/>
        </w:rPr>
        <w:t>输出为</w:t>
      </w:r>
      <w:r>
        <w:rPr>
          <w:rFonts w:hint="eastAsia"/>
        </w:rPr>
        <w:t>10</w:t>
      </w:r>
      <w:r>
        <w:rPr>
          <w:rFonts w:hint="eastAsia"/>
        </w:rPr>
        <w:t>倍的输入之差，且反相，符合预期，效果理想。</w:t>
      </w:r>
    </w:p>
    <w:p w14:paraId="2055592C" w14:textId="0CAF6CEC" w:rsidR="00242318" w:rsidRDefault="00242318" w:rsidP="00242318">
      <w:pPr>
        <w:pStyle w:val="aa"/>
        <w:numPr>
          <w:ilvl w:val="0"/>
          <w:numId w:val="5"/>
        </w:numPr>
      </w:pPr>
      <w:r>
        <w:rPr>
          <w:rFonts w:hint="eastAsia"/>
        </w:rPr>
        <w:t>产生如图</w:t>
      </w:r>
      <w:r>
        <w:rPr>
          <w:rFonts w:hint="eastAsia"/>
        </w:rPr>
        <w:t>18</w:t>
      </w:r>
      <w:r>
        <w:rPr>
          <w:rFonts w:hint="eastAsia"/>
        </w:rPr>
        <w:t>所示波形（示波器黄色为输入，蓝色为输出）。</w:t>
      </w:r>
    </w:p>
    <w:p w14:paraId="40F260B1" w14:textId="1046BC71" w:rsidR="001B6700" w:rsidRDefault="001B6700" w:rsidP="001B6700">
      <w:pPr>
        <w:pStyle w:val="aa"/>
        <w:ind w:left="1080"/>
        <w:jc w:val="center"/>
      </w:pPr>
      <w:r>
        <w:rPr>
          <w:noProof/>
        </w:rPr>
        <w:drawing>
          <wp:inline distT="0" distB="0" distL="0" distR="0" wp14:anchorId="3050CDB9" wp14:editId="5494E6BC">
            <wp:extent cx="2362200" cy="17716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EE61" w14:textId="7688718D" w:rsidR="001B6700" w:rsidRDefault="001B6700" w:rsidP="001B6700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18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>
        <w:rPr>
          <w:rFonts w:hint="eastAsia"/>
        </w:rPr>
        <w:t>4</w:t>
      </w:r>
      <w:r>
        <w:rPr>
          <w:rFonts w:hint="eastAsia"/>
        </w:rPr>
        <w:t>结果</w:t>
      </w:r>
    </w:p>
    <w:p w14:paraId="6B792CDA" w14:textId="609D8BCC" w:rsidR="00D37C91" w:rsidRDefault="00D37C91" w:rsidP="00D37C91">
      <w:pPr>
        <w:pStyle w:val="aa"/>
        <w:ind w:left="1080"/>
      </w:pPr>
      <w:r>
        <w:rPr>
          <w:rFonts w:hint="eastAsia"/>
        </w:rPr>
        <w:t>输入为方波时，输出</w:t>
      </w:r>
      <w:r>
        <w:rPr>
          <w:rFonts w:hint="eastAsia"/>
        </w:rPr>
        <w:t>2</w:t>
      </w:r>
      <w:r>
        <w:rPr>
          <w:rFonts w:hint="eastAsia"/>
        </w:rPr>
        <w:t>倍幅值的三角波，符合预期，效果理想。</w:t>
      </w:r>
    </w:p>
    <w:p w14:paraId="1709095F" w14:textId="4EDC9F50" w:rsidR="00D37C91" w:rsidRDefault="00D37C91" w:rsidP="00D37C91">
      <w:pPr>
        <w:pStyle w:val="aa"/>
        <w:ind w:left="1080"/>
      </w:pPr>
      <w:r>
        <w:rPr>
          <w:rFonts w:hint="eastAsia"/>
        </w:rPr>
        <w:lastRenderedPageBreak/>
        <w:t>去掉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</m:oMath>
      <w:r>
        <w:rPr>
          <w:rFonts w:hint="eastAsia"/>
          <w:iCs/>
        </w:rPr>
        <w:t>则无法得到稳定的输出，这是由于其起到了稳定直流工作点的作用。</w:t>
      </w:r>
    </w:p>
    <w:p w14:paraId="1B7777CB" w14:textId="09974E9C" w:rsidR="00242318" w:rsidRDefault="00242318" w:rsidP="00242318">
      <w:pPr>
        <w:pStyle w:val="aa"/>
        <w:numPr>
          <w:ilvl w:val="0"/>
          <w:numId w:val="5"/>
        </w:numPr>
      </w:pPr>
      <w:r>
        <w:rPr>
          <w:rFonts w:hint="eastAsia"/>
        </w:rPr>
        <w:t>产生如图</w:t>
      </w:r>
      <w:r>
        <w:rPr>
          <w:rFonts w:hint="eastAsia"/>
        </w:rPr>
        <w:t>19</w:t>
      </w:r>
      <w:r>
        <w:rPr>
          <w:rFonts w:hint="eastAsia"/>
        </w:rPr>
        <w:t>所示波形（示波器黄色为输入，蓝色为输出）。</w:t>
      </w:r>
    </w:p>
    <w:p w14:paraId="39A3FDDA" w14:textId="287782AE" w:rsidR="00242318" w:rsidRDefault="001B6700" w:rsidP="001B6700">
      <w:pPr>
        <w:pStyle w:val="aa"/>
        <w:ind w:left="1080"/>
        <w:jc w:val="center"/>
      </w:pPr>
      <w:r>
        <w:rPr>
          <w:noProof/>
        </w:rPr>
        <w:drawing>
          <wp:inline distT="0" distB="0" distL="0" distR="0" wp14:anchorId="5ED1A2CE" wp14:editId="381BFEB9">
            <wp:extent cx="2458720" cy="1844040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0EC7" w14:textId="644990AC" w:rsidR="00D37C91" w:rsidRDefault="00D37C91" w:rsidP="001B6700">
      <w:pPr>
        <w:pStyle w:val="aa"/>
        <w:ind w:left="1080"/>
        <w:jc w:val="center"/>
      </w:pPr>
      <w:r>
        <w:rPr>
          <w:rFonts w:hint="eastAsia"/>
        </w:rPr>
        <w:t>图</w:t>
      </w:r>
      <w:r>
        <w:rPr>
          <w:rFonts w:hint="eastAsia"/>
        </w:rPr>
        <w:t>19</w:t>
      </w:r>
      <w:r>
        <w:t xml:space="preserve"> </w:t>
      </w:r>
      <w:r>
        <w:rPr>
          <w:rFonts w:hint="eastAsia"/>
        </w:rPr>
        <w:t>实验</w:t>
      </w:r>
      <w:r>
        <w:rPr>
          <w:rFonts w:hint="eastAsia"/>
        </w:rPr>
        <w:t>5</w:t>
      </w:r>
      <w:r>
        <w:rPr>
          <w:rFonts w:hint="eastAsia"/>
        </w:rPr>
        <w:t>结果</w:t>
      </w:r>
    </w:p>
    <w:p w14:paraId="05D3976C" w14:textId="4198A14A" w:rsidR="00D37C91" w:rsidRPr="00D37C91" w:rsidRDefault="00D37C91" w:rsidP="00D37C91">
      <w:pPr>
        <w:pStyle w:val="aa"/>
        <w:ind w:left="1080"/>
      </w:pPr>
      <w:r>
        <w:rPr>
          <w:rFonts w:hint="eastAsia"/>
        </w:rPr>
        <w:t>输入为三角波时，输出为</w:t>
      </w:r>
      <w:r>
        <w:rPr>
          <w:rFonts w:hint="eastAsia"/>
        </w:rPr>
        <w:t>4</w:t>
      </w:r>
      <w:r>
        <w:rPr>
          <w:rFonts w:hint="eastAsia"/>
        </w:rPr>
        <w:t>倍幅值的方波，但略有失真。这是由于实验条件限制，无法找到合适的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以获得完美的方波，即选择更大的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0282FF4A" w14:textId="179D1B8C" w:rsidR="00D37C91" w:rsidRDefault="00D37C91" w:rsidP="00D37C91">
      <w:r>
        <w:tab/>
      </w:r>
      <w:r>
        <w:tab/>
        <w:t xml:space="preserve">  </w:t>
      </w:r>
      <w:r>
        <w:rPr>
          <w:rFonts w:hint="eastAsia"/>
        </w:rPr>
        <w:t>会使得上升沿下降沿处出现较大波动，而较小的则产生如图所示的失</w:t>
      </w:r>
      <w:r>
        <w:tab/>
      </w:r>
      <w:r>
        <w:tab/>
        <w:t xml:space="preserve">  </w:t>
      </w:r>
      <w:r>
        <w:rPr>
          <w:rFonts w:hint="eastAsia"/>
        </w:rPr>
        <w:t>真。而去掉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则根本不会得到稳定的输出。</w:t>
      </w:r>
    </w:p>
    <w:p w14:paraId="1FA4D91B" w14:textId="6B4A3675" w:rsidR="00D37C91" w:rsidRDefault="00D37C91" w:rsidP="00D37C91">
      <w:pPr>
        <w:pStyle w:val="aa"/>
        <w:numPr>
          <w:ilvl w:val="0"/>
          <w:numId w:val="1"/>
        </w:numPr>
      </w:pPr>
      <w:r>
        <w:rPr>
          <w:rFonts w:hint="eastAsia"/>
        </w:rPr>
        <w:t>实验结果分析</w:t>
      </w:r>
    </w:p>
    <w:p w14:paraId="19180FDB" w14:textId="43DEBBCE" w:rsidR="00D37C91" w:rsidRDefault="00D37C91" w:rsidP="00D37C91">
      <w:pPr>
        <w:pStyle w:val="aa"/>
      </w:pPr>
      <w:r>
        <w:rPr>
          <w:rFonts w:hint="eastAsia"/>
        </w:rPr>
        <w:t>由上面的实验可见，通过不同的电路搭建方式以及参数选择，可以用运算放大器实现各种运算器，且效果很理想，但微分器需要尤其注意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的选择，否则会有较大的失真。另外值得注意的是，一些用于稳定工作点的电阻是必不可少的，否则难以获得稳定的输出。</w:t>
      </w:r>
    </w:p>
    <w:p w14:paraId="6F596179" w14:textId="3BDD2AD6" w:rsidR="00242318" w:rsidRDefault="00242318" w:rsidP="00242318"/>
    <w:sectPr w:rsidR="00242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015E"/>
    <w:multiLevelType w:val="hybridMultilevel"/>
    <w:tmpl w:val="4836BA02"/>
    <w:lvl w:ilvl="0" w:tplc="79BE1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4E060F35"/>
    <w:multiLevelType w:val="hybridMultilevel"/>
    <w:tmpl w:val="6E5C55B0"/>
    <w:lvl w:ilvl="0" w:tplc="4426B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4FD55CCB"/>
    <w:multiLevelType w:val="hybridMultilevel"/>
    <w:tmpl w:val="4656E61E"/>
    <w:lvl w:ilvl="0" w:tplc="E35E4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5165458B"/>
    <w:multiLevelType w:val="hybridMultilevel"/>
    <w:tmpl w:val="1A48AB4C"/>
    <w:lvl w:ilvl="0" w:tplc="CA72F7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7B843F29"/>
    <w:multiLevelType w:val="hybridMultilevel"/>
    <w:tmpl w:val="8D987E3A"/>
    <w:lvl w:ilvl="0" w:tplc="5DE2121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32385734">
    <w:abstractNumId w:val="4"/>
  </w:num>
  <w:num w:numId="2" w16cid:durableId="1029843696">
    <w:abstractNumId w:val="3"/>
  </w:num>
  <w:num w:numId="3" w16cid:durableId="1081953539">
    <w:abstractNumId w:val="1"/>
  </w:num>
  <w:num w:numId="4" w16cid:durableId="365757679">
    <w:abstractNumId w:val="2"/>
  </w:num>
  <w:num w:numId="5" w16cid:durableId="54132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8E"/>
    <w:rsid w:val="001B6700"/>
    <w:rsid w:val="002374CF"/>
    <w:rsid w:val="00242318"/>
    <w:rsid w:val="002E6B27"/>
    <w:rsid w:val="006B6F8E"/>
    <w:rsid w:val="00715852"/>
    <w:rsid w:val="0072670C"/>
    <w:rsid w:val="009C6617"/>
    <w:rsid w:val="00AD2430"/>
    <w:rsid w:val="00CB1B1E"/>
    <w:rsid w:val="00D37C91"/>
    <w:rsid w:val="00D72B89"/>
    <w:rsid w:val="00F3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9340"/>
  <w15:chartTrackingRefBased/>
  <w15:docId w15:val="{039C16F8-2937-4B8E-AE3C-64979C3B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F8E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B6F8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F8E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F8E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F8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F8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F8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F8E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F8E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F8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F8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6B6F8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6B6F8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6B6F8E"/>
    <w:rPr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F8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6B6F8E"/>
    <w:rPr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6B6F8E"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6B6F8E"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6B6F8E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6B6F8E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B6F8E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B6F8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副标题 字符"/>
    <w:basedOn w:val="a0"/>
    <w:link w:val="a5"/>
    <w:uiPriority w:val="11"/>
    <w:rsid w:val="006B6F8E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6B6F8E"/>
    <w:rPr>
      <w:b/>
      <w:bCs/>
    </w:rPr>
  </w:style>
  <w:style w:type="character" w:styleId="a8">
    <w:name w:val="Emphasis"/>
    <w:basedOn w:val="a0"/>
    <w:uiPriority w:val="20"/>
    <w:qFormat/>
    <w:rsid w:val="006B6F8E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6B6F8E"/>
    <w:rPr>
      <w:szCs w:val="32"/>
    </w:rPr>
  </w:style>
  <w:style w:type="paragraph" w:styleId="aa">
    <w:name w:val="List Paragraph"/>
    <w:basedOn w:val="a"/>
    <w:uiPriority w:val="34"/>
    <w:qFormat/>
    <w:rsid w:val="006B6F8E"/>
    <w:pPr>
      <w:ind w:left="720"/>
      <w:contextualSpacing/>
    </w:pPr>
  </w:style>
  <w:style w:type="paragraph" w:styleId="ab">
    <w:name w:val="Quote"/>
    <w:basedOn w:val="a"/>
    <w:next w:val="a"/>
    <w:link w:val="ac"/>
    <w:uiPriority w:val="29"/>
    <w:qFormat/>
    <w:rsid w:val="006B6F8E"/>
    <w:rPr>
      <w:i/>
    </w:rPr>
  </w:style>
  <w:style w:type="character" w:customStyle="1" w:styleId="ac">
    <w:name w:val="引用 字符"/>
    <w:basedOn w:val="a0"/>
    <w:link w:val="ab"/>
    <w:uiPriority w:val="29"/>
    <w:rsid w:val="006B6F8E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6B6F8E"/>
    <w:pPr>
      <w:ind w:left="720" w:right="720"/>
    </w:pPr>
    <w:rPr>
      <w:b/>
      <w:i/>
      <w:szCs w:val="22"/>
    </w:rPr>
  </w:style>
  <w:style w:type="character" w:customStyle="1" w:styleId="ae">
    <w:name w:val="明显引用 字符"/>
    <w:basedOn w:val="a0"/>
    <w:link w:val="ad"/>
    <w:uiPriority w:val="30"/>
    <w:rsid w:val="006B6F8E"/>
    <w:rPr>
      <w:b/>
      <w:i/>
      <w:sz w:val="24"/>
    </w:rPr>
  </w:style>
  <w:style w:type="character" w:styleId="af">
    <w:name w:val="Subtle Emphasis"/>
    <w:uiPriority w:val="19"/>
    <w:qFormat/>
    <w:rsid w:val="006B6F8E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6B6F8E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6B6F8E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6B6F8E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6B6F8E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6B6F8E"/>
    <w:pPr>
      <w:outlineLvl w:val="9"/>
    </w:pPr>
  </w:style>
  <w:style w:type="character" w:styleId="af4">
    <w:name w:val="Placeholder Text"/>
    <w:basedOn w:val="a0"/>
    <w:uiPriority w:val="99"/>
    <w:semiHidden/>
    <w:rsid w:val="007267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5">
      <a:majorFont>
        <a:latin typeface="Times New Roman"/>
        <a:ea typeface="华文中宋"/>
        <a:cs typeface=""/>
      </a:majorFont>
      <a:minorFont>
        <a:latin typeface="Times New Roman"/>
        <a:ea typeface="华文中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C55699BA-D552-4F0F-9064-E4188A6CC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子正</dc:creator>
  <cp:keywords/>
  <dc:description/>
  <cp:lastModifiedBy>子正 周</cp:lastModifiedBy>
  <cp:revision>4</cp:revision>
  <dcterms:created xsi:type="dcterms:W3CDTF">2022-12-01T10:53:00Z</dcterms:created>
  <dcterms:modified xsi:type="dcterms:W3CDTF">2023-11-11T16:15:00Z</dcterms:modified>
</cp:coreProperties>
</file>